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B3" w:rsidRDefault="00D236B3" w:rsidP="00D236B3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日照</w:t>
      </w:r>
      <w:r w:rsidRPr="001E27B3">
        <w:rPr>
          <w:rFonts w:ascii="黑体" w:eastAsia="黑体" w:hAnsi="黑体" w:hint="eastAsia"/>
        </w:rPr>
        <w:t>市基层法院“院长大接访”活动安排</w:t>
      </w:r>
    </w:p>
    <w:p w:rsidR="00087378" w:rsidRDefault="00087378" w:rsidP="00D236B3">
      <w:pPr>
        <w:jc w:val="center"/>
        <w:rPr>
          <w:rFonts w:ascii="黑体" w:eastAsia="黑体" w:hAnsi="黑体"/>
        </w:rPr>
      </w:pPr>
    </w:p>
    <w:tbl>
      <w:tblPr>
        <w:tblStyle w:val="a3"/>
        <w:tblW w:w="8330" w:type="dxa"/>
        <w:tblLayout w:type="fixed"/>
        <w:tblLook w:val="04A0"/>
      </w:tblPr>
      <w:tblGrid>
        <w:gridCol w:w="427"/>
        <w:gridCol w:w="1271"/>
        <w:gridCol w:w="1387"/>
        <w:gridCol w:w="3827"/>
        <w:gridCol w:w="709"/>
        <w:gridCol w:w="709"/>
      </w:tblGrid>
      <w:tr w:rsidR="00087378" w:rsidRPr="00A8506D" w:rsidTr="00711C75">
        <w:trPr>
          <w:trHeight w:val="630"/>
        </w:trPr>
        <w:tc>
          <w:tcPr>
            <w:tcW w:w="427" w:type="dxa"/>
            <w:noWrap/>
            <w:vAlign w:val="center"/>
            <w:hideMark/>
          </w:tcPr>
          <w:p w:rsidR="00087378" w:rsidRPr="0083727B" w:rsidRDefault="00087378" w:rsidP="00711C7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83727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法院</w:t>
            </w:r>
          </w:p>
        </w:tc>
        <w:tc>
          <w:tcPr>
            <w:tcW w:w="1271" w:type="dxa"/>
            <w:vAlign w:val="center"/>
            <w:hideMark/>
          </w:tcPr>
          <w:p w:rsidR="00087378" w:rsidRPr="0083727B" w:rsidRDefault="00087378" w:rsidP="00711C7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83727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接访领导</w:t>
            </w:r>
          </w:p>
        </w:tc>
        <w:tc>
          <w:tcPr>
            <w:tcW w:w="1387" w:type="dxa"/>
            <w:vAlign w:val="center"/>
            <w:hideMark/>
          </w:tcPr>
          <w:p w:rsidR="00087378" w:rsidRPr="0083727B" w:rsidRDefault="00087378" w:rsidP="00711C7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83727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827" w:type="dxa"/>
            <w:vAlign w:val="center"/>
            <w:hideMark/>
          </w:tcPr>
          <w:p w:rsidR="00087378" w:rsidRPr="0083727B" w:rsidRDefault="00087378" w:rsidP="00711C7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83727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接访日期</w:t>
            </w:r>
          </w:p>
        </w:tc>
        <w:tc>
          <w:tcPr>
            <w:tcW w:w="709" w:type="dxa"/>
            <w:vAlign w:val="center"/>
            <w:hideMark/>
          </w:tcPr>
          <w:p w:rsidR="00087378" w:rsidRPr="0083727B" w:rsidRDefault="00087378" w:rsidP="00711C7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83727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接待地点</w:t>
            </w:r>
          </w:p>
        </w:tc>
        <w:tc>
          <w:tcPr>
            <w:tcW w:w="709" w:type="dxa"/>
            <w:vAlign w:val="center"/>
            <w:hideMark/>
          </w:tcPr>
          <w:p w:rsidR="00087378" w:rsidRPr="0083727B" w:rsidRDefault="00087378" w:rsidP="00711C7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Cs w:val="21"/>
              </w:rPr>
            </w:pPr>
            <w:r w:rsidRPr="0083727B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 w:val="restart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b/>
                <w:szCs w:val="21"/>
              </w:rPr>
              <w:t>东港区人民法院</w:t>
            </w: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王善军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5月21日、6月7日、6月25日、7月12日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法院     接访室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0633-8179256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A8506D">
              <w:rPr>
                <w:rFonts w:ascii="仿宋_GB2312" w:eastAsia="仿宋_GB2312" w:hint="eastAsia"/>
                <w:szCs w:val="21"/>
              </w:rPr>
              <w:t xml:space="preserve">  17806331896     </w:t>
            </w: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郭锋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党组副书记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5月24日、6月8日、6月28日、7月13日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秦江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5月25日、6月9日、6月29日、7月14日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朱波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党组成员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5月26日、6月11日、6月30日、7月15日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李君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5月27日、6月15日、7月1日、7月16日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刘明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5月28日、6月16日、7月2日、7月19日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丁兆峰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政治处</w:t>
            </w:r>
            <w:r w:rsidRPr="00A8506D">
              <w:rPr>
                <w:rFonts w:ascii="仿宋_GB2312" w:eastAsia="仿宋_GB2312" w:hint="eastAsia"/>
                <w:szCs w:val="21"/>
              </w:rPr>
              <w:t>主任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5月31日、6月17日、7月5日、7月20日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秦绪峰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5月20日、6月1日、6月18日、7月6日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李娟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6月2日、6月10日、6月22日、7月7日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范洪军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6月3日、6月23日、7月8日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厉翠菊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6月4日、6月21日、6月24日、7月9日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 w:val="restart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651AF">
              <w:rPr>
                <w:rFonts w:ascii="仿宋_GB2312" w:eastAsia="仿宋_GB2312" w:hint="eastAsia"/>
                <w:b/>
                <w:szCs w:val="21"/>
              </w:rPr>
              <w:t>岚山区人民法院</w:t>
            </w: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张俊德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5月21日、6月1日、6月23日、7月15日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A8506D">
              <w:rPr>
                <w:rFonts w:ascii="仿宋_GB2312" w:eastAsia="仿宋_GB2312" w:hint="eastAsia"/>
                <w:szCs w:val="21"/>
              </w:rPr>
              <w:t>院长接访室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0633-2610687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A8506D">
              <w:rPr>
                <w:rFonts w:ascii="仿宋_GB2312" w:eastAsia="仿宋_GB2312" w:hint="eastAsia"/>
                <w:szCs w:val="21"/>
              </w:rPr>
              <w:t xml:space="preserve">    13506338906</w:t>
            </w: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王少山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6月2日、6月24日、7月5日、7月16日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王志远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四级高级法官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6月3日、6月25日、7月6日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崔洪喜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四级调研员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5月24日、6月4日、6月15日、7月7日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许崇全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5月25日、6月16日、7月8日、7月19日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张桂刚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5月26日、6月17日、6月28日、7月9日、7月20日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许衍国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执行</w:t>
            </w:r>
            <w:r>
              <w:rPr>
                <w:rFonts w:ascii="仿宋_GB2312" w:eastAsia="仿宋_GB2312" w:hint="eastAsia"/>
                <w:szCs w:val="21"/>
              </w:rPr>
              <w:t>局</w:t>
            </w:r>
            <w:r w:rsidRPr="00A8506D">
              <w:rPr>
                <w:rFonts w:ascii="仿宋_GB2312" w:eastAsia="仿宋_GB2312" w:hint="eastAsia"/>
                <w:szCs w:val="21"/>
              </w:rPr>
              <w:t>局长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5月27日、6月7日、6月18日、6月29日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龚卫东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法警大队政委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5月28日、6月8日、6月30日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范学青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执行局负责人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6月9日、7月1日、7月12日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张国锋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6月10日、6月21日、7月2日、7月13日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陈乐毅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5月20日、5月31日、6月11日、6月22日、7月14日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 w:val="restart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651AF">
              <w:rPr>
                <w:rFonts w:ascii="仿宋_GB2312" w:eastAsia="仿宋_GB2312" w:hint="eastAsia"/>
                <w:b/>
                <w:szCs w:val="21"/>
              </w:rPr>
              <w:t>莒县人民法院</w:t>
            </w: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席刚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6月10日、7月12日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法院领导接访室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0633-6237891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A8506D">
              <w:rPr>
                <w:rFonts w:ascii="仿宋_GB2312" w:eastAsia="仿宋_GB2312" w:hint="eastAsia"/>
                <w:szCs w:val="21"/>
              </w:rPr>
              <w:t xml:space="preserve">           15898992566</w:t>
            </w: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薛俊军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副院长、执行局局长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5月21日、5月31日、6月8日、6月18日、6月28日、7月6日、7月13日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卢丙伟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党组副书记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5月24日、6月1日、6月9日、6月21日、6月29日、7月7日、7月14日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战玉耘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5月25日、6月2日、6月11日、6月22日、6月30日、7月8日、7月15日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徐厚家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5月26日、6月3日、6月15日、6月23日、7月1日、7月9日、7月16日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孙绪现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党组成员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5月27日、6月4日、6月16日、6月24日、7月2日、7月19日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王学军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政治</w:t>
            </w:r>
            <w:r>
              <w:rPr>
                <w:rFonts w:ascii="仿宋_GB2312" w:eastAsia="仿宋_GB2312" w:hint="eastAsia"/>
                <w:szCs w:val="21"/>
              </w:rPr>
              <w:t>处</w:t>
            </w:r>
            <w:r w:rsidRPr="00A8506D">
              <w:rPr>
                <w:rFonts w:ascii="仿宋_GB2312" w:eastAsia="仿宋_GB2312" w:hint="eastAsia"/>
                <w:szCs w:val="21"/>
              </w:rPr>
              <w:t>主任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5月20日、5月28日、6月7日、6月17日、6月25日、7月5日、7月20日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 w:val="restart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651AF">
              <w:rPr>
                <w:rFonts w:ascii="仿宋_GB2312" w:eastAsia="仿宋_GB2312" w:hint="eastAsia"/>
                <w:b/>
                <w:szCs w:val="21"/>
              </w:rPr>
              <w:t>五莲县人民法院</w:t>
            </w: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张焱涛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5月20日、6月17日、7月1日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A8506D">
              <w:rPr>
                <w:rFonts w:ascii="仿宋_GB2312" w:eastAsia="仿宋_GB2312" w:hint="eastAsia"/>
                <w:szCs w:val="21"/>
              </w:rPr>
              <w:t>诉讼服务中心       院领导接访室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0633-5338177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A8506D">
              <w:rPr>
                <w:rFonts w:ascii="仿宋_GB2312" w:eastAsia="仿宋_GB2312" w:hint="eastAsia"/>
                <w:szCs w:val="21"/>
              </w:rPr>
              <w:t xml:space="preserve">  13606330563    </w:t>
            </w: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徐彦东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6月2日、6月16日、6月29日、7月12日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李富年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5月21日、6月3日、6月30日、7月13日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王剑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政治处主任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5月24日、6月4日、6月18日、7月14日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徐锡波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执行局局长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5月25日、6月7日、6月21日、7月2日、7月15日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杨杰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5月26日、6月8日、6月22日、7月5日、7月16日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刘发京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5月27日、6月9日、6月23日、7月6日、7月19日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贾世武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5月28日、6月10日、6月24日、7月7日、7月20日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郑成军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5月31日、6月11日、6月25日、7月8日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郑雷</w:t>
            </w:r>
          </w:p>
        </w:tc>
        <w:tc>
          <w:tcPr>
            <w:tcW w:w="138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827" w:type="dxa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6月1日、6月15日、6月28日、7月9日</w:t>
            </w: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 w:val="restart"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651AF">
              <w:rPr>
                <w:rFonts w:ascii="仿宋_GB2312" w:eastAsia="仿宋_GB2312" w:hint="eastAsia"/>
                <w:b/>
                <w:szCs w:val="21"/>
              </w:rPr>
              <w:t>经济技术开发区人民法院</w:t>
            </w:r>
          </w:p>
        </w:tc>
        <w:tc>
          <w:tcPr>
            <w:tcW w:w="1271" w:type="dxa"/>
            <w:vAlign w:val="center"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张宝华</w:t>
            </w:r>
          </w:p>
        </w:tc>
        <w:tc>
          <w:tcPr>
            <w:tcW w:w="138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382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82AB0">
              <w:rPr>
                <w:rFonts w:ascii="仿宋_GB2312" w:eastAsia="仿宋_GB2312" w:hint="eastAsia"/>
                <w:szCs w:val="21"/>
              </w:rPr>
              <w:t>5月21日、5月31日、6月8日、6月17日、6月25日、7月5日、7月13日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A8506D">
              <w:rPr>
                <w:rFonts w:ascii="仿宋_GB2312" w:eastAsia="仿宋_GB2312" w:hint="eastAsia"/>
                <w:szCs w:val="21"/>
              </w:rPr>
              <w:t>院长接访室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0633-8033239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A8506D">
              <w:rPr>
                <w:rFonts w:ascii="仿宋_GB2312" w:eastAsia="仿宋_GB2312" w:hint="eastAsia"/>
                <w:szCs w:val="21"/>
              </w:rPr>
              <w:t xml:space="preserve">  15063300163    </w:t>
            </w: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王彦宗</w:t>
            </w:r>
          </w:p>
        </w:tc>
        <w:tc>
          <w:tcPr>
            <w:tcW w:w="138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82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82AB0">
              <w:rPr>
                <w:rFonts w:ascii="仿宋_GB2312" w:eastAsia="仿宋_GB2312" w:hint="eastAsia"/>
                <w:szCs w:val="21"/>
              </w:rPr>
              <w:t>5月24日、6月1日、6月9日、6月18日、6月28日、7月6日、7月14日</w:t>
            </w: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董波</w:t>
            </w:r>
          </w:p>
        </w:tc>
        <w:tc>
          <w:tcPr>
            <w:tcW w:w="138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纪检</w:t>
            </w:r>
            <w:r>
              <w:rPr>
                <w:rFonts w:ascii="仿宋_GB2312" w:eastAsia="仿宋_GB2312" w:hint="eastAsia"/>
                <w:szCs w:val="21"/>
              </w:rPr>
              <w:t>监察</w:t>
            </w:r>
            <w:r w:rsidRPr="00A8506D">
              <w:rPr>
                <w:rFonts w:ascii="仿宋_GB2312" w:eastAsia="仿宋_GB2312" w:hint="eastAsia"/>
                <w:szCs w:val="21"/>
              </w:rPr>
              <w:t>组组长、政治处主任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82AB0">
              <w:rPr>
                <w:rFonts w:ascii="仿宋_GB2312" w:eastAsia="仿宋_GB2312" w:hint="eastAsia"/>
                <w:szCs w:val="21"/>
              </w:rPr>
              <w:t>5月25日、6月2日、6月10日、6月21日、6月29日、7月7日、7月15日</w:t>
            </w: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48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王建新</w:t>
            </w:r>
          </w:p>
        </w:tc>
        <w:tc>
          <w:tcPr>
            <w:tcW w:w="138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执行局局长</w:t>
            </w:r>
          </w:p>
        </w:tc>
        <w:tc>
          <w:tcPr>
            <w:tcW w:w="382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82AB0">
              <w:rPr>
                <w:rFonts w:ascii="仿宋_GB2312" w:eastAsia="仿宋_GB2312" w:hint="eastAsia"/>
                <w:szCs w:val="21"/>
              </w:rPr>
              <w:t>5月26日、6月3日、6月11日、6月22日、6月30日、7月8日、7月16日</w:t>
            </w: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刘练常</w:t>
            </w:r>
          </w:p>
        </w:tc>
        <w:tc>
          <w:tcPr>
            <w:tcW w:w="138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执行局负责人</w:t>
            </w:r>
          </w:p>
        </w:tc>
        <w:tc>
          <w:tcPr>
            <w:tcW w:w="382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82AB0">
              <w:rPr>
                <w:rFonts w:ascii="仿宋_GB2312" w:eastAsia="仿宋_GB2312" w:hint="eastAsia"/>
                <w:szCs w:val="21"/>
              </w:rPr>
              <w:t>5月27日、6月4日、6月15日、6月23日、7月1日、7月9日、7月19日</w:t>
            </w: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087378" w:rsidRPr="00A8506D" w:rsidTr="00711C75">
        <w:trPr>
          <w:trHeight w:val="240"/>
        </w:trPr>
        <w:tc>
          <w:tcPr>
            <w:tcW w:w="427" w:type="dxa"/>
            <w:vMerge/>
            <w:vAlign w:val="center"/>
            <w:hideMark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087378" w:rsidRPr="005651AF" w:rsidRDefault="00087378" w:rsidP="00711C7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5651AF">
              <w:rPr>
                <w:rFonts w:ascii="仿宋_GB2312" w:eastAsia="仿宋_GB2312" w:hint="eastAsia"/>
                <w:szCs w:val="21"/>
              </w:rPr>
              <w:t>刘春明</w:t>
            </w:r>
          </w:p>
        </w:tc>
        <w:tc>
          <w:tcPr>
            <w:tcW w:w="138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8506D">
              <w:rPr>
                <w:rFonts w:ascii="仿宋_GB2312" w:eastAsia="仿宋_GB2312" w:hint="eastAsia"/>
                <w:szCs w:val="21"/>
              </w:rPr>
              <w:t>综合审判庭负责人</w:t>
            </w:r>
          </w:p>
        </w:tc>
        <w:tc>
          <w:tcPr>
            <w:tcW w:w="3827" w:type="dxa"/>
            <w:vAlign w:val="center"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382AB0">
              <w:rPr>
                <w:rFonts w:ascii="仿宋_GB2312" w:eastAsia="仿宋_GB2312" w:hint="eastAsia"/>
                <w:szCs w:val="21"/>
              </w:rPr>
              <w:t>5月20日、5月28日、6月7日、6月16日、6月24日、7月2日、7月12日、7月20日</w:t>
            </w: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/>
            <w:hideMark/>
          </w:tcPr>
          <w:p w:rsidR="00087378" w:rsidRPr="00A8506D" w:rsidRDefault="00087378" w:rsidP="00711C7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087378" w:rsidRPr="00A8506D" w:rsidRDefault="00087378" w:rsidP="00087378">
      <w:pPr>
        <w:spacing w:line="360" w:lineRule="exact"/>
        <w:rPr>
          <w:rFonts w:ascii="仿宋_GB2312" w:eastAsia="仿宋_GB2312"/>
          <w:szCs w:val="21"/>
        </w:rPr>
      </w:pPr>
    </w:p>
    <w:p w:rsidR="007714BD" w:rsidRPr="00087378" w:rsidRDefault="007714BD"/>
    <w:sectPr w:rsidR="007714BD" w:rsidRPr="0008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6B3"/>
    <w:rsid w:val="00087378"/>
    <w:rsid w:val="007714BD"/>
    <w:rsid w:val="00D2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1824</Characters>
  <Application>Microsoft Office Word</Application>
  <DocSecurity>0</DocSecurity>
  <Lines>15</Lines>
  <Paragraphs>4</Paragraphs>
  <ScaleCrop>false</ScaleCrop>
  <Company>China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卢永恒</dc:creator>
  <cp:keywords/>
  <dc:description/>
  <cp:lastModifiedBy>卢永恒</cp:lastModifiedBy>
  <cp:revision>3</cp:revision>
  <dcterms:created xsi:type="dcterms:W3CDTF">2021-05-22T09:11:00Z</dcterms:created>
  <dcterms:modified xsi:type="dcterms:W3CDTF">2021-05-22T09:13:00Z</dcterms:modified>
</cp:coreProperties>
</file>