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2256" w:rsidRPr="001303A3" w:rsidRDefault="00C72256">
      <w:pPr>
        <w:autoSpaceDE w:val="0"/>
        <w:autoSpaceDN w:val="0"/>
        <w:ind w:right="840"/>
        <w:jc w:val="center"/>
        <w:rPr>
          <w:rFonts w:ascii="黑体" w:eastAsia="黑体"/>
          <w:lang w:val="zh-CN"/>
        </w:rPr>
      </w:pPr>
      <w:r w:rsidRPr="001303A3">
        <w:rPr>
          <w:rFonts w:ascii="黑体" w:eastAsia="黑体"/>
          <w:lang w:val="zh-CN"/>
        </w:rPr>
        <w:t xml:space="preserve">    </w:t>
      </w:r>
    </w:p>
    <w:p w:rsidR="00C72256" w:rsidRPr="001303A3" w:rsidRDefault="00C72256">
      <w:pPr>
        <w:autoSpaceDE w:val="0"/>
        <w:autoSpaceDN w:val="0"/>
        <w:jc w:val="center"/>
        <w:rPr>
          <w:rFonts w:ascii="黑体" w:eastAsia="黑体"/>
          <w:lang w:val="zh-CN"/>
        </w:rPr>
      </w:pPr>
    </w:p>
    <w:p w:rsidR="00C72256" w:rsidRPr="001303A3" w:rsidRDefault="00C72256">
      <w:pPr>
        <w:autoSpaceDE w:val="0"/>
        <w:autoSpaceDN w:val="0"/>
        <w:jc w:val="center"/>
        <w:rPr>
          <w:rFonts w:ascii="黑体" w:eastAsia="黑体"/>
          <w:sz w:val="52"/>
          <w:lang w:val="zh-CN"/>
        </w:rPr>
      </w:pPr>
    </w:p>
    <w:p w:rsidR="00C72256" w:rsidRPr="001303A3" w:rsidRDefault="00C72256">
      <w:pPr>
        <w:autoSpaceDE w:val="0"/>
        <w:autoSpaceDN w:val="0"/>
        <w:jc w:val="center"/>
        <w:rPr>
          <w:rFonts w:ascii="黑体" w:eastAsia="黑体"/>
          <w:sz w:val="60"/>
          <w:lang w:val="zh-CN"/>
        </w:rPr>
      </w:pPr>
    </w:p>
    <w:p w:rsidR="00C72256" w:rsidRPr="001303A3" w:rsidRDefault="00C72256">
      <w:pPr>
        <w:autoSpaceDE w:val="0"/>
        <w:autoSpaceDN w:val="0"/>
        <w:jc w:val="center"/>
        <w:rPr>
          <w:rFonts w:ascii="黑体" w:eastAsia="黑体"/>
          <w:sz w:val="60"/>
          <w:lang w:val="zh-CN"/>
        </w:rPr>
      </w:pPr>
      <w:r w:rsidRPr="001303A3">
        <w:rPr>
          <w:rFonts w:ascii="黑体" w:eastAsia="黑体"/>
          <w:sz w:val="60"/>
          <w:lang w:val="zh-CN"/>
        </w:rPr>
        <w:t>泰安市中级人民法院家具和通用设备购置项目</w:t>
      </w:r>
    </w:p>
    <w:p w:rsidR="00C72256" w:rsidRPr="001303A3" w:rsidRDefault="00C72256">
      <w:pPr>
        <w:autoSpaceDE w:val="0"/>
        <w:autoSpaceDN w:val="0"/>
        <w:rPr>
          <w:rFonts w:ascii="黑体" w:eastAsia="黑体"/>
          <w:sz w:val="32"/>
          <w:lang w:val="zh-CN"/>
        </w:rPr>
      </w:pPr>
    </w:p>
    <w:p w:rsidR="00C72256" w:rsidRPr="001303A3" w:rsidRDefault="00C72256">
      <w:pPr>
        <w:autoSpaceDE w:val="0"/>
        <w:autoSpaceDN w:val="0"/>
        <w:jc w:val="center"/>
        <w:rPr>
          <w:rFonts w:ascii="黑体" w:eastAsia="黑体"/>
          <w:sz w:val="60"/>
          <w:szCs w:val="52"/>
          <w:lang w:val="zh-CN"/>
        </w:rPr>
      </w:pPr>
      <w:r w:rsidRPr="001303A3">
        <w:rPr>
          <w:rFonts w:ascii="黑体" w:eastAsia="黑体"/>
          <w:sz w:val="60"/>
          <w:szCs w:val="52"/>
          <w:lang w:val="zh-CN"/>
        </w:rPr>
        <w:t>自行采购询价通知书</w:t>
      </w:r>
    </w:p>
    <w:p w:rsidR="00C72256" w:rsidRPr="001303A3" w:rsidRDefault="00C72256">
      <w:pPr>
        <w:autoSpaceDE w:val="0"/>
        <w:autoSpaceDN w:val="0"/>
        <w:spacing w:line="360" w:lineRule="auto"/>
        <w:jc w:val="center"/>
        <w:rPr>
          <w:rFonts w:ascii="黑体" w:eastAsia="黑体"/>
          <w:sz w:val="32"/>
          <w:lang w:val="zh-CN"/>
        </w:rPr>
      </w:pPr>
    </w:p>
    <w:p w:rsidR="00C72256" w:rsidRPr="001303A3" w:rsidRDefault="00C72256">
      <w:pPr>
        <w:autoSpaceDE w:val="0"/>
        <w:autoSpaceDN w:val="0"/>
        <w:spacing w:line="360" w:lineRule="auto"/>
        <w:jc w:val="center"/>
        <w:rPr>
          <w:rFonts w:ascii="黑体" w:eastAsia="黑体"/>
          <w:sz w:val="32"/>
          <w:lang w:val="zh-CN"/>
        </w:rPr>
      </w:pPr>
    </w:p>
    <w:p w:rsidR="00C72256" w:rsidRPr="001303A3" w:rsidRDefault="00C72256">
      <w:pPr>
        <w:autoSpaceDE w:val="0"/>
        <w:autoSpaceDN w:val="0"/>
        <w:spacing w:line="360" w:lineRule="auto"/>
        <w:jc w:val="center"/>
        <w:rPr>
          <w:rFonts w:ascii="黑体" w:eastAsia="黑体"/>
          <w:sz w:val="32"/>
          <w:lang w:val="zh-CN"/>
        </w:rPr>
      </w:pPr>
    </w:p>
    <w:p w:rsidR="00C72256" w:rsidRPr="001303A3" w:rsidRDefault="00C72256">
      <w:pPr>
        <w:autoSpaceDE w:val="0"/>
        <w:autoSpaceDN w:val="0"/>
        <w:spacing w:line="360" w:lineRule="auto"/>
        <w:jc w:val="center"/>
        <w:rPr>
          <w:rFonts w:ascii="黑体" w:eastAsia="黑体"/>
          <w:sz w:val="32"/>
          <w:lang w:val="zh-CN"/>
        </w:rPr>
      </w:pPr>
    </w:p>
    <w:p w:rsidR="00C72256" w:rsidRPr="001303A3" w:rsidRDefault="00C72256">
      <w:pPr>
        <w:autoSpaceDE w:val="0"/>
        <w:autoSpaceDN w:val="0"/>
        <w:spacing w:line="360" w:lineRule="auto"/>
        <w:jc w:val="center"/>
        <w:rPr>
          <w:rFonts w:ascii="黑体" w:eastAsia="黑体"/>
          <w:sz w:val="32"/>
          <w:lang w:val="zh-CN"/>
        </w:rPr>
      </w:pPr>
    </w:p>
    <w:p w:rsidR="00C72256" w:rsidRPr="001303A3" w:rsidRDefault="00C72256">
      <w:pPr>
        <w:autoSpaceDE w:val="0"/>
        <w:autoSpaceDN w:val="0"/>
        <w:spacing w:line="360" w:lineRule="auto"/>
        <w:jc w:val="center"/>
        <w:rPr>
          <w:rFonts w:ascii="黑体" w:eastAsia="黑体"/>
          <w:sz w:val="32"/>
          <w:lang w:val="zh-CN"/>
        </w:rPr>
      </w:pPr>
    </w:p>
    <w:p w:rsidR="00C72256" w:rsidRPr="001303A3" w:rsidRDefault="00C72256">
      <w:pPr>
        <w:autoSpaceDE w:val="0"/>
        <w:autoSpaceDN w:val="0"/>
        <w:spacing w:line="360" w:lineRule="auto"/>
        <w:jc w:val="center"/>
        <w:rPr>
          <w:rFonts w:ascii="黑体" w:eastAsia="黑体"/>
          <w:sz w:val="32"/>
          <w:lang w:val="zh-CN"/>
        </w:rPr>
      </w:pPr>
    </w:p>
    <w:p w:rsidR="00C72256" w:rsidRPr="001303A3" w:rsidRDefault="00C72256">
      <w:pPr>
        <w:autoSpaceDE w:val="0"/>
        <w:autoSpaceDN w:val="0"/>
        <w:spacing w:line="360" w:lineRule="auto"/>
        <w:rPr>
          <w:rFonts w:ascii="黑体" w:eastAsia="黑体"/>
          <w:sz w:val="32"/>
          <w:lang w:val="zh-CN"/>
        </w:rPr>
      </w:pPr>
    </w:p>
    <w:p w:rsidR="00C72256" w:rsidRPr="001303A3" w:rsidRDefault="00C72256">
      <w:pPr>
        <w:autoSpaceDE w:val="0"/>
        <w:autoSpaceDN w:val="0"/>
        <w:spacing w:line="360" w:lineRule="auto"/>
        <w:ind w:firstLineChars="300" w:firstLine="960"/>
        <w:rPr>
          <w:rFonts w:ascii="黑体" w:eastAsia="黑体"/>
          <w:sz w:val="32"/>
          <w:lang w:val="zh-CN"/>
        </w:rPr>
      </w:pPr>
    </w:p>
    <w:p w:rsidR="00C72256" w:rsidRPr="001303A3" w:rsidRDefault="00C72256">
      <w:pPr>
        <w:autoSpaceDE w:val="0"/>
        <w:autoSpaceDN w:val="0"/>
        <w:adjustRightInd w:val="0"/>
        <w:spacing w:line="360" w:lineRule="auto"/>
        <w:ind w:firstLineChars="300" w:firstLine="960"/>
        <w:rPr>
          <w:rFonts w:ascii="黑体" w:eastAsia="黑体"/>
          <w:sz w:val="32"/>
        </w:rPr>
      </w:pPr>
      <w:r w:rsidRPr="001303A3">
        <w:rPr>
          <w:rFonts w:ascii="黑体" w:eastAsia="黑体"/>
          <w:sz w:val="32"/>
          <w:lang w:val="zh-CN"/>
        </w:rPr>
        <w:t>项目编号：</w:t>
      </w:r>
      <w:r w:rsidRPr="001303A3">
        <w:rPr>
          <w:rFonts w:ascii="黑体" w:eastAsia="黑体"/>
          <w:sz w:val="32"/>
        </w:rPr>
        <w:t>S20180399</w:t>
      </w:r>
    </w:p>
    <w:p w:rsidR="00C72256" w:rsidRPr="001303A3" w:rsidRDefault="00C72256">
      <w:pPr>
        <w:autoSpaceDE w:val="0"/>
        <w:autoSpaceDN w:val="0"/>
        <w:adjustRightInd w:val="0"/>
        <w:spacing w:line="360" w:lineRule="auto"/>
        <w:ind w:firstLineChars="300" w:firstLine="960"/>
        <w:rPr>
          <w:rFonts w:ascii="黑体" w:eastAsia="黑体"/>
          <w:sz w:val="32"/>
          <w:lang w:val="zh-CN"/>
        </w:rPr>
      </w:pPr>
      <w:r w:rsidRPr="001303A3">
        <w:rPr>
          <w:rFonts w:ascii="黑体" w:eastAsia="黑体"/>
          <w:sz w:val="32"/>
          <w:lang w:val="zh-CN"/>
        </w:rPr>
        <w:t>采购人：山东省泰安市中级人民法院（公章）</w:t>
      </w:r>
    </w:p>
    <w:p w:rsidR="00C72256" w:rsidRPr="001303A3" w:rsidRDefault="00C72256">
      <w:pPr>
        <w:autoSpaceDE w:val="0"/>
        <w:autoSpaceDN w:val="0"/>
        <w:adjustRightInd w:val="0"/>
        <w:spacing w:line="360" w:lineRule="auto"/>
        <w:ind w:firstLineChars="300" w:firstLine="960"/>
        <w:rPr>
          <w:rFonts w:ascii="黑体" w:eastAsia="黑体"/>
          <w:sz w:val="32"/>
          <w:lang w:val="zh-CN"/>
        </w:rPr>
      </w:pPr>
      <w:r w:rsidRPr="001303A3">
        <w:rPr>
          <w:rFonts w:ascii="黑体" w:eastAsia="黑体"/>
          <w:sz w:val="32"/>
          <w:lang w:val="zh-CN"/>
        </w:rPr>
        <w:t>日期：</w:t>
      </w:r>
      <w:r w:rsidRPr="001303A3">
        <w:rPr>
          <w:rFonts w:ascii="黑体" w:eastAsia="黑体"/>
          <w:sz w:val="32"/>
        </w:rPr>
        <w:t>2018年11</w:t>
      </w:r>
      <w:r w:rsidRPr="001303A3">
        <w:rPr>
          <w:rFonts w:ascii="黑体" w:eastAsia="黑体"/>
          <w:sz w:val="32"/>
          <w:lang w:val="zh-CN"/>
        </w:rPr>
        <w:t>月</w:t>
      </w:r>
      <w:r w:rsidR="00A271BA" w:rsidRPr="001303A3">
        <w:rPr>
          <w:rFonts w:ascii="黑体" w:eastAsia="黑体"/>
          <w:sz w:val="32"/>
        </w:rPr>
        <w:t>20</w:t>
      </w:r>
      <w:r w:rsidRPr="001303A3">
        <w:rPr>
          <w:rFonts w:ascii="黑体" w:eastAsia="黑体"/>
          <w:sz w:val="32"/>
          <w:lang w:val="zh-CN"/>
        </w:rPr>
        <w:t>日</w:t>
      </w:r>
    </w:p>
    <w:p w:rsidR="00C72256" w:rsidRPr="001303A3" w:rsidRDefault="00C72256">
      <w:pPr>
        <w:rPr>
          <w:rFonts w:ascii="仿宋_GB2312" w:eastAsia="仿宋_GB2312"/>
          <w:sz w:val="24"/>
          <w:szCs w:val="24"/>
        </w:rPr>
      </w:pPr>
    </w:p>
    <w:p w:rsidR="00C72256" w:rsidRPr="001303A3" w:rsidRDefault="00C72256">
      <w:pPr>
        <w:autoSpaceDE w:val="0"/>
        <w:autoSpaceDN w:val="0"/>
        <w:snapToGrid w:val="0"/>
        <w:spacing w:line="360" w:lineRule="auto"/>
        <w:jc w:val="center"/>
        <w:rPr>
          <w:rFonts w:ascii="仿宋_GB2312" w:eastAsia="仿宋_GB2312"/>
          <w:sz w:val="32"/>
        </w:rPr>
        <w:sectPr w:rsidR="00C72256" w:rsidRPr="001303A3">
          <w:headerReference w:type="even" r:id="rId8"/>
          <w:headerReference w:type="default" r:id="rId9"/>
          <w:footerReference w:type="even" r:id="rId10"/>
          <w:footerReference w:type="default" r:id="rId11"/>
          <w:headerReference w:type="first" r:id="rId12"/>
          <w:footerReference w:type="first" r:id="rId13"/>
          <w:pgSz w:w="11907" w:h="16840"/>
          <w:pgMar w:top="1361" w:right="1474" w:bottom="1361" w:left="1588" w:header="720" w:footer="720" w:gutter="0"/>
          <w:pgNumType w:start="1"/>
          <w:cols w:space="720"/>
          <w:titlePg/>
        </w:sectPr>
      </w:pPr>
    </w:p>
    <w:p w:rsidR="00C72256" w:rsidRPr="001303A3" w:rsidRDefault="00C72256">
      <w:pPr>
        <w:autoSpaceDE w:val="0"/>
        <w:autoSpaceDN w:val="0"/>
        <w:snapToGrid w:val="0"/>
        <w:spacing w:line="360" w:lineRule="auto"/>
        <w:jc w:val="center"/>
        <w:rPr>
          <w:rFonts w:ascii="仿宋_GB2312" w:eastAsia="仿宋_GB2312"/>
          <w:sz w:val="32"/>
        </w:rPr>
      </w:pPr>
      <w:r w:rsidRPr="001303A3">
        <w:rPr>
          <w:rFonts w:ascii="仿宋_GB2312" w:eastAsia="仿宋_GB2312"/>
          <w:sz w:val="32"/>
        </w:rPr>
        <w:lastRenderedPageBreak/>
        <w:t>目 录</w:t>
      </w:r>
    </w:p>
    <w:p w:rsidR="00C72256" w:rsidRPr="001303A3" w:rsidRDefault="00C72256">
      <w:pPr>
        <w:pStyle w:val="10"/>
        <w:tabs>
          <w:tab w:val="right" w:leader="dot" w:pos="8835"/>
        </w:tabs>
        <w:rPr>
          <w:rFonts w:eastAsia="宋体" w:hint="default"/>
          <w:bCs w:val="0"/>
          <w:caps w:val="0"/>
          <w:sz w:val="21"/>
          <w:szCs w:val="24"/>
          <w:lang w:val="en-US" w:eastAsia="zh-CN"/>
        </w:rPr>
      </w:pPr>
      <w:r w:rsidRPr="001303A3">
        <w:rPr>
          <w:rFonts w:ascii="仿宋_GB2312" w:eastAsia="仿宋_GB2312" w:hAnsi="宋体" w:hint="default"/>
          <w:b/>
          <w:szCs w:val="24"/>
        </w:rPr>
        <w:fldChar w:fldCharType="begin"/>
      </w:r>
      <w:r w:rsidRPr="001303A3">
        <w:rPr>
          <w:rFonts w:ascii="仿宋_GB2312" w:eastAsia="仿宋_GB2312" w:hAnsi="宋体" w:hint="default"/>
          <w:b/>
          <w:szCs w:val="24"/>
        </w:rPr>
        <w:instrText xml:space="preserve"> TOC \o "1-2" \h \z \u </w:instrText>
      </w:r>
      <w:r w:rsidRPr="001303A3">
        <w:rPr>
          <w:rFonts w:ascii="仿宋_GB2312" w:eastAsia="仿宋_GB2312" w:hAnsi="宋体" w:hint="default"/>
          <w:b/>
          <w:szCs w:val="24"/>
        </w:rPr>
        <w:fldChar w:fldCharType="separate"/>
      </w:r>
      <w:hyperlink w:anchor="_Toc409627152" w:history="1">
        <w:r w:rsidRPr="001303A3">
          <w:rPr>
            <w:rStyle w:val="a9"/>
            <w:rFonts w:hint="eastAsia"/>
            <w:color w:val="auto"/>
            <w:lang w:val="en-US" w:eastAsia="zh-CN"/>
          </w:rPr>
          <w:t>第一章</w:t>
        </w:r>
        <w:r w:rsidRPr="001303A3">
          <w:rPr>
            <w:rStyle w:val="a9"/>
            <w:rFonts w:hint="eastAsia"/>
            <w:color w:val="auto"/>
            <w:lang w:val="en-US" w:eastAsia="zh-CN"/>
          </w:rPr>
          <w:t xml:space="preserve">  </w:t>
        </w:r>
        <w:r w:rsidRPr="001303A3">
          <w:rPr>
            <w:rStyle w:val="a9"/>
            <w:rFonts w:hint="eastAsia"/>
            <w:color w:val="auto"/>
            <w:lang w:val="en-US" w:eastAsia="zh-CN"/>
          </w:rPr>
          <w:t>询价公告</w:t>
        </w:r>
        <w:r w:rsidRPr="001303A3">
          <w:rPr>
            <w:lang w:val="en-US" w:eastAsia="zh-CN"/>
          </w:rPr>
          <w:tab/>
        </w:r>
        <w:r w:rsidR="003D5CE0">
          <w:rPr>
            <w:lang w:val="en-US"/>
          </w:rPr>
          <w:t>2</w:t>
        </w:r>
      </w:hyperlink>
    </w:p>
    <w:p w:rsidR="00C72256" w:rsidRPr="001303A3" w:rsidRDefault="00C72256">
      <w:pPr>
        <w:pStyle w:val="10"/>
        <w:tabs>
          <w:tab w:val="right" w:leader="dot" w:pos="8835"/>
        </w:tabs>
        <w:rPr>
          <w:rFonts w:eastAsia="宋体" w:hint="default"/>
          <w:bCs w:val="0"/>
          <w:caps w:val="0"/>
          <w:sz w:val="21"/>
          <w:szCs w:val="24"/>
          <w:lang w:val="en-US" w:eastAsia="zh-CN"/>
        </w:rPr>
      </w:pPr>
      <w:hyperlink w:anchor="_Toc409627153" w:history="1">
        <w:r w:rsidRPr="001303A3">
          <w:rPr>
            <w:rStyle w:val="a9"/>
            <w:rFonts w:hint="eastAsia"/>
            <w:color w:val="auto"/>
            <w:lang w:val="en-US" w:eastAsia="zh-CN"/>
          </w:rPr>
          <w:t>第二章</w:t>
        </w:r>
        <w:r w:rsidRPr="001303A3">
          <w:rPr>
            <w:rStyle w:val="a9"/>
            <w:rFonts w:hint="eastAsia"/>
            <w:color w:val="auto"/>
            <w:lang w:val="en-US" w:eastAsia="zh-CN"/>
          </w:rPr>
          <w:t xml:space="preserve">  </w:t>
        </w:r>
        <w:r w:rsidRPr="001303A3">
          <w:rPr>
            <w:rStyle w:val="a9"/>
            <w:rFonts w:hint="eastAsia"/>
            <w:color w:val="auto"/>
            <w:lang w:val="en-US" w:eastAsia="zh-CN"/>
          </w:rPr>
          <w:t>供应商须知</w:t>
        </w:r>
        <w:r w:rsidRPr="001303A3">
          <w:rPr>
            <w:lang w:val="en-US" w:eastAsia="zh-CN"/>
          </w:rPr>
          <w:tab/>
        </w:r>
        <w:r w:rsidR="003D5CE0">
          <w:rPr>
            <w:lang w:val="en-US"/>
          </w:rPr>
          <w:t>4</w:t>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54" w:history="1">
        <w:r w:rsidRPr="001303A3">
          <w:rPr>
            <w:rStyle w:val="a9"/>
            <w:rFonts w:ascii="楷体_GB2312" w:eastAsia="楷体_GB2312" w:hAnsi="楷体" w:hint="eastAsia"/>
            <w:color w:val="auto"/>
            <w:lang w:val="zh-CN" w:eastAsia="zh-CN"/>
          </w:rPr>
          <w:t>2.1 总则</w:t>
        </w:r>
        <w:r w:rsidRPr="001303A3">
          <w:rPr>
            <w:lang w:val="en-US" w:eastAsia="zh-CN"/>
          </w:rPr>
          <w:tab/>
        </w:r>
        <w:r w:rsidRPr="001303A3">
          <w:rPr>
            <w:lang w:val="en-US" w:eastAsia="zh-CN"/>
          </w:rPr>
          <w:fldChar w:fldCharType="begin"/>
        </w:r>
        <w:r w:rsidRPr="001303A3">
          <w:rPr>
            <w:lang w:val="en-US" w:eastAsia="zh-CN"/>
          </w:rPr>
          <w:instrText xml:space="preserve"> PAGEREF _Toc409627154 \h </w:instrText>
        </w:r>
        <w:r w:rsidRPr="001303A3">
          <w:rPr>
            <w:rFonts w:hint="default"/>
            <w:lang w:val="en-US" w:eastAsia="zh-CN"/>
          </w:rPr>
          <w:fldChar w:fldCharType="separate"/>
        </w:r>
        <w:r w:rsidRPr="001303A3">
          <w:rPr>
            <w:rFonts w:hint="default"/>
            <w:lang w:val="en-US" w:eastAsia="zh-CN"/>
          </w:rPr>
          <w:t>6</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55" w:history="1">
        <w:r w:rsidRPr="001303A3">
          <w:rPr>
            <w:rStyle w:val="a9"/>
            <w:rFonts w:ascii="楷体_GB2312" w:eastAsia="楷体_GB2312" w:hint="eastAsia"/>
            <w:color w:val="auto"/>
            <w:lang w:val="zh-CN" w:eastAsia="zh-CN"/>
          </w:rPr>
          <w:t>2.2 询价通知书</w:t>
        </w:r>
        <w:r w:rsidRPr="001303A3">
          <w:rPr>
            <w:lang w:val="en-US" w:eastAsia="zh-CN"/>
          </w:rPr>
          <w:tab/>
        </w:r>
        <w:r w:rsidRPr="001303A3">
          <w:rPr>
            <w:lang w:val="en-US" w:eastAsia="zh-CN"/>
          </w:rPr>
          <w:fldChar w:fldCharType="begin"/>
        </w:r>
        <w:r w:rsidRPr="001303A3">
          <w:rPr>
            <w:lang w:val="en-US" w:eastAsia="zh-CN"/>
          </w:rPr>
          <w:instrText xml:space="preserve"> PAGEREF _Toc409627155 \h </w:instrText>
        </w:r>
        <w:r w:rsidRPr="001303A3">
          <w:rPr>
            <w:rFonts w:hint="default"/>
            <w:lang w:val="en-US" w:eastAsia="zh-CN"/>
          </w:rPr>
          <w:fldChar w:fldCharType="separate"/>
        </w:r>
        <w:r w:rsidRPr="001303A3">
          <w:rPr>
            <w:rFonts w:hint="default"/>
            <w:lang w:val="en-US" w:eastAsia="zh-CN"/>
          </w:rPr>
          <w:t>11</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56" w:history="1">
        <w:r w:rsidRPr="001303A3">
          <w:rPr>
            <w:rStyle w:val="a9"/>
            <w:rFonts w:ascii="楷体_GB2312" w:eastAsia="楷体_GB2312" w:hint="eastAsia"/>
            <w:color w:val="auto"/>
            <w:lang w:val="zh-CN" w:eastAsia="zh-CN"/>
          </w:rPr>
          <w:t>2.3 报价、响应文件编制以及投标保证金</w:t>
        </w:r>
        <w:r w:rsidRPr="001303A3">
          <w:rPr>
            <w:lang w:val="en-US" w:eastAsia="zh-CN"/>
          </w:rPr>
          <w:tab/>
        </w:r>
        <w:r w:rsidRPr="001303A3">
          <w:rPr>
            <w:lang w:val="en-US" w:eastAsia="zh-CN"/>
          </w:rPr>
          <w:fldChar w:fldCharType="begin"/>
        </w:r>
        <w:r w:rsidRPr="001303A3">
          <w:rPr>
            <w:lang w:val="en-US" w:eastAsia="zh-CN"/>
          </w:rPr>
          <w:instrText xml:space="preserve"> PAGEREF _Toc409627156 \h </w:instrText>
        </w:r>
        <w:r w:rsidRPr="001303A3">
          <w:rPr>
            <w:rFonts w:hint="default"/>
            <w:lang w:val="en-US" w:eastAsia="zh-CN"/>
          </w:rPr>
          <w:fldChar w:fldCharType="separate"/>
        </w:r>
        <w:r w:rsidRPr="001303A3">
          <w:rPr>
            <w:rFonts w:hint="default"/>
            <w:lang w:val="en-US" w:eastAsia="zh-CN"/>
          </w:rPr>
          <w:t>15</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57" w:history="1">
        <w:r w:rsidRPr="001303A3">
          <w:rPr>
            <w:rStyle w:val="a9"/>
            <w:rFonts w:ascii="楷体_GB2312" w:eastAsia="楷体_GB2312" w:hint="eastAsia"/>
            <w:color w:val="auto"/>
            <w:lang w:val="zh-CN" w:eastAsia="zh-CN"/>
          </w:rPr>
          <w:t>2.4 供应商应当提交的资格、资信证明文件</w:t>
        </w:r>
        <w:r w:rsidRPr="001303A3">
          <w:rPr>
            <w:lang w:val="en-US" w:eastAsia="zh-CN"/>
          </w:rPr>
          <w:tab/>
        </w:r>
        <w:r w:rsidRPr="001303A3">
          <w:rPr>
            <w:lang w:val="en-US" w:eastAsia="zh-CN"/>
          </w:rPr>
          <w:fldChar w:fldCharType="begin"/>
        </w:r>
        <w:r w:rsidRPr="001303A3">
          <w:rPr>
            <w:lang w:val="en-US" w:eastAsia="zh-CN"/>
          </w:rPr>
          <w:instrText xml:space="preserve"> PAGEREF _Toc409627157 \h </w:instrText>
        </w:r>
        <w:r w:rsidRPr="001303A3">
          <w:rPr>
            <w:rFonts w:hint="default"/>
            <w:lang w:val="en-US" w:eastAsia="zh-CN"/>
          </w:rPr>
          <w:fldChar w:fldCharType="separate"/>
        </w:r>
        <w:r w:rsidRPr="001303A3">
          <w:rPr>
            <w:rFonts w:hint="default"/>
            <w:lang w:val="en-US" w:eastAsia="zh-CN"/>
          </w:rPr>
          <w:t>20</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58" w:history="1">
        <w:r w:rsidRPr="001303A3">
          <w:rPr>
            <w:rStyle w:val="a9"/>
            <w:rFonts w:ascii="楷体_GB2312" w:eastAsia="楷体_GB2312" w:hint="eastAsia"/>
            <w:color w:val="auto"/>
            <w:lang w:val="zh-CN" w:eastAsia="zh-CN"/>
          </w:rPr>
          <w:t>2.5 响应文件递交截止时间、唱价时间以及地点</w:t>
        </w:r>
        <w:r w:rsidRPr="001303A3">
          <w:rPr>
            <w:lang w:val="en-US" w:eastAsia="zh-CN"/>
          </w:rPr>
          <w:tab/>
        </w:r>
        <w:r w:rsidRPr="001303A3">
          <w:rPr>
            <w:lang w:val="en-US" w:eastAsia="zh-CN"/>
          </w:rPr>
          <w:fldChar w:fldCharType="begin"/>
        </w:r>
        <w:r w:rsidRPr="001303A3">
          <w:rPr>
            <w:lang w:val="en-US" w:eastAsia="zh-CN"/>
          </w:rPr>
          <w:instrText xml:space="preserve"> PAGEREF _Toc409627158 \h </w:instrText>
        </w:r>
        <w:r w:rsidRPr="001303A3">
          <w:rPr>
            <w:rFonts w:hint="default"/>
            <w:lang w:val="en-US" w:eastAsia="zh-CN"/>
          </w:rPr>
          <w:fldChar w:fldCharType="separate"/>
        </w:r>
        <w:r w:rsidRPr="001303A3">
          <w:rPr>
            <w:rFonts w:hint="default"/>
            <w:lang w:val="en-US" w:eastAsia="zh-CN"/>
          </w:rPr>
          <w:t>20</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59" w:history="1">
        <w:r w:rsidRPr="001303A3">
          <w:rPr>
            <w:rStyle w:val="a9"/>
            <w:rFonts w:ascii="楷体_GB2312" w:eastAsia="楷体_GB2312" w:hint="eastAsia"/>
            <w:color w:val="auto"/>
            <w:lang w:val="zh-CN" w:eastAsia="zh-CN"/>
          </w:rPr>
          <w:t>2.6 唱价、评审、确定成交供应商以及废标</w:t>
        </w:r>
        <w:r w:rsidRPr="001303A3">
          <w:rPr>
            <w:lang w:val="en-US" w:eastAsia="zh-CN"/>
          </w:rPr>
          <w:tab/>
        </w:r>
        <w:r w:rsidRPr="001303A3">
          <w:rPr>
            <w:lang w:val="en-US" w:eastAsia="zh-CN"/>
          </w:rPr>
          <w:fldChar w:fldCharType="begin"/>
        </w:r>
        <w:r w:rsidRPr="001303A3">
          <w:rPr>
            <w:lang w:val="en-US" w:eastAsia="zh-CN"/>
          </w:rPr>
          <w:instrText xml:space="preserve"> PAGEREF _Toc409627159 \h </w:instrText>
        </w:r>
        <w:r w:rsidRPr="001303A3">
          <w:rPr>
            <w:rFonts w:hint="default"/>
            <w:lang w:val="en-US" w:eastAsia="zh-CN"/>
          </w:rPr>
          <w:fldChar w:fldCharType="separate"/>
        </w:r>
        <w:r w:rsidRPr="001303A3">
          <w:rPr>
            <w:rFonts w:hint="default"/>
            <w:lang w:val="en-US" w:eastAsia="zh-CN"/>
          </w:rPr>
          <w:t>22</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60" w:history="1">
        <w:r w:rsidRPr="001303A3">
          <w:rPr>
            <w:rStyle w:val="a9"/>
            <w:rFonts w:ascii="楷体_GB2312" w:eastAsia="楷体_GB2312" w:hint="eastAsia"/>
            <w:color w:val="auto"/>
            <w:lang w:val="zh-CN" w:eastAsia="zh-CN"/>
          </w:rPr>
          <w:t>2.7 纪律和监督</w:t>
        </w:r>
        <w:r w:rsidRPr="001303A3">
          <w:rPr>
            <w:lang w:val="en-US" w:eastAsia="zh-CN"/>
          </w:rPr>
          <w:tab/>
        </w:r>
        <w:r w:rsidRPr="001303A3">
          <w:rPr>
            <w:lang w:val="en-US" w:eastAsia="zh-CN"/>
          </w:rPr>
          <w:fldChar w:fldCharType="begin"/>
        </w:r>
        <w:r w:rsidRPr="001303A3">
          <w:rPr>
            <w:lang w:val="en-US" w:eastAsia="zh-CN"/>
          </w:rPr>
          <w:instrText xml:space="preserve"> PAGEREF _Toc409627160 \h </w:instrText>
        </w:r>
        <w:r w:rsidRPr="001303A3">
          <w:rPr>
            <w:rFonts w:hint="default"/>
            <w:lang w:val="en-US" w:eastAsia="zh-CN"/>
          </w:rPr>
          <w:fldChar w:fldCharType="separate"/>
        </w:r>
        <w:r w:rsidRPr="001303A3">
          <w:rPr>
            <w:rFonts w:hint="default"/>
            <w:lang w:val="en-US" w:eastAsia="zh-CN"/>
          </w:rPr>
          <w:t>31</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61" w:history="1">
        <w:r w:rsidRPr="001303A3">
          <w:rPr>
            <w:rStyle w:val="a9"/>
            <w:rFonts w:ascii="楷体_GB2312" w:eastAsia="楷体_GB2312" w:hint="eastAsia"/>
            <w:color w:val="auto"/>
            <w:lang w:val="zh-CN" w:eastAsia="zh-CN"/>
          </w:rPr>
          <w:t>2.8 质疑与投诉</w:t>
        </w:r>
        <w:r w:rsidRPr="001303A3">
          <w:rPr>
            <w:lang w:val="en-US" w:eastAsia="zh-CN"/>
          </w:rPr>
          <w:tab/>
        </w:r>
        <w:r w:rsidRPr="001303A3">
          <w:rPr>
            <w:lang w:val="en-US" w:eastAsia="zh-CN"/>
          </w:rPr>
          <w:fldChar w:fldCharType="begin"/>
        </w:r>
        <w:r w:rsidRPr="001303A3">
          <w:rPr>
            <w:lang w:val="en-US" w:eastAsia="zh-CN"/>
          </w:rPr>
          <w:instrText xml:space="preserve"> PAGEREF _Toc409627161 \h </w:instrText>
        </w:r>
        <w:r w:rsidRPr="001303A3">
          <w:rPr>
            <w:rFonts w:hint="default"/>
            <w:lang w:val="en-US" w:eastAsia="zh-CN"/>
          </w:rPr>
          <w:fldChar w:fldCharType="separate"/>
        </w:r>
        <w:r w:rsidRPr="001303A3">
          <w:rPr>
            <w:rFonts w:hint="default"/>
            <w:lang w:val="en-US" w:eastAsia="zh-CN"/>
          </w:rPr>
          <w:t>32</w:t>
        </w:r>
        <w:r w:rsidRPr="001303A3">
          <w:rPr>
            <w:lang w:val="en-US" w:eastAsia="zh-CN"/>
          </w:rPr>
          <w:fldChar w:fldCharType="end"/>
        </w:r>
      </w:hyperlink>
    </w:p>
    <w:p w:rsidR="00C72256" w:rsidRPr="001303A3" w:rsidRDefault="00C72256">
      <w:pPr>
        <w:pStyle w:val="10"/>
        <w:tabs>
          <w:tab w:val="right" w:leader="dot" w:pos="8835"/>
        </w:tabs>
        <w:rPr>
          <w:rFonts w:eastAsia="宋体" w:hint="default"/>
          <w:bCs w:val="0"/>
          <w:caps w:val="0"/>
          <w:sz w:val="21"/>
          <w:szCs w:val="24"/>
          <w:lang w:val="en-US" w:eastAsia="zh-CN"/>
        </w:rPr>
      </w:pPr>
      <w:hyperlink w:anchor="_Toc409627162" w:history="1">
        <w:r w:rsidRPr="001303A3">
          <w:rPr>
            <w:rStyle w:val="a9"/>
            <w:rFonts w:hint="eastAsia"/>
            <w:color w:val="auto"/>
            <w:lang w:val="zh-CN" w:eastAsia="zh-CN"/>
          </w:rPr>
          <w:t>第三章</w:t>
        </w:r>
        <w:r w:rsidRPr="001303A3">
          <w:rPr>
            <w:rStyle w:val="a9"/>
            <w:rFonts w:hint="eastAsia"/>
            <w:color w:val="auto"/>
            <w:lang w:val="zh-CN" w:eastAsia="zh-CN"/>
          </w:rPr>
          <w:t xml:space="preserve">  </w:t>
        </w:r>
        <w:r w:rsidRPr="001303A3">
          <w:rPr>
            <w:rStyle w:val="a9"/>
            <w:rFonts w:hint="eastAsia"/>
            <w:color w:val="auto"/>
            <w:lang w:val="zh-CN" w:eastAsia="zh-CN"/>
          </w:rPr>
          <w:t>评审办法（比照最低评标价法）</w:t>
        </w:r>
        <w:r w:rsidRPr="001303A3">
          <w:rPr>
            <w:lang w:val="en-US" w:eastAsia="zh-CN"/>
          </w:rPr>
          <w:tab/>
        </w:r>
        <w:r w:rsidRPr="001303A3">
          <w:rPr>
            <w:lang w:val="en-US" w:eastAsia="zh-CN"/>
          </w:rPr>
          <w:fldChar w:fldCharType="begin"/>
        </w:r>
        <w:r w:rsidRPr="001303A3">
          <w:rPr>
            <w:lang w:val="en-US" w:eastAsia="zh-CN"/>
          </w:rPr>
          <w:instrText xml:space="preserve"> PAGEREF _Toc409627162 \h </w:instrText>
        </w:r>
        <w:r w:rsidRPr="001303A3">
          <w:rPr>
            <w:rFonts w:hint="default"/>
            <w:lang w:val="en-US" w:eastAsia="zh-CN"/>
          </w:rPr>
          <w:fldChar w:fldCharType="separate"/>
        </w:r>
        <w:r w:rsidRPr="001303A3">
          <w:rPr>
            <w:rFonts w:hint="default"/>
            <w:lang w:val="en-US" w:eastAsia="zh-CN"/>
          </w:rPr>
          <w:t>3</w:t>
        </w:r>
        <w:bookmarkStart w:id="0" w:name="_GoBack"/>
        <w:r w:rsidRPr="001303A3">
          <w:rPr>
            <w:rFonts w:hint="default"/>
            <w:lang w:val="en-US" w:eastAsia="zh-CN"/>
          </w:rPr>
          <w:t>4</w:t>
        </w:r>
        <w:bookmarkEnd w:id="0"/>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63" w:history="1">
        <w:r w:rsidRPr="001303A3">
          <w:rPr>
            <w:rStyle w:val="a9"/>
            <w:rFonts w:ascii="楷体_GB2312" w:eastAsia="楷体_GB2312" w:hint="eastAsia"/>
            <w:color w:val="auto"/>
            <w:lang w:val="zh-CN" w:eastAsia="zh-CN"/>
          </w:rPr>
          <w:t>3.1 评审过程</w:t>
        </w:r>
        <w:r w:rsidRPr="001303A3">
          <w:rPr>
            <w:lang w:val="en-US" w:eastAsia="zh-CN"/>
          </w:rPr>
          <w:tab/>
        </w:r>
        <w:r w:rsidRPr="001303A3">
          <w:rPr>
            <w:lang w:val="en-US" w:eastAsia="zh-CN"/>
          </w:rPr>
          <w:fldChar w:fldCharType="begin"/>
        </w:r>
        <w:r w:rsidRPr="001303A3">
          <w:rPr>
            <w:lang w:val="en-US" w:eastAsia="zh-CN"/>
          </w:rPr>
          <w:instrText xml:space="preserve"> PAGEREF _Toc409627163 \h </w:instrText>
        </w:r>
        <w:r w:rsidRPr="001303A3">
          <w:rPr>
            <w:rFonts w:hint="default"/>
            <w:lang w:val="en-US" w:eastAsia="zh-CN"/>
          </w:rPr>
          <w:fldChar w:fldCharType="separate"/>
        </w:r>
        <w:r w:rsidRPr="001303A3">
          <w:rPr>
            <w:rFonts w:hint="default"/>
            <w:lang w:val="en-US" w:eastAsia="zh-CN"/>
          </w:rPr>
          <w:t>34</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64" w:history="1">
        <w:r w:rsidRPr="001303A3">
          <w:rPr>
            <w:rStyle w:val="a9"/>
            <w:rFonts w:ascii="楷体_GB2312" w:eastAsia="楷体_GB2312" w:hint="eastAsia"/>
            <w:color w:val="auto"/>
            <w:lang w:val="zh-CN" w:eastAsia="zh-CN"/>
          </w:rPr>
          <w:t>3.2 价格扣除</w:t>
        </w:r>
        <w:r w:rsidRPr="001303A3">
          <w:rPr>
            <w:lang w:val="en-US" w:eastAsia="zh-CN"/>
          </w:rPr>
          <w:tab/>
        </w:r>
        <w:r w:rsidRPr="001303A3">
          <w:rPr>
            <w:lang w:val="en-US" w:eastAsia="zh-CN"/>
          </w:rPr>
          <w:fldChar w:fldCharType="begin"/>
        </w:r>
        <w:r w:rsidRPr="001303A3">
          <w:rPr>
            <w:lang w:val="en-US" w:eastAsia="zh-CN"/>
          </w:rPr>
          <w:instrText xml:space="preserve"> PAGEREF _Toc409627164 \h </w:instrText>
        </w:r>
        <w:r w:rsidRPr="001303A3">
          <w:rPr>
            <w:rFonts w:hint="default"/>
            <w:lang w:val="en-US" w:eastAsia="zh-CN"/>
          </w:rPr>
          <w:fldChar w:fldCharType="separate"/>
        </w:r>
        <w:r w:rsidRPr="001303A3">
          <w:rPr>
            <w:rFonts w:hint="default"/>
            <w:lang w:val="en-US" w:eastAsia="zh-CN"/>
          </w:rPr>
          <w:t>35</w:t>
        </w:r>
        <w:r w:rsidRPr="001303A3">
          <w:rPr>
            <w:lang w:val="en-US" w:eastAsia="zh-CN"/>
          </w:rPr>
          <w:fldChar w:fldCharType="end"/>
        </w:r>
      </w:hyperlink>
    </w:p>
    <w:p w:rsidR="00C72256" w:rsidRPr="001303A3" w:rsidRDefault="00C72256">
      <w:pPr>
        <w:pStyle w:val="10"/>
        <w:tabs>
          <w:tab w:val="right" w:leader="dot" w:pos="8835"/>
        </w:tabs>
        <w:rPr>
          <w:rFonts w:eastAsia="宋体" w:hint="default"/>
          <w:bCs w:val="0"/>
          <w:caps w:val="0"/>
          <w:sz w:val="21"/>
          <w:szCs w:val="24"/>
          <w:lang w:val="en-US" w:eastAsia="zh-CN"/>
        </w:rPr>
      </w:pPr>
      <w:hyperlink w:anchor="_Toc409627165" w:history="1">
        <w:r w:rsidRPr="001303A3">
          <w:rPr>
            <w:rStyle w:val="a9"/>
            <w:rFonts w:hint="eastAsia"/>
            <w:color w:val="auto"/>
            <w:lang w:val="zh-CN" w:eastAsia="zh-CN"/>
          </w:rPr>
          <w:t>第四章</w:t>
        </w:r>
        <w:r w:rsidRPr="001303A3">
          <w:rPr>
            <w:rStyle w:val="a9"/>
            <w:rFonts w:hint="eastAsia"/>
            <w:color w:val="auto"/>
            <w:lang w:val="zh-CN" w:eastAsia="zh-CN"/>
          </w:rPr>
          <w:t xml:space="preserve">  </w:t>
        </w:r>
        <w:r w:rsidRPr="001303A3">
          <w:rPr>
            <w:rStyle w:val="a9"/>
            <w:rFonts w:hint="eastAsia"/>
            <w:color w:val="auto"/>
            <w:lang w:val="zh-CN" w:eastAsia="zh-CN"/>
          </w:rPr>
          <w:t>合同条款和格式</w:t>
        </w:r>
        <w:r w:rsidRPr="001303A3">
          <w:rPr>
            <w:lang w:val="en-US" w:eastAsia="zh-CN"/>
          </w:rPr>
          <w:tab/>
        </w:r>
        <w:r w:rsidRPr="001303A3">
          <w:rPr>
            <w:lang w:val="en-US" w:eastAsia="zh-CN"/>
          </w:rPr>
          <w:fldChar w:fldCharType="begin"/>
        </w:r>
        <w:r w:rsidRPr="001303A3">
          <w:rPr>
            <w:lang w:val="en-US" w:eastAsia="zh-CN"/>
          </w:rPr>
          <w:instrText xml:space="preserve"> PAGEREF _Toc409627165 \h </w:instrText>
        </w:r>
        <w:r w:rsidRPr="001303A3">
          <w:rPr>
            <w:rFonts w:hint="default"/>
            <w:lang w:val="en-US" w:eastAsia="zh-CN"/>
          </w:rPr>
          <w:fldChar w:fldCharType="separate"/>
        </w:r>
        <w:r w:rsidRPr="001303A3">
          <w:rPr>
            <w:rFonts w:hint="default"/>
            <w:lang w:val="en-US" w:eastAsia="zh-CN"/>
          </w:rPr>
          <w:t>37</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66" w:history="1">
        <w:r w:rsidRPr="001303A3">
          <w:rPr>
            <w:rStyle w:val="a9"/>
            <w:rFonts w:ascii="楷体_GB2312" w:eastAsia="楷体_GB2312" w:hint="eastAsia"/>
            <w:color w:val="auto"/>
            <w:lang w:val="zh-CN" w:eastAsia="zh-CN"/>
          </w:rPr>
          <w:t>4.1 签订合同</w:t>
        </w:r>
        <w:r w:rsidRPr="001303A3">
          <w:rPr>
            <w:lang w:val="en-US" w:eastAsia="zh-CN"/>
          </w:rPr>
          <w:tab/>
        </w:r>
        <w:r w:rsidRPr="001303A3">
          <w:rPr>
            <w:lang w:val="en-US" w:eastAsia="zh-CN"/>
          </w:rPr>
          <w:fldChar w:fldCharType="begin"/>
        </w:r>
        <w:r w:rsidRPr="001303A3">
          <w:rPr>
            <w:lang w:val="en-US" w:eastAsia="zh-CN"/>
          </w:rPr>
          <w:instrText xml:space="preserve"> PAGEREF _Toc409627166 \h </w:instrText>
        </w:r>
        <w:r w:rsidRPr="001303A3">
          <w:rPr>
            <w:rFonts w:hint="default"/>
            <w:lang w:val="en-US" w:eastAsia="zh-CN"/>
          </w:rPr>
          <w:fldChar w:fldCharType="separate"/>
        </w:r>
        <w:r w:rsidRPr="001303A3">
          <w:rPr>
            <w:rFonts w:hint="default"/>
            <w:lang w:val="en-US" w:eastAsia="zh-CN"/>
          </w:rPr>
          <w:t>37</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67" w:history="1">
        <w:r w:rsidRPr="001303A3">
          <w:rPr>
            <w:rStyle w:val="a9"/>
            <w:rFonts w:ascii="楷体_GB2312" w:eastAsia="楷体_GB2312" w:hint="eastAsia"/>
            <w:color w:val="auto"/>
            <w:lang w:val="zh-CN" w:eastAsia="zh-CN"/>
          </w:rPr>
          <w:t>4.2 追加合同金额</w:t>
        </w:r>
        <w:r w:rsidRPr="001303A3">
          <w:rPr>
            <w:lang w:val="en-US" w:eastAsia="zh-CN"/>
          </w:rPr>
          <w:tab/>
        </w:r>
        <w:r w:rsidRPr="001303A3">
          <w:rPr>
            <w:lang w:val="en-US" w:eastAsia="zh-CN"/>
          </w:rPr>
          <w:fldChar w:fldCharType="begin"/>
        </w:r>
        <w:r w:rsidRPr="001303A3">
          <w:rPr>
            <w:lang w:val="en-US" w:eastAsia="zh-CN"/>
          </w:rPr>
          <w:instrText xml:space="preserve"> PAGEREF _Toc409627167 \h </w:instrText>
        </w:r>
        <w:r w:rsidRPr="001303A3">
          <w:rPr>
            <w:rFonts w:hint="default"/>
            <w:lang w:val="en-US" w:eastAsia="zh-CN"/>
          </w:rPr>
          <w:fldChar w:fldCharType="separate"/>
        </w:r>
        <w:r w:rsidRPr="001303A3">
          <w:rPr>
            <w:rFonts w:hint="default"/>
            <w:lang w:val="en-US" w:eastAsia="zh-CN"/>
          </w:rPr>
          <w:t>37</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68" w:history="1">
        <w:r w:rsidRPr="001303A3">
          <w:rPr>
            <w:rStyle w:val="a9"/>
            <w:rFonts w:ascii="楷体_GB2312" w:eastAsia="楷体_GB2312" w:hint="eastAsia"/>
            <w:color w:val="auto"/>
            <w:lang w:val="zh-CN" w:eastAsia="zh-CN"/>
          </w:rPr>
          <w:t>4.3 质量与验收</w:t>
        </w:r>
        <w:r w:rsidRPr="001303A3">
          <w:rPr>
            <w:lang w:val="en-US" w:eastAsia="zh-CN"/>
          </w:rPr>
          <w:tab/>
        </w:r>
        <w:r w:rsidRPr="001303A3">
          <w:rPr>
            <w:lang w:val="en-US" w:eastAsia="zh-CN"/>
          </w:rPr>
          <w:fldChar w:fldCharType="begin"/>
        </w:r>
        <w:r w:rsidRPr="001303A3">
          <w:rPr>
            <w:lang w:val="en-US" w:eastAsia="zh-CN"/>
          </w:rPr>
          <w:instrText xml:space="preserve"> PAGEREF _Toc409627168 \h </w:instrText>
        </w:r>
        <w:r w:rsidRPr="001303A3">
          <w:rPr>
            <w:rFonts w:hint="default"/>
            <w:lang w:val="en-US" w:eastAsia="zh-CN"/>
          </w:rPr>
          <w:fldChar w:fldCharType="separate"/>
        </w:r>
        <w:r w:rsidRPr="001303A3">
          <w:rPr>
            <w:rFonts w:hint="default"/>
            <w:lang w:val="en-US" w:eastAsia="zh-CN"/>
          </w:rPr>
          <w:t>37</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69" w:history="1">
        <w:r w:rsidRPr="001303A3">
          <w:rPr>
            <w:rStyle w:val="a9"/>
            <w:rFonts w:ascii="楷体_GB2312" w:eastAsia="楷体_GB2312" w:hint="eastAsia"/>
            <w:color w:val="auto"/>
            <w:lang w:val="zh-CN" w:eastAsia="zh-CN"/>
          </w:rPr>
          <w:t>4.4 合同主要条款</w:t>
        </w:r>
        <w:r w:rsidRPr="001303A3">
          <w:rPr>
            <w:lang w:val="en-US" w:eastAsia="zh-CN"/>
          </w:rPr>
          <w:tab/>
        </w:r>
        <w:r w:rsidRPr="001303A3">
          <w:rPr>
            <w:lang w:val="en-US" w:eastAsia="zh-CN"/>
          </w:rPr>
          <w:fldChar w:fldCharType="begin"/>
        </w:r>
        <w:r w:rsidRPr="001303A3">
          <w:rPr>
            <w:lang w:val="en-US" w:eastAsia="zh-CN"/>
          </w:rPr>
          <w:instrText xml:space="preserve"> PAGEREF _Toc409627169 \h </w:instrText>
        </w:r>
        <w:r w:rsidRPr="001303A3">
          <w:rPr>
            <w:rFonts w:hint="default"/>
            <w:lang w:val="en-US" w:eastAsia="zh-CN"/>
          </w:rPr>
          <w:fldChar w:fldCharType="separate"/>
        </w:r>
        <w:r w:rsidRPr="001303A3">
          <w:rPr>
            <w:rFonts w:hint="default"/>
            <w:lang w:val="en-US" w:eastAsia="zh-CN"/>
          </w:rPr>
          <w:t>38</w:t>
        </w:r>
        <w:r w:rsidRPr="001303A3">
          <w:rPr>
            <w:lang w:val="en-US" w:eastAsia="zh-CN"/>
          </w:rPr>
          <w:fldChar w:fldCharType="end"/>
        </w:r>
      </w:hyperlink>
    </w:p>
    <w:p w:rsidR="00C72256" w:rsidRPr="001303A3" w:rsidRDefault="00C72256">
      <w:pPr>
        <w:pStyle w:val="10"/>
        <w:tabs>
          <w:tab w:val="right" w:leader="dot" w:pos="8835"/>
        </w:tabs>
        <w:rPr>
          <w:rFonts w:eastAsia="宋体" w:hint="default"/>
          <w:bCs w:val="0"/>
          <w:caps w:val="0"/>
          <w:sz w:val="21"/>
          <w:szCs w:val="24"/>
          <w:lang w:val="en-US" w:eastAsia="zh-CN"/>
        </w:rPr>
      </w:pPr>
      <w:hyperlink w:anchor="_Toc409627170" w:history="1">
        <w:r w:rsidRPr="001303A3">
          <w:rPr>
            <w:rStyle w:val="a9"/>
            <w:rFonts w:hint="eastAsia"/>
            <w:color w:val="auto"/>
            <w:lang w:val="zh-CN" w:eastAsia="zh-CN"/>
          </w:rPr>
          <w:t>第五章</w:t>
        </w:r>
        <w:r w:rsidRPr="001303A3">
          <w:rPr>
            <w:rStyle w:val="a9"/>
            <w:rFonts w:hint="eastAsia"/>
            <w:color w:val="auto"/>
            <w:lang w:val="zh-CN" w:eastAsia="zh-CN"/>
          </w:rPr>
          <w:t xml:space="preserve">  </w:t>
        </w:r>
        <w:r w:rsidRPr="001303A3">
          <w:rPr>
            <w:rStyle w:val="a9"/>
            <w:rFonts w:hint="eastAsia"/>
            <w:color w:val="auto"/>
            <w:lang w:val="zh-CN" w:eastAsia="zh-CN"/>
          </w:rPr>
          <w:t>交货、竣工、提供服务时间</w:t>
        </w:r>
        <w:r w:rsidRPr="001303A3">
          <w:rPr>
            <w:lang w:val="en-US" w:eastAsia="zh-CN"/>
          </w:rPr>
          <w:tab/>
        </w:r>
        <w:r w:rsidRPr="001303A3">
          <w:rPr>
            <w:lang w:val="en-US" w:eastAsia="zh-CN"/>
          </w:rPr>
          <w:fldChar w:fldCharType="begin"/>
        </w:r>
        <w:r w:rsidRPr="001303A3">
          <w:rPr>
            <w:lang w:val="en-US" w:eastAsia="zh-CN"/>
          </w:rPr>
          <w:instrText xml:space="preserve"> PAGEREF _Toc409627170 \h </w:instrText>
        </w:r>
        <w:r w:rsidRPr="001303A3">
          <w:rPr>
            <w:rFonts w:hint="default"/>
            <w:lang w:val="en-US" w:eastAsia="zh-CN"/>
          </w:rPr>
          <w:fldChar w:fldCharType="separate"/>
        </w:r>
        <w:r w:rsidRPr="001303A3">
          <w:rPr>
            <w:rFonts w:hint="default"/>
            <w:lang w:val="en-US" w:eastAsia="zh-CN"/>
          </w:rPr>
          <w:t>42</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71" w:history="1">
        <w:r w:rsidRPr="001303A3">
          <w:rPr>
            <w:rStyle w:val="a9"/>
            <w:rFonts w:ascii="楷体_GB2312" w:eastAsia="楷体_GB2312" w:hint="eastAsia"/>
            <w:color w:val="auto"/>
            <w:lang w:val="zh-CN" w:eastAsia="zh-CN"/>
          </w:rPr>
          <w:t>5.1 交货期</w:t>
        </w:r>
        <w:r w:rsidRPr="001303A3">
          <w:rPr>
            <w:lang w:val="en-US" w:eastAsia="zh-CN"/>
          </w:rPr>
          <w:tab/>
        </w:r>
        <w:r w:rsidRPr="001303A3">
          <w:rPr>
            <w:lang w:val="en-US" w:eastAsia="zh-CN"/>
          </w:rPr>
          <w:fldChar w:fldCharType="begin"/>
        </w:r>
        <w:r w:rsidRPr="001303A3">
          <w:rPr>
            <w:lang w:val="en-US" w:eastAsia="zh-CN"/>
          </w:rPr>
          <w:instrText xml:space="preserve"> PAGEREF _Toc409627171 \h </w:instrText>
        </w:r>
        <w:r w:rsidRPr="001303A3">
          <w:rPr>
            <w:rFonts w:hint="default"/>
            <w:lang w:val="en-US" w:eastAsia="zh-CN"/>
          </w:rPr>
          <w:fldChar w:fldCharType="separate"/>
        </w:r>
        <w:r w:rsidRPr="001303A3">
          <w:rPr>
            <w:rFonts w:hint="default"/>
            <w:lang w:val="en-US" w:eastAsia="zh-CN"/>
          </w:rPr>
          <w:t>42</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72" w:history="1">
        <w:r w:rsidRPr="001303A3">
          <w:rPr>
            <w:rStyle w:val="a9"/>
            <w:rFonts w:ascii="楷体_GB2312" w:eastAsia="楷体_GB2312" w:hint="eastAsia"/>
            <w:color w:val="auto"/>
            <w:lang w:val="zh-CN" w:eastAsia="zh-CN"/>
          </w:rPr>
          <w:t>5.2 交货地点</w:t>
        </w:r>
        <w:r w:rsidRPr="001303A3">
          <w:rPr>
            <w:lang w:val="en-US" w:eastAsia="zh-CN"/>
          </w:rPr>
          <w:tab/>
        </w:r>
        <w:r w:rsidRPr="001303A3">
          <w:rPr>
            <w:lang w:val="en-US" w:eastAsia="zh-CN"/>
          </w:rPr>
          <w:fldChar w:fldCharType="begin"/>
        </w:r>
        <w:r w:rsidRPr="001303A3">
          <w:rPr>
            <w:lang w:val="en-US" w:eastAsia="zh-CN"/>
          </w:rPr>
          <w:instrText xml:space="preserve"> PAGEREF _Toc409627172 \h </w:instrText>
        </w:r>
        <w:r w:rsidRPr="001303A3">
          <w:rPr>
            <w:rFonts w:hint="default"/>
            <w:lang w:val="en-US" w:eastAsia="zh-CN"/>
          </w:rPr>
          <w:fldChar w:fldCharType="separate"/>
        </w:r>
        <w:r w:rsidRPr="001303A3">
          <w:rPr>
            <w:rFonts w:hint="default"/>
            <w:lang w:val="en-US" w:eastAsia="zh-CN"/>
          </w:rPr>
          <w:t>42</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73" w:history="1">
        <w:r w:rsidRPr="001303A3">
          <w:rPr>
            <w:rStyle w:val="a9"/>
            <w:rFonts w:ascii="楷体_GB2312" w:eastAsia="楷体_GB2312" w:hint="eastAsia"/>
            <w:color w:val="auto"/>
            <w:lang w:val="zh-CN" w:eastAsia="zh-CN"/>
          </w:rPr>
          <w:t>5.3 验收</w:t>
        </w:r>
        <w:r w:rsidRPr="001303A3">
          <w:rPr>
            <w:lang w:val="en-US" w:eastAsia="zh-CN"/>
          </w:rPr>
          <w:tab/>
        </w:r>
        <w:r w:rsidRPr="001303A3">
          <w:rPr>
            <w:lang w:val="en-US" w:eastAsia="zh-CN"/>
          </w:rPr>
          <w:fldChar w:fldCharType="begin"/>
        </w:r>
        <w:r w:rsidRPr="001303A3">
          <w:rPr>
            <w:lang w:val="en-US" w:eastAsia="zh-CN"/>
          </w:rPr>
          <w:instrText xml:space="preserve"> PAGEREF _Toc409627173 \h </w:instrText>
        </w:r>
        <w:r w:rsidRPr="001303A3">
          <w:rPr>
            <w:rFonts w:hint="default"/>
            <w:lang w:val="en-US" w:eastAsia="zh-CN"/>
          </w:rPr>
          <w:fldChar w:fldCharType="separate"/>
        </w:r>
        <w:r w:rsidRPr="001303A3">
          <w:rPr>
            <w:rFonts w:hint="default"/>
            <w:lang w:val="en-US" w:eastAsia="zh-CN"/>
          </w:rPr>
          <w:t>42</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74" w:history="1">
        <w:r w:rsidRPr="001303A3">
          <w:rPr>
            <w:rStyle w:val="a9"/>
            <w:rFonts w:ascii="楷体_GB2312" w:eastAsia="楷体_GB2312" w:hint="eastAsia"/>
            <w:color w:val="auto"/>
            <w:lang w:val="zh-CN" w:eastAsia="zh-CN"/>
          </w:rPr>
          <w:t>5.4 质量保证期</w:t>
        </w:r>
        <w:r w:rsidRPr="001303A3">
          <w:rPr>
            <w:lang w:val="en-US" w:eastAsia="zh-CN"/>
          </w:rPr>
          <w:tab/>
        </w:r>
        <w:r w:rsidRPr="001303A3">
          <w:rPr>
            <w:lang w:val="en-US" w:eastAsia="zh-CN"/>
          </w:rPr>
          <w:fldChar w:fldCharType="begin"/>
        </w:r>
        <w:r w:rsidRPr="001303A3">
          <w:rPr>
            <w:lang w:val="en-US" w:eastAsia="zh-CN"/>
          </w:rPr>
          <w:instrText xml:space="preserve"> PAGEREF _Toc409627174 \h </w:instrText>
        </w:r>
        <w:r w:rsidRPr="001303A3">
          <w:rPr>
            <w:rFonts w:hint="default"/>
            <w:lang w:val="en-US" w:eastAsia="zh-CN"/>
          </w:rPr>
          <w:fldChar w:fldCharType="separate"/>
        </w:r>
        <w:r w:rsidRPr="001303A3">
          <w:rPr>
            <w:rFonts w:hint="default"/>
            <w:lang w:val="en-US" w:eastAsia="zh-CN"/>
          </w:rPr>
          <w:t>42</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75" w:history="1">
        <w:r w:rsidRPr="001303A3">
          <w:rPr>
            <w:rStyle w:val="a9"/>
            <w:rFonts w:ascii="楷体_GB2312" w:eastAsia="楷体_GB2312" w:hint="eastAsia"/>
            <w:color w:val="auto"/>
            <w:lang w:val="zh-CN" w:eastAsia="zh-CN"/>
          </w:rPr>
          <w:t>5.5 售后服务</w:t>
        </w:r>
        <w:r w:rsidRPr="001303A3">
          <w:rPr>
            <w:lang w:val="en-US" w:eastAsia="zh-CN"/>
          </w:rPr>
          <w:tab/>
        </w:r>
        <w:r w:rsidRPr="001303A3">
          <w:rPr>
            <w:lang w:val="en-US" w:eastAsia="zh-CN"/>
          </w:rPr>
          <w:fldChar w:fldCharType="begin"/>
        </w:r>
        <w:r w:rsidRPr="001303A3">
          <w:rPr>
            <w:lang w:val="en-US" w:eastAsia="zh-CN"/>
          </w:rPr>
          <w:instrText xml:space="preserve"> PAGEREF _Toc409627175 \h </w:instrText>
        </w:r>
        <w:r w:rsidRPr="001303A3">
          <w:rPr>
            <w:rFonts w:hint="default"/>
            <w:lang w:val="en-US" w:eastAsia="zh-CN"/>
          </w:rPr>
          <w:fldChar w:fldCharType="separate"/>
        </w:r>
        <w:r w:rsidRPr="001303A3">
          <w:rPr>
            <w:rFonts w:hint="default"/>
            <w:lang w:val="en-US" w:eastAsia="zh-CN"/>
          </w:rPr>
          <w:t>42</w:t>
        </w:r>
        <w:r w:rsidRPr="001303A3">
          <w:rPr>
            <w:lang w:val="en-US" w:eastAsia="zh-CN"/>
          </w:rPr>
          <w:fldChar w:fldCharType="end"/>
        </w:r>
      </w:hyperlink>
    </w:p>
    <w:p w:rsidR="00C72256" w:rsidRPr="001303A3" w:rsidRDefault="00C72256">
      <w:pPr>
        <w:pStyle w:val="10"/>
        <w:tabs>
          <w:tab w:val="right" w:leader="dot" w:pos="8835"/>
        </w:tabs>
        <w:rPr>
          <w:rFonts w:eastAsia="宋体" w:hint="default"/>
          <w:bCs w:val="0"/>
          <w:caps w:val="0"/>
          <w:sz w:val="21"/>
          <w:szCs w:val="24"/>
          <w:lang w:val="en-US" w:eastAsia="zh-CN"/>
        </w:rPr>
      </w:pPr>
      <w:hyperlink w:anchor="_Toc409627176" w:history="1">
        <w:r w:rsidRPr="001303A3">
          <w:rPr>
            <w:rStyle w:val="a9"/>
            <w:rFonts w:ascii="黑体" w:hint="eastAsia"/>
            <w:color w:val="auto"/>
            <w:lang w:val="zh-CN" w:eastAsia="zh-CN"/>
          </w:rPr>
          <w:t>第六章  项目技术和商务要求</w:t>
        </w:r>
        <w:r w:rsidRPr="001303A3">
          <w:rPr>
            <w:lang w:val="en-US" w:eastAsia="zh-CN"/>
          </w:rPr>
          <w:tab/>
        </w:r>
        <w:r w:rsidRPr="001303A3">
          <w:rPr>
            <w:lang w:val="en-US" w:eastAsia="zh-CN"/>
          </w:rPr>
          <w:fldChar w:fldCharType="begin"/>
        </w:r>
        <w:r w:rsidRPr="001303A3">
          <w:rPr>
            <w:lang w:val="en-US" w:eastAsia="zh-CN"/>
          </w:rPr>
          <w:instrText xml:space="preserve"> PAGEREF _Toc409627176 \h </w:instrText>
        </w:r>
        <w:r w:rsidRPr="001303A3">
          <w:rPr>
            <w:rFonts w:hint="default"/>
            <w:lang w:val="en-US" w:eastAsia="zh-CN"/>
          </w:rPr>
          <w:fldChar w:fldCharType="separate"/>
        </w:r>
        <w:r w:rsidRPr="001303A3">
          <w:rPr>
            <w:rFonts w:hint="default"/>
            <w:lang w:val="en-US" w:eastAsia="zh-CN"/>
          </w:rPr>
          <w:t>43</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77" w:history="1">
        <w:r w:rsidRPr="001303A3">
          <w:rPr>
            <w:rStyle w:val="a9"/>
            <w:rFonts w:ascii="楷体_GB2312" w:eastAsia="楷体_GB2312" w:hint="eastAsia"/>
            <w:color w:val="auto"/>
            <w:lang w:val="zh-CN" w:eastAsia="zh-CN"/>
          </w:rPr>
          <w:t>6.1 项目说明</w:t>
        </w:r>
        <w:r w:rsidRPr="001303A3">
          <w:rPr>
            <w:lang w:val="en-US" w:eastAsia="zh-CN"/>
          </w:rPr>
          <w:tab/>
        </w:r>
        <w:r w:rsidRPr="001303A3">
          <w:rPr>
            <w:lang w:val="en-US" w:eastAsia="zh-CN"/>
          </w:rPr>
          <w:fldChar w:fldCharType="begin"/>
        </w:r>
        <w:r w:rsidRPr="001303A3">
          <w:rPr>
            <w:lang w:val="en-US" w:eastAsia="zh-CN"/>
          </w:rPr>
          <w:instrText xml:space="preserve"> PAGEREF _Toc409627177 \h </w:instrText>
        </w:r>
        <w:r w:rsidRPr="001303A3">
          <w:rPr>
            <w:rFonts w:hint="default"/>
            <w:lang w:val="en-US" w:eastAsia="zh-CN"/>
          </w:rPr>
          <w:fldChar w:fldCharType="separate"/>
        </w:r>
        <w:r w:rsidRPr="001303A3">
          <w:rPr>
            <w:rFonts w:hint="default"/>
            <w:lang w:val="en-US" w:eastAsia="zh-CN"/>
          </w:rPr>
          <w:t>43</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78" w:history="1">
        <w:r w:rsidRPr="001303A3">
          <w:rPr>
            <w:rStyle w:val="a9"/>
            <w:rFonts w:ascii="楷体_GB2312" w:eastAsia="楷体_GB2312" w:hint="eastAsia"/>
            <w:color w:val="auto"/>
            <w:lang w:val="zh-CN" w:eastAsia="zh-CN"/>
          </w:rPr>
          <w:t>6.2 采购产品详细技术标准和要求</w:t>
        </w:r>
        <w:r w:rsidRPr="001303A3">
          <w:rPr>
            <w:lang w:val="en-US" w:eastAsia="zh-CN"/>
          </w:rPr>
          <w:tab/>
        </w:r>
        <w:r w:rsidRPr="001303A3">
          <w:rPr>
            <w:lang w:val="en-US" w:eastAsia="zh-CN"/>
          </w:rPr>
          <w:fldChar w:fldCharType="begin"/>
        </w:r>
        <w:r w:rsidRPr="001303A3">
          <w:rPr>
            <w:lang w:val="en-US" w:eastAsia="zh-CN"/>
          </w:rPr>
          <w:instrText xml:space="preserve"> PAGEREF _Toc409627178 \h </w:instrText>
        </w:r>
        <w:r w:rsidRPr="001303A3">
          <w:rPr>
            <w:rFonts w:hint="default"/>
            <w:lang w:val="en-US" w:eastAsia="zh-CN"/>
          </w:rPr>
          <w:fldChar w:fldCharType="separate"/>
        </w:r>
        <w:r w:rsidRPr="001303A3">
          <w:rPr>
            <w:rFonts w:hint="default"/>
            <w:lang w:val="en-US" w:eastAsia="zh-CN"/>
          </w:rPr>
          <w:t>43</w:t>
        </w:r>
        <w:r w:rsidRPr="001303A3">
          <w:rPr>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79" w:history="1">
        <w:r w:rsidRPr="001303A3">
          <w:rPr>
            <w:rStyle w:val="a9"/>
            <w:rFonts w:ascii="楷体_GB2312" w:eastAsia="楷体_GB2312" w:hint="eastAsia"/>
            <w:color w:val="auto"/>
            <w:lang w:val="zh-CN" w:eastAsia="zh-CN"/>
          </w:rPr>
          <w:t>6.3 合格样品标准</w:t>
        </w:r>
        <w:r w:rsidRPr="001303A3">
          <w:rPr>
            <w:lang w:val="en-US" w:eastAsia="zh-CN"/>
          </w:rPr>
          <w:tab/>
        </w:r>
        <w:r w:rsidRPr="001303A3">
          <w:rPr>
            <w:lang w:val="en-US" w:eastAsia="zh-CN"/>
          </w:rPr>
          <w:fldChar w:fldCharType="begin"/>
        </w:r>
        <w:r w:rsidRPr="001303A3">
          <w:rPr>
            <w:lang w:val="en-US" w:eastAsia="zh-CN"/>
          </w:rPr>
          <w:instrText xml:space="preserve"> PAGEREF _Toc409627179 \h </w:instrText>
        </w:r>
        <w:r w:rsidRPr="001303A3">
          <w:rPr>
            <w:rFonts w:hint="default"/>
            <w:lang w:val="en-US" w:eastAsia="zh-CN"/>
          </w:rPr>
          <w:fldChar w:fldCharType="separate"/>
        </w:r>
        <w:r w:rsidRPr="001303A3">
          <w:rPr>
            <w:rFonts w:hint="default"/>
            <w:lang w:val="en-US" w:eastAsia="zh-CN"/>
          </w:rPr>
          <w:t>44</w:t>
        </w:r>
        <w:r w:rsidRPr="001303A3">
          <w:rPr>
            <w:lang w:val="en-US" w:eastAsia="zh-CN"/>
          </w:rPr>
          <w:fldChar w:fldCharType="end"/>
        </w:r>
      </w:hyperlink>
    </w:p>
    <w:p w:rsidR="00C72256" w:rsidRPr="001303A3" w:rsidRDefault="00C72256">
      <w:pPr>
        <w:pStyle w:val="10"/>
        <w:tabs>
          <w:tab w:val="right" w:leader="dot" w:pos="8835"/>
        </w:tabs>
        <w:rPr>
          <w:rFonts w:eastAsia="宋体" w:hint="default"/>
          <w:bCs w:val="0"/>
          <w:caps w:val="0"/>
          <w:sz w:val="21"/>
          <w:szCs w:val="24"/>
          <w:lang w:val="en-US" w:eastAsia="zh-CN"/>
        </w:rPr>
      </w:pPr>
      <w:hyperlink w:anchor="_Toc409627180" w:history="1">
        <w:r w:rsidRPr="001303A3">
          <w:rPr>
            <w:rStyle w:val="a9"/>
            <w:rFonts w:hint="eastAsia"/>
            <w:color w:val="auto"/>
            <w:lang w:val="zh-CN" w:eastAsia="zh-CN"/>
          </w:rPr>
          <w:t>第七章</w:t>
        </w:r>
        <w:r w:rsidRPr="001303A3">
          <w:rPr>
            <w:rStyle w:val="a9"/>
            <w:rFonts w:hint="eastAsia"/>
            <w:color w:val="auto"/>
            <w:lang w:val="zh-CN" w:eastAsia="zh-CN"/>
          </w:rPr>
          <w:t xml:space="preserve">  </w:t>
        </w:r>
        <w:r w:rsidRPr="001303A3">
          <w:rPr>
            <w:rStyle w:val="a9"/>
            <w:rFonts w:hint="eastAsia"/>
            <w:color w:val="auto"/>
            <w:lang w:val="zh-CN" w:eastAsia="zh-CN"/>
          </w:rPr>
          <w:t>响应文件格式</w:t>
        </w:r>
        <w:r w:rsidRPr="001303A3">
          <w:rPr>
            <w:lang w:val="en-US" w:eastAsia="zh-CN"/>
          </w:rPr>
          <w:tab/>
        </w:r>
        <w:r w:rsidRPr="001303A3">
          <w:rPr>
            <w:lang w:val="en-US" w:eastAsia="zh-CN"/>
          </w:rPr>
          <w:fldChar w:fldCharType="begin"/>
        </w:r>
        <w:r w:rsidRPr="001303A3">
          <w:rPr>
            <w:lang w:val="en-US" w:eastAsia="zh-CN"/>
          </w:rPr>
          <w:instrText xml:space="preserve"> PAGEREF _Toc409627180 \h </w:instrText>
        </w:r>
        <w:r w:rsidRPr="001303A3">
          <w:rPr>
            <w:rFonts w:hint="default"/>
            <w:lang w:val="en-US" w:eastAsia="zh-CN"/>
          </w:rPr>
          <w:fldChar w:fldCharType="separate"/>
        </w:r>
        <w:r w:rsidRPr="001303A3">
          <w:rPr>
            <w:rFonts w:hint="default"/>
            <w:lang w:val="en-US" w:eastAsia="zh-CN"/>
          </w:rPr>
          <w:t>45</w:t>
        </w:r>
        <w:r w:rsidRPr="001303A3">
          <w:rPr>
            <w:lang w:val="en-US" w:eastAsia="zh-CN"/>
          </w:rPr>
          <w:fldChar w:fldCharType="end"/>
        </w:r>
      </w:hyperlink>
    </w:p>
    <w:p w:rsidR="00C72256" w:rsidRPr="001303A3" w:rsidRDefault="00C72256">
      <w:pPr>
        <w:pStyle w:val="21"/>
        <w:tabs>
          <w:tab w:val="right" w:leader="dot" w:pos="8835"/>
        </w:tabs>
        <w:ind w:left="420"/>
        <w:rPr>
          <w:rStyle w:val="a9"/>
          <w:rFonts w:ascii="楷体_GB2312" w:eastAsia="楷体_GB2312" w:hint="eastAsia"/>
          <w:color w:val="auto"/>
          <w:szCs w:val="22"/>
          <w:lang w:val="en-US" w:eastAsia="zh-CN"/>
        </w:rPr>
      </w:pPr>
      <w:hyperlink w:anchor="_Toc409627181" w:history="1">
        <w:r w:rsidRPr="001303A3">
          <w:rPr>
            <w:rStyle w:val="a9"/>
            <w:rFonts w:ascii="楷体_GB2312" w:eastAsia="楷体_GB2312" w:hint="eastAsia"/>
            <w:color w:val="auto"/>
            <w:szCs w:val="22"/>
            <w:lang w:val="zh-CN" w:eastAsia="zh-CN"/>
          </w:rPr>
          <w:t>7.1</w:t>
        </w:r>
        <w:r w:rsidRPr="001303A3">
          <w:rPr>
            <w:rStyle w:val="a9"/>
            <w:rFonts w:ascii="楷体_GB2312" w:eastAsia="楷体_GB2312" w:hint="eastAsia"/>
            <w:color w:val="auto"/>
            <w:szCs w:val="22"/>
            <w:lang w:val="en-US" w:eastAsia="zh-CN"/>
          </w:rPr>
          <w:t xml:space="preserve"> </w:t>
        </w:r>
        <w:r w:rsidRPr="001303A3">
          <w:rPr>
            <w:rStyle w:val="a9"/>
            <w:rFonts w:ascii="楷体_GB2312" w:eastAsia="楷体_GB2312" w:hint="eastAsia"/>
            <w:color w:val="auto"/>
            <w:szCs w:val="22"/>
            <w:lang w:val="zh-CN" w:eastAsia="zh-CN"/>
          </w:rPr>
          <w:t>报价部分</w:t>
        </w:r>
        <w:r w:rsidRPr="001303A3">
          <w:rPr>
            <w:rStyle w:val="a9"/>
            <w:rFonts w:ascii="楷体_GB2312" w:eastAsia="楷体_GB2312" w:hint="eastAsia"/>
            <w:color w:val="auto"/>
            <w:szCs w:val="22"/>
            <w:lang w:val="en-US" w:eastAsia="zh-CN"/>
          </w:rPr>
          <w:tab/>
        </w:r>
        <w:r w:rsidRPr="001303A3">
          <w:rPr>
            <w:szCs w:val="22"/>
            <w:lang w:val="en-US" w:eastAsia="zh-CN"/>
          </w:rPr>
          <w:fldChar w:fldCharType="begin"/>
        </w:r>
        <w:r w:rsidRPr="001303A3">
          <w:rPr>
            <w:szCs w:val="22"/>
            <w:lang w:val="en-US" w:eastAsia="zh-CN"/>
          </w:rPr>
          <w:instrText xml:space="preserve"> PAGEREF _Toc409627181 \h </w:instrText>
        </w:r>
        <w:r w:rsidRPr="001303A3">
          <w:rPr>
            <w:rFonts w:hint="default"/>
            <w:szCs w:val="22"/>
            <w:lang w:val="en-US" w:eastAsia="zh-CN"/>
          </w:rPr>
          <w:fldChar w:fldCharType="separate"/>
        </w:r>
        <w:r w:rsidRPr="001303A3">
          <w:rPr>
            <w:rFonts w:hint="default"/>
            <w:szCs w:val="22"/>
            <w:lang w:val="en-US" w:eastAsia="zh-CN"/>
          </w:rPr>
          <w:t>46</w:t>
        </w:r>
        <w:r w:rsidRPr="001303A3">
          <w:rPr>
            <w:szCs w:val="22"/>
            <w:lang w:val="en-US" w:eastAsia="zh-CN"/>
          </w:rPr>
          <w:fldChar w:fldCharType="end"/>
        </w:r>
      </w:hyperlink>
    </w:p>
    <w:p w:rsidR="00C72256" w:rsidRPr="001303A3" w:rsidRDefault="00C72256">
      <w:pPr>
        <w:pStyle w:val="21"/>
        <w:tabs>
          <w:tab w:val="right" w:leader="dot" w:pos="8835"/>
        </w:tabs>
        <w:ind w:left="420"/>
        <w:rPr>
          <w:rStyle w:val="a9"/>
          <w:rFonts w:ascii="楷体_GB2312" w:eastAsia="楷体_GB2312" w:hint="eastAsia"/>
          <w:color w:val="auto"/>
          <w:szCs w:val="22"/>
          <w:lang w:val="en-US" w:eastAsia="zh-CN"/>
        </w:rPr>
      </w:pPr>
      <w:hyperlink w:anchor="_Toc409627182" w:history="1">
        <w:r w:rsidRPr="001303A3">
          <w:rPr>
            <w:rStyle w:val="a9"/>
            <w:rFonts w:ascii="楷体_GB2312" w:eastAsia="楷体_GB2312" w:hint="eastAsia"/>
            <w:color w:val="auto"/>
            <w:szCs w:val="22"/>
            <w:lang w:val="zh-CN" w:eastAsia="zh-CN"/>
          </w:rPr>
          <w:t>7.2 商务部分</w:t>
        </w:r>
        <w:r w:rsidRPr="001303A3">
          <w:rPr>
            <w:rStyle w:val="a9"/>
            <w:rFonts w:ascii="楷体_GB2312" w:eastAsia="楷体_GB2312" w:hint="eastAsia"/>
            <w:color w:val="auto"/>
            <w:szCs w:val="22"/>
            <w:lang w:val="en-US" w:eastAsia="zh-CN"/>
          </w:rPr>
          <w:tab/>
        </w:r>
        <w:r w:rsidRPr="001303A3">
          <w:rPr>
            <w:szCs w:val="22"/>
            <w:lang w:val="en-US" w:eastAsia="zh-CN"/>
          </w:rPr>
          <w:fldChar w:fldCharType="begin"/>
        </w:r>
        <w:r w:rsidRPr="001303A3">
          <w:rPr>
            <w:szCs w:val="22"/>
            <w:lang w:val="en-US" w:eastAsia="zh-CN"/>
          </w:rPr>
          <w:instrText xml:space="preserve"> PAGEREF _Toc409627182 \h </w:instrText>
        </w:r>
        <w:r w:rsidRPr="001303A3">
          <w:rPr>
            <w:rFonts w:hint="default"/>
            <w:szCs w:val="22"/>
            <w:lang w:val="en-US" w:eastAsia="zh-CN"/>
          </w:rPr>
          <w:fldChar w:fldCharType="separate"/>
        </w:r>
        <w:r w:rsidRPr="001303A3">
          <w:rPr>
            <w:rFonts w:hint="default"/>
            <w:szCs w:val="22"/>
            <w:lang w:val="en-US" w:eastAsia="zh-CN"/>
          </w:rPr>
          <w:t>51</w:t>
        </w:r>
        <w:r w:rsidRPr="001303A3">
          <w:rPr>
            <w:szCs w:val="22"/>
            <w:lang w:val="en-US" w:eastAsia="zh-CN"/>
          </w:rPr>
          <w:fldChar w:fldCharType="end"/>
        </w:r>
      </w:hyperlink>
    </w:p>
    <w:p w:rsidR="00C72256" w:rsidRPr="001303A3" w:rsidRDefault="00C72256">
      <w:pPr>
        <w:pStyle w:val="21"/>
        <w:tabs>
          <w:tab w:val="right" w:leader="dot" w:pos="8835"/>
        </w:tabs>
        <w:ind w:left="420"/>
        <w:rPr>
          <w:rFonts w:eastAsia="宋体" w:hint="default"/>
          <w:smallCaps w:val="0"/>
          <w:szCs w:val="24"/>
          <w:lang w:val="en-US" w:eastAsia="zh-CN"/>
        </w:rPr>
      </w:pPr>
      <w:hyperlink w:anchor="_Toc409627183" w:history="1">
        <w:r w:rsidRPr="001303A3">
          <w:rPr>
            <w:rStyle w:val="a9"/>
            <w:rFonts w:ascii="楷体_GB2312" w:eastAsia="楷体_GB2312" w:hint="eastAsia"/>
            <w:color w:val="auto"/>
            <w:szCs w:val="22"/>
            <w:lang w:val="zh-CN" w:eastAsia="zh-CN"/>
          </w:rPr>
          <w:t>7.3 技术部分</w:t>
        </w:r>
        <w:r w:rsidRPr="001303A3">
          <w:rPr>
            <w:rStyle w:val="a9"/>
            <w:rFonts w:ascii="楷体_GB2312" w:eastAsia="楷体_GB2312" w:hint="eastAsia"/>
            <w:color w:val="auto"/>
            <w:szCs w:val="22"/>
            <w:lang w:val="en-US" w:eastAsia="zh-CN"/>
          </w:rPr>
          <w:tab/>
        </w:r>
        <w:r w:rsidRPr="001303A3">
          <w:rPr>
            <w:szCs w:val="22"/>
            <w:lang w:val="en-US" w:eastAsia="zh-CN"/>
          </w:rPr>
          <w:fldChar w:fldCharType="begin"/>
        </w:r>
        <w:r w:rsidRPr="001303A3">
          <w:rPr>
            <w:szCs w:val="22"/>
            <w:lang w:val="en-US" w:eastAsia="zh-CN"/>
          </w:rPr>
          <w:instrText xml:space="preserve"> PAGEREF _Toc409627183 \h </w:instrText>
        </w:r>
        <w:r w:rsidRPr="001303A3">
          <w:rPr>
            <w:rFonts w:hint="default"/>
            <w:szCs w:val="22"/>
            <w:lang w:val="en-US" w:eastAsia="zh-CN"/>
          </w:rPr>
          <w:fldChar w:fldCharType="separate"/>
        </w:r>
        <w:r w:rsidRPr="001303A3">
          <w:rPr>
            <w:rFonts w:hint="default"/>
            <w:szCs w:val="22"/>
            <w:lang w:val="en-US" w:eastAsia="zh-CN"/>
          </w:rPr>
          <w:t>70</w:t>
        </w:r>
        <w:r w:rsidRPr="001303A3">
          <w:rPr>
            <w:szCs w:val="22"/>
            <w:lang w:val="en-US" w:eastAsia="zh-CN"/>
          </w:rPr>
          <w:fldChar w:fldCharType="end"/>
        </w:r>
      </w:hyperlink>
    </w:p>
    <w:p w:rsidR="00C72256" w:rsidRPr="001303A3" w:rsidRDefault="00C72256">
      <w:pPr>
        <w:pStyle w:val="1"/>
        <w:keepNext w:val="0"/>
        <w:keepLines w:val="0"/>
      </w:pPr>
      <w:r w:rsidRPr="001303A3">
        <w:rPr>
          <w:rFonts w:ascii="仿宋_GB2312" w:eastAsia="仿宋_GB2312" w:hAnsi="宋体" w:hint="default"/>
        </w:rPr>
        <w:fldChar w:fldCharType="end"/>
      </w:r>
      <w:r w:rsidRPr="001303A3">
        <w:rPr>
          <w:rFonts w:ascii="仿宋_GB2312" w:eastAsia="仿宋_GB2312" w:hAnsi="宋体" w:hint="default"/>
          <w:szCs w:val="21"/>
        </w:rPr>
        <w:br w:type="page"/>
      </w:r>
      <w:bookmarkStart w:id="1" w:name="_Toc409627152"/>
      <w:r w:rsidRPr="001303A3">
        <w:lastRenderedPageBreak/>
        <w:t>第一章</w:t>
      </w:r>
      <w:r w:rsidRPr="001303A3">
        <w:t xml:space="preserve">  </w:t>
      </w:r>
      <w:r w:rsidRPr="001303A3">
        <w:t>询价公告</w:t>
      </w:r>
      <w:bookmarkEnd w:id="1"/>
    </w:p>
    <w:p w:rsidR="00C72256" w:rsidRPr="001303A3" w:rsidRDefault="00C72256">
      <w:pPr>
        <w:jc w:val="center"/>
      </w:pPr>
    </w:p>
    <w:p w:rsidR="00C72256" w:rsidRPr="001303A3" w:rsidRDefault="00C72256">
      <w:pPr>
        <w:widowControl/>
        <w:adjustRightInd w:val="0"/>
        <w:snapToGrid w:val="0"/>
        <w:spacing w:line="360" w:lineRule="auto"/>
        <w:jc w:val="left"/>
        <w:rPr>
          <w:rFonts w:ascii="仿宋_GB2312" w:eastAsia="仿宋_GB2312" w:hAnsi="仿宋_GB2312" w:cs="仿宋_GB2312" w:hint="default"/>
          <w:kern w:val="0"/>
          <w:sz w:val="24"/>
          <w:szCs w:val="24"/>
          <w:lang w:val="zh-CN"/>
        </w:rPr>
      </w:pPr>
      <w:bookmarkStart w:id="2" w:name="_Toc409627153"/>
      <w:r w:rsidRPr="001303A3">
        <w:rPr>
          <w:rFonts w:ascii="仿宋_GB2312" w:eastAsia="仿宋_GB2312" w:hAnsi="仿宋_GB2312" w:cs="仿宋_GB2312"/>
          <w:kern w:val="0"/>
          <w:sz w:val="24"/>
          <w:szCs w:val="24"/>
        </w:rPr>
        <w:t>一、</w:t>
      </w:r>
      <w:r w:rsidRPr="001303A3">
        <w:rPr>
          <w:rFonts w:ascii="仿宋_GB2312" w:eastAsia="仿宋_GB2312" w:hAnsi="仿宋_GB2312" w:cs="仿宋_GB2312"/>
          <w:kern w:val="0"/>
          <w:sz w:val="24"/>
          <w:szCs w:val="24"/>
          <w:lang w:val="zh-CN"/>
        </w:rPr>
        <w:t>采购人：山东省泰安市中级人民法院        </w:t>
      </w:r>
    </w:p>
    <w:p w:rsidR="00C72256" w:rsidRPr="001303A3" w:rsidRDefault="00C72256">
      <w:pPr>
        <w:widowControl/>
        <w:adjustRightInd w:val="0"/>
        <w:snapToGrid w:val="0"/>
        <w:spacing w:line="360" w:lineRule="auto"/>
        <w:ind w:firstLineChars="200" w:firstLine="480"/>
        <w:jc w:val="left"/>
        <w:rPr>
          <w:rFonts w:ascii="仿宋_GB2312" w:eastAsia="仿宋_GB2312" w:hAnsi="仿宋_GB2312" w:cs="仿宋_GB2312" w:hint="default"/>
          <w:kern w:val="0"/>
          <w:sz w:val="24"/>
          <w:szCs w:val="24"/>
        </w:rPr>
      </w:pPr>
      <w:r w:rsidRPr="001303A3">
        <w:rPr>
          <w:rFonts w:ascii="仿宋_GB2312" w:eastAsia="仿宋_GB2312" w:hAnsi="仿宋_GB2312" w:cs="仿宋_GB2312"/>
          <w:kern w:val="0"/>
          <w:sz w:val="24"/>
          <w:szCs w:val="24"/>
          <w:lang w:val="zh-CN"/>
        </w:rPr>
        <w:t>地址</w:t>
      </w:r>
      <w:r w:rsidRPr="001303A3">
        <w:rPr>
          <w:rFonts w:ascii="仿宋_GB2312" w:eastAsia="仿宋_GB2312" w:hAnsi="仿宋_GB2312" w:cs="仿宋_GB2312"/>
          <w:kern w:val="0"/>
          <w:sz w:val="24"/>
          <w:szCs w:val="24"/>
        </w:rPr>
        <w:t xml:space="preserve">：泰安市望岳东路8号 </w:t>
      </w:r>
    </w:p>
    <w:p w:rsidR="00C72256" w:rsidRPr="001303A3" w:rsidRDefault="00C72256">
      <w:pPr>
        <w:widowControl/>
        <w:adjustRightInd w:val="0"/>
        <w:snapToGrid w:val="0"/>
        <w:spacing w:line="360" w:lineRule="auto"/>
        <w:ind w:firstLineChars="200" w:firstLine="480"/>
        <w:jc w:val="left"/>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lang w:val="zh-CN"/>
        </w:rPr>
        <w:t>联系方式：0538-6986281</w:t>
      </w:r>
    </w:p>
    <w:p w:rsidR="00C72256" w:rsidRPr="001303A3" w:rsidRDefault="00C72256">
      <w:pPr>
        <w:widowControl/>
        <w:adjustRightInd w:val="0"/>
        <w:snapToGrid w:val="0"/>
        <w:spacing w:line="360" w:lineRule="auto"/>
        <w:ind w:firstLineChars="200" w:firstLine="480"/>
        <w:jc w:val="left"/>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lang w:val="zh-CN"/>
        </w:rPr>
        <w:t>联系人：朱处长</w:t>
      </w:r>
    </w:p>
    <w:p w:rsidR="00C72256" w:rsidRPr="001303A3" w:rsidRDefault="00C72256">
      <w:pPr>
        <w:widowControl/>
        <w:adjustRightInd w:val="0"/>
        <w:snapToGrid w:val="0"/>
        <w:spacing w:line="360" w:lineRule="auto"/>
        <w:jc w:val="left"/>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lang w:val="zh-CN"/>
        </w:rPr>
        <w:t>二、采购项目名称：泰安市中级人民法院家具和通用设备购置项目（自行采购）</w:t>
      </w:r>
    </w:p>
    <w:p w:rsidR="00C72256" w:rsidRPr="001303A3" w:rsidRDefault="00C72256">
      <w:pPr>
        <w:widowControl/>
        <w:adjustRightInd w:val="0"/>
        <w:snapToGrid w:val="0"/>
        <w:spacing w:line="360" w:lineRule="auto"/>
        <w:ind w:firstLineChars="200" w:firstLine="480"/>
        <w:jc w:val="left"/>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lang w:val="zh-CN"/>
        </w:rPr>
        <w:t xml:space="preserve">采购项目编号：S20180399                    </w:t>
      </w:r>
    </w:p>
    <w:p w:rsidR="00C72256" w:rsidRPr="001303A3" w:rsidRDefault="00C72256">
      <w:pPr>
        <w:widowControl/>
        <w:adjustRightInd w:val="0"/>
        <w:snapToGrid w:val="0"/>
        <w:spacing w:line="360" w:lineRule="auto"/>
        <w:ind w:firstLineChars="200" w:firstLine="480"/>
        <w:jc w:val="left"/>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lang w:val="zh-CN"/>
        </w:rPr>
        <w:t>采购项目分包情况：</w:t>
      </w:r>
    </w:p>
    <w:tbl>
      <w:tblPr>
        <w:tblW w:w="92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1756"/>
        <w:gridCol w:w="899"/>
        <w:gridCol w:w="901"/>
        <w:gridCol w:w="3600"/>
        <w:gridCol w:w="1290"/>
      </w:tblGrid>
      <w:tr w:rsidR="001303A3" w:rsidRPr="001303A3" w:rsidTr="007B4940">
        <w:trPr>
          <w:trHeight w:val="602"/>
        </w:trPr>
        <w:tc>
          <w:tcPr>
            <w:tcW w:w="791" w:type="dxa"/>
            <w:shd w:val="clear" w:color="auto" w:fill="auto"/>
            <w:vAlign w:val="center"/>
          </w:tcPr>
          <w:p w:rsidR="00C72256" w:rsidRPr="001303A3" w:rsidRDefault="00C72256" w:rsidP="00C72256">
            <w:pPr>
              <w:widowControl/>
              <w:adjustRightInd w:val="0"/>
              <w:snapToGrid w:val="0"/>
              <w:spacing w:line="360" w:lineRule="auto"/>
              <w:jc w:val="center"/>
              <w:rPr>
                <w:rFonts w:ascii="仿宋_GB2312" w:eastAsia="仿宋_GB2312" w:hAnsi="仿宋_GB2312" w:cs="仿宋_GB2312" w:hint="default"/>
                <w:kern w:val="0"/>
                <w:sz w:val="24"/>
                <w:szCs w:val="24"/>
                <w:lang w:val="zh-CN"/>
              </w:rPr>
            </w:pPr>
            <w:proofErr w:type="gramStart"/>
            <w:r w:rsidRPr="001303A3">
              <w:rPr>
                <w:rFonts w:ascii="仿宋_GB2312" w:eastAsia="仿宋_GB2312" w:hAnsi="仿宋_GB2312" w:cs="仿宋_GB2312"/>
                <w:kern w:val="0"/>
                <w:sz w:val="24"/>
                <w:szCs w:val="24"/>
              </w:rPr>
              <w:t>标包</w:t>
            </w:r>
            <w:proofErr w:type="gramEnd"/>
          </w:p>
        </w:tc>
        <w:tc>
          <w:tcPr>
            <w:tcW w:w="1756" w:type="dxa"/>
            <w:shd w:val="clear" w:color="auto" w:fill="auto"/>
            <w:vAlign w:val="center"/>
          </w:tcPr>
          <w:p w:rsidR="00C72256" w:rsidRPr="001303A3" w:rsidRDefault="00C72256" w:rsidP="00C72256">
            <w:pPr>
              <w:widowControl/>
              <w:adjustRightInd w:val="0"/>
              <w:snapToGrid w:val="0"/>
              <w:spacing w:line="360" w:lineRule="auto"/>
              <w:jc w:val="center"/>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rPr>
              <w:t>货物服务名称</w:t>
            </w:r>
          </w:p>
        </w:tc>
        <w:tc>
          <w:tcPr>
            <w:tcW w:w="899" w:type="dxa"/>
            <w:shd w:val="clear" w:color="auto" w:fill="auto"/>
            <w:vAlign w:val="center"/>
          </w:tcPr>
          <w:p w:rsidR="00C72256" w:rsidRPr="001303A3" w:rsidRDefault="00C72256" w:rsidP="00C72256">
            <w:pPr>
              <w:widowControl/>
              <w:adjustRightInd w:val="0"/>
              <w:snapToGrid w:val="0"/>
              <w:spacing w:line="360" w:lineRule="auto"/>
              <w:jc w:val="center"/>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rPr>
              <w:t>数量</w:t>
            </w:r>
          </w:p>
        </w:tc>
        <w:tc>
          <w:tcPr>
            <w:tcW w:w="901" w:type="dxa"/>
            <w:shd w:val="clear" w:color="auto" w:fill="auto"/>
            <w:vAlign w:val="center"/>
          </w:tcPr>
          <w:p w:rsidR="00C72256" w:rsidRPr="001303A3" w:rsidRDefault="00C72256" w:rsidP="00C72256">
            <w:pPr>
              <w:widowControl/>
              <w:adjustRightInd w:val="0"/>
              <w:snapToGrid w:val="0"/>
              <w:spacing w:line="360" w:lineRule="auto"/>
              <w:jc w:val="center"/>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rPr>
              <w:t>用途</w:t>
            </w:r>
          </w:p>
        </w:tc>
        <w:tc>
          <w:tcPr>
            <w:tcW w:w="3600" w:type="dxa"/>
            <w:shd w:val="clear" w:color="auto" w:fill="auto"/>
            <w:vAlign w:val="center"/>
          </w:tcPr>
          <w:p w:rsidR="00C72256" w:rsidRPr="001303A3" w:rsidRDefault="00C72256" w:rsidP="00C72256">
            <w:pPr>
              <w:widowControl/>
              <w:adjustRightInd w:val="0"/>
              <w:snapToGrid w:val="0"/>
              <w:spacing w:line="360" w:lineRule="auto"/>
              <w:jc w:val="center"/>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rPr>
              <w:t>供应商资格要求</w:t>
            </w:r>
          </w:p>
        </w:tc>
        <w:tc>
          <w:tcPr>
            <w:tcW w:w="1290" w:type="dxa"/>
            <w:shd w:val="clear" w:color="auto" w:fill="auto"/>
            <w:vAlign w:val="center"/>
          </w:tcPr>
          <w:p w:rsidR="00C72256" w:rsidRPr="001303A3" w:rsidRDefault="00C72256" w:rsidP="00C72256">
            <w:pPr>
              <w:widowControl/>
              <w:adjustRightInd w:val="0"/>
              <w:snapToGrid w:val="0"/>
              <w:spacing w:line="360" w:lineRule="auto"/>
              <w:jc w:val="center"/>
              <w:rPr>
                <w:rFonts w:ascii="仿宋_GB2312" w:eastAsia="仿宋_GB2312" w:hAnsi="仿宋_GB2312" w:cs="仿宋_GB2312" w:hint="default"/>
                <w:kern w:val="0"/>
                <w:sz w:val="24"/>
                <w:szCs w:val="24"/>
                <w:lang w:val="zh-CN"/>
              </w:rPr>
            </w:pPr>
            <w:proofErr w:type="gramStart"/>
            <w:r w:rsidRPr="001303A3">
              <w:rPr>
                <w:rFonts w:ascii="仿宋_GB2312" w:eastAsia="仿宋_GB2312" w:hAnsi="仿宋_GB2312" w:cs="仿宋_GB2312"/>
                <w:kern w:val="0"/>
                <w:sz w:val="24"/>
                <w:szCs w:val="24"/>
              </w:rPr>
              <w:t>本包预算</w:t>
            </w:r>
            <w:proofErr w:type="gramEnd"/>
            <w:r w:rsidRPr="001303A3">
              <w:rPr>
                <w:rFonts w:ascii="仿宋_GB2312" w:eastAsia="仿宋_GB2312" w:hAnsi="仿宋_GB2312" w:cs="仿宋_GB2312"/>
                <w:kern w:val="0"/>
                <w:sz w:val="24"/>
                <w:szCs w:val="24"/>
              </w:rPr>
              <w:t>金额</w:t>
            </w:r>
          </w:p>
        </w:tc>
      </w:tr>
      <w:tr w:rsidR="00C72256" w:rsidRPr="001303A3" w:rsidTr="007B4940">
        <w:trPr>
          <w:trHeight w:val="2152"/>
        </w:trPr>
        <w:tc>
          <w:tcPr>
            <w:tcW w:w="791" w:type="dxa"/>
            <w:shd w:val="clear" w:color="auto" w:fill="auto"/>
            <w:vAlign w:val="center"/>
          </w:tcPr>
          <w:p w:rsidR="00C72256" w:rsidRPr="001303A3" w:rsidRDefault="00C72256" w:rsidP="00C72256">
            <w:pPr>
              <w:widowControl/>
              <w:adjustRightInd w:val="0"/>
              <w:snapToGrid w:val="0"/>
              <w:spacing w:line="360" w:lineRule="auto"/>
              <w:jc w:val="center"/>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rPr>
              <w:t>1</w:t>
            </w:r>
          </w:p>
        </w:tc>
        <w:tc>
          <w:tcPr>
            <w:tcW w:w="1756" w:type="dxa"/>
            <w:shd w:val="clear" w:color="auto" w:fill="auto"/>
            <w:vAlign w:val="center"/>
          </w:tcPr>
          <w:p w:rsidR="00C72256" w:rsidRPr="001303A3" w:rsidRDefault="00C72256" w:rsidP="00C72256">
            <w:pPr>
              <w:widowControl/>
              <w:adjustRightInd w:val="0"/>
              <w:snapToGrid w:val="0"/>
              <w:spacing w:line="360" w:lineRule="auto"/>
              <w:jc w:val="left"/>
              <w:rPr>
                <w:rFonts w:ascii="仿宋_GB2312" w:eastAsia="仿宋_GB2312" w:hAnsi="宋体" w:cs="宋体" w:hint="default"/>
                <w:kern w:val="0"/>
                <w:sz w:val="24"/>
                <w:szCs w:val="24"/>
                <w:lang w:val="zh-CN"/>
              </w:rPr>
            </w:pPr>
            <w:r w:rsidRPr="001303A3">
              <w:rPr>
                <w:rFonts w:ascii="仿宋_GB2312" w:eastAsia="仿宋_GB2312" w:hAnsi="宋体" w:cs="宋体"/>
                <w:kern w:val="0"/>
                <w:sz w:val="24"/>
                <w:szCs w:val="24"/>
                <w:lang w:val="zh-CN"/>
              </w:rPr>
              <w:t>泰安市中级人民法院家具和通用设备购置项目</w:t>
            </w:r>
          </w:p>
        </w:tc>
        <w:tc>
          <w:tcPr>
            <w:tcW w:w="899" w:type="dxa"/>
            <w:shd w:val="clear" w:color="auto" w:fill="auto"/>
            <w:vAlign w:val="center"/>
          </w:tcPr>
          <w:p w:rsidR="00C72256" w:rsidRPr="001303A3" w:rsidRDefault="00C72256" w:rsidP="00C72256">
            <w:pPr>
              <w:widowControl/>
              <w:adjustRightInd w:val="0"/>
              <w:snapToGrid w:val="0"/>
              <w:spacing w:line="360" w:lineRule="auto"/>
              <w:jc w:val="left"/>
              <w:rPr>
                <w:rFonts w:ascii="仿宋_GB2312" w:eastAsia="仿宋_GB2312" w:hAnsi="宋体" w:cs="宋体" w:hint="default"/>
                <w:kern w:val="0"/>
                <w:sz w:val="24"/>
                <w:szCs w:val="24"/>
                <w:lang w:val="zh-CN"/>
              </w:rPr>
            </w:pPr>
            <w:r w:rsidRPr="001303A3">
              <w:rPr>
                <w:rFonts w:ascii="仿宋_GB2312" w:eastAsia="仿宋_GB2312" w:hAnsi="宋体" w:cs="宋体"/>
                <w:kern w:val="0"/>
                <w:sz w:val="24"/>
                <w:szCs w:val="24"/>
                <w:lang w:val="zh-CN"/>
              </w:rPr>
              <w:t>详见询价文件</w:t>
            </w:r>
          </w:p>
        </w:tc>
        <w:tc>
          <w:tcPr>
            <w:tcW w:w="901" w:type="dxa"/>
            <w:shd w:val="clear" w:color="auto" w:fill="auto"/>
            <w:vAlign w:val="center"/>
          </w:tcPr>
          <w:p w:rsidR="00C72256" w:rsidRPr="001303A3" w:rsidRDefault="00C72256" w:rsidP="00C72256">
            <w:pPr>
              <w:widowControl/>
              <w:adjustRightInd w:val="0"/>
              <w:snapToGrid w:val="0"/>
              <w:spacing w:line="360" w:lineRule="auto"/>
              <w:jc w:val="left"/>
              <w:rPr>
                <w:rFonts w:ascii="仿宋_GB2312" w:eastAsia="仿宋_GB2312" w:hAnsi="宋体" w:cs="宋体" w:hint="default"/>
                <w:kern w:val="0"/>
                <w:sz w:val="24"/>
                <w:szCs w:val="24"/>
                <w:lang w:val="zh-CN"/>
              </w:rPr>
            </w:pPr>
            <w:r w:rsidRPr="001303A3">
              <w:rPr>
                <w:rFonts w:ascii="仿宋_GB2312" w:eastAsia="仿宋_GB2312" w:hAnsi="宋体" w:cs="宋体"/>
                <w:kern w:val="0"/>
                <w:sz w:val="24"/>
                <w:szCs w:val="24"/>
                <w:lang w:val="zh-CN"/>
              </w:rPr>
              <w:t>详见询价文件</w:t>
            </w:r>
          </w:p>
        </w:tc>
        <w:tc>
          <w:tcPr>
            <w:tcW w:w="3600" w:type="dxa"/>
            <w:shd w:val="clear" w:color="auto" w:fill="auto"/>
            <w:vAlign w:val="center"/>
          </w:tcPr>
          <w:p w:rsidR="00C72256" w:rsidRPr="001303A3" w:rsidRDefault="00C72256" w:rsidP="00C72256">
            <w:pPr>
              <w:widowControl/>
              <w:adjustRightInd w:val="0"/>
              <w:snapToGrid w:val="0"/>
              <w:spacing w:line="360" w:lineRule="auto"/>
              <w:jc w:val="left"/>
              <w:rPr>
                <w:rFonts w:ascii="仿宋_GB2312" w:eastAsia="仿宋_GB2312" w:hAnsi="宋体" w:cs="宋体" w:hint="default"/>
                <w:kern w:val="0"/>
                <w:sz w:val="24"/>
                <w:szCs w:val="24"/>
                <w:lang w:val="zh-CN"/>
              </w:rPr>
            </w:pPr>
            <w:r w:rsidRPr="001303A3">
              <w:rPr>
                <w:rFonts w:ascii="仿宋_GB2312" w:eastAsia="仿宋_GB2312" w:hAnsi="仿宋_GB2312" w:cs="仿宋_GB2312"/>
                <w:kern w:val="0"/>
                <w:sz w:val="24"/>
                <w:szCs w:val="24"/>
                <w:lang w:val="zh-CN"/>
              </w:rPr>
              <w:t>（</w:t>
            </w:r>
            <w:r w:rsidRPr="001303A3">
              <w:rPr>
                <w:rFonts w:ascii="仿宋_GB2312" w:eastAsia="仿宋_GB2312" w:hAnsi="宋体" w:cs="宋体"/>
                <w:kern w:val="0"/>
                <w:sz w:val="24"/>
                <w:szCs w:val="24"/>
              </w:rPr>
              <w:t>1）</w:t>
            </w:r>
            <w:r w:rsidRPr="001303A3">
              <w:rPr>
                <w:rFonts w:ascii="仿宋_GB2312" w:eastAsia="仿宋_GB2312" w:hAnsi="宋体" w:cs="宋体"/>
                <w:kern w:val="0"/>
                <w:sz w:val="24"/>
                <w:szCs w:val="24"/>
                <w:lang w:val="zh-CN"/>
              </w:rPr>
              <w:t>符合政府采购法第二十二条规定的相关条件；</w:t>
            </w:r>
          </w:p>
          <w:p w:rsidR="00C72256" w:rsidRPr="001303A3" w:rsidRDefault="00C72256" w:rsidP="00C72256">
            <w:pPr>
              <w:widowControl/>
              <w:adjustRightInd w:val="0"/>
              <w:snapToGrid w:val="0"/>
              <w:spacing w:line="360" w:lineRule="auto"/>
              <w:jc w:val="left"/>
              <w:rPr>
                <w:rFonts w:ascii="仿宋_GB2312" w:eastAsia="仿宋_GB2312" w:hAnsi="宋体" w:cs="宋体" w:hint="default"/>
                <w:kern w:val="0"/>
                <w:sz w:val="24"/>
                <w:szCs w:val="24"/>
                <w:lang w:val="zh-CN"/>
              </w:rPr>
            </w:pPr>
            <w:r w:rsidRPr="001303A3">
              <w:rPr>
                <w:rFonts w:ascii="仿宋_GB2312" w:eastAsia="仿宋_GB2312" w:hAnsi="宋体" w:cs="宋体"/>
                <w:kern w:val="0"/>
                <w:sz w:val="24"/>
                <w:szCs w:val="24"/>
                <w:lang w:val="zh-CN"/>
              </w:rPr>
              <w:t>（</w:t>
            </w:r>
            <w:r w:rsidRPr="001303A3">
              <w:rPr>
                <w:rFonts w:ascii="仿宋_GB2312" w:eastAsia="仿宋_GB2312" w:hAnsi="宋体" w:cs="宋体"/>
                <w:kern w:val="0"/>
                <w:sz w:val="24"/>
                <w:szCs w:val="24"/>
              </w:rPr>
              <w:t>2）</w:t>
            </w:r>
            <w:r w:rsidRPr="001303A3">
              <w:rPr>
                <w:rFonts w:ascii="仿宋_GB2312" w:eastAsia="仿宋_GB2312" w:hAnsi="宋体" w:cs="宋体"/>
                <w:kern w:val="0"/>
                <w:sz w:val="24"/>
                <w:szCs w:val="24"/>
                <w:lang w:val="zh-CN"/>
              </w:rPr>
              <w:t>在中华人民共和国境内登记注册的合法经营者，具有与本次采购服务相应的经营范围，并在人员、设备、资金等方面具备相应的服务能力；</w:t>
            </w:r>
          </w:p>
          <w:p w:rsidR="00C72256" w:rsidRPr="001303A3" w:rsidRDefault="00C72256" w:rsidP="00C72256">
            <w:pPr>
              <w:widowControl/>
              <w:adjustRightInd w:val="0"/>
              <w:snapToGrid w:val="0"/>
              <w:spacing w:line="360" w:lineRule="auto"/>
              <w:jc w:val="left"/>
              <w:rPr>
                <w:rFonts w:ascii="仿宋_GB2312" w:eastAsia="仿宋_GB2312" w:hAnsi="仿宋_GB2312" w:cs="仿宋_GB2312" w:hint="default"/>
                <w:kern w:val="0"/>
                <w:sz w:val="24"/>
                <w:szCs w:val="24"/>
                <w:lang w:val="zh-CN"/>
              </w:rPr>
            </w:pPr>
            <w:r w:rsidRPr="001303A3">
              <w:rPr>
                <w:rFonts w:ascii="仿宋_GB2312" w:eastAsia="仿宋_GB2312" w:hAnsi="宋体" w:cs="宋体"/>
                <w:kern w:val="0"/>
                <w:sz w:val="24"/>
                <w:szCs w:val="24"/>
                <w:lang w:val="zh-CN"/>
              </w:rPr>
              <w:t>（</w:t>
            </w:r>
            <w:r w:rsidRPr="001303A3">
              <w:rPr>
                <w:rFonts w:ascii="仿宋_GB2312" w:eastAsia="仿宋_GB2312" w:hAnsi="宋体" w:cs="宋体"/>
                <w:kern w:val="0"/>
                <w:sz w:val="24"/>
                <w:szCs w:val="24"/>
              </w:rPr>
              <w:t>3）</w:t>
            </w:r>
            <w:r w:rsidRPr="001303A3">
              <w:rPr>
                <w:rFonts w:ascii="仿宋_GB2312" w:eastAsia="仿宋_GB2312" w:hAnsi="宋体" w:cs="宋体"/>
                <w:kern w:val="0"/>
                <w:sz w:val="24"/>
                <w:szCs w:val="24"/>
                <w:lang w:val="zh-CN"/>
              </w:rPr>
              <w:t xml:space="preserve">本项目不接受联合体报价。 </w:t>
            </w:r>
          </w:p>
        </w:tc>
        <w:tc>
          <w:tcPr>
            <w:tcW w:w="1290" w:type="dxa"/>
            <w:shd w:val="clear" w:color="auto" w:fill="auto"/>
            <w:vAlign w:val="center"/>
          </w:tcPr>
          <w:p w:rsidR="00C72256" w:rsidRPr="001303A3" w:rsidRDefault="00C72256" w:rsidP="00C72256">
            <w:pPr>
              <w:widowControl/>
              <w:adjustRightInd w:val="0"/>
              <w:snapToGrid w:val="0"/>
              <w:spacing w:line="360" w:lineRule="auto"/>
              <w:jc w:val="center"/>
              <w:rPr>
                <w:rFonts w:ascii="仿宋_GB2312" w:eastAsia="仿宋_GB2312" w:hAnsi="仿宋_GB2312" w:cs="仿宋_GB2312" w:hint="default"/>
                <w:kern w:val="0"/>
                <w:sz w:val="24"/>
                <w:szCs w:val="24"/>
                <w:lang w:val="zh-CN"/>
              </w:rPr>
            </w:pPr>
            <w:r w:rsidRPr="001303A3">
              <w:rPr>
                <w:rFonts w:ascii="仿宋_GB2312" w:eastAsia="仿宋_GB2312" w:hAnsi="仿宋_GB2312" w:cs="仿宋_GB2312"/>
                <w:kern w:val="0"/>
                <w:sz w:val="24"/>
                <w:szCs w:val="24"/>
              </w:rPr>
              <w:t>9.4</w:t>
            </w:r>
            <w:r w:rsidRPr="001303A3">
              <w:rPr>
                <w:rFonts w:ascii="仿宋_GB2312" w:eastAsia="仿宋_GB2312" w:hAnsi="仿宋_GB2312" w:cs="仿宋_GB2312"/>
                <w:kern w:val="0"/>
                <w:sz w:val="24"/>
                <w:szCs w:val="24"/>
                <w:lang w:val="zh-CN"/>
              </w:rPr>
              <w:t>万元</w:t>
            </w:r>
          </w:p>
        </w:tc>
      </w:tr>
    </w:tbl>
    <w:p w:rsidR="007B4940" w:rsidRPr="00265A0D" w:rsidRDefault="007B4940" w:rsidP="007B4940">
      <w:pPr>
        <w:widowControl/>
        <w:adjustRightInd w:val="0"/>
        <w:snapToGrid w:val="0"/>
        <w:spacing w:line="360" w:lineRule="auto"/>
        <w:jc w:val="left"/>
        <w:rPr>
          <w:rFonts w:ascii="仿宋_GB2312" w:eastAsia="仿宋_GB2312" w:hAnsi="仿宋_GB2312" w:cs="仿宋_GB2312" w:hint="default"/>
          <w:sz w:val="24"/>
          <w:szCs w:val="24"/>
        </w:rPr>
      </w:pPr>
      <w:r w:rsidRPr="00265A0D">
        <w:rPr>
          <w:rFonts w:ascii="仿宋_GB2312" w:eastAsia="仿宋_GB2312" w:hAnsi="仿宋_GB2312" w:cs="仿宋_GB2312"/>
          <w:sz w:val="24"/>
          <w:szCs w:val="24"/>
        </w:rPr>
        <w:t>三、获取</w:t>
      </w:r>
      <w:r>
        <w:rPr>
          <w:rFonts w:ascii="仿宋_GB2312" w:eastAsia="仿宋_GB2312" w:hAnsi="仿宋_GB2312" w:cs="仿宋_GB2312"/>
          <w:sz w:val="24"/>
          <w:szCs w:val="24"/>
        </w:rPr>
        <w:t>询价</w:t>
      </w:r>
      <w:r w:rsidRPr="00265A0D">
        <w:rPr>
          <w:rFonts w:ascii="仿宋_GB2312" w:eastAsia="仿宋_GB2312" w:hAnsi="仿宋_GB2312" w:cs="仿宋_GB2312"/>
          <w:sz w:val="24"/>
          <w:szCs w:val="24"/>
        </w:rPr>
        <w:t>文件</w:t>
      </w:r>
    </w:p>
    <w:p w:rsidR="007B4940" w:rsidRPr="00265A0D" w:rsidRDefault="007B4940" w:rsidP="007B4940">
      <w:pPr>
        <w:widowControl/>
        <w:adjustRightInd w:val="0"/>
        <w:snapToGrid w:val="0"/>
        <w:spacing w:line="360" w:lineRule="auto"/>
        <w:ind w:firstLineChars="200" w:firstLine="480"/>
        <w:jc w:val="left"/>
        <w:rPr>
          <w:rFonts w:ascii="仿宋_GB2312" w:eastAsia="仿宋_GB2312" w:hAnsi="仿宋_GB2312" w:cs="仿宋_GB2312" w:hint="default"/>
          <w:sz w:val="24"/>
          <w:szCs w:val="24"/>
        </w:rPr>
      </w:pPr>
      <w:r w:rsidRPr="00265A0D">
        <w:rPr>
          <w:rFonts w:ascii="仿宋_GB2312" w:eastAsia="仿宋_GB2312" w:hAnsi="仿宋_GB2312" w:cs="仿宋_GB2312"/>
          <w:sz w:val="24"/>
          <w:szCs w:val="24"/>
        </w:rPr>
        <w:t>1.时间：2018年11月2</w:t>
      </w:r>
      <w:r>
        <w:rPr>
          <w:rFonts w:ascii="仿宋_GB2312" w:eastAsia="仿宋_GB2312" w:hAnsi="仿宋_GB2312" w:cs="仿宋_GB2312"/>
          <w:sz w:val="24"/>
          <w:szCs w:val="24"/>
        </w:rPr>
        <w:t>6</w:t>
      </w:r>
      <w:r w:rsidRPr="00265A0D">
        <w:rPr>
          <w:rFonts w:ascii="仿宋_GB2312" w:eastAsia="仿宋_GB2312" w:hAnsi="仿宋_GB2312" w:cs="仿宋_GB2312"/>
          <w:sz w:val="24"/>
          <w:szCs w:val="24"/>
        </w:rPr>
        <w:t>日8时30分至2018年11月2</w:t>
      </w:r>
      <w:r>
        <w:rPr>
          <w:rFonts w:ascii="仿宋_GB2312" w:eastAsia="仿宋_GB2312" w:hAnsi="仿宋_GB2312" w:cs="仿宋_GB2312"/>
          <w:sz w:val="24"/>
          <w:szCs w:val="24"/>
        </w:rPr>
        <w:t>8</w:t>
      </w:r>
      <w:r w:rsidRPr="00265A0D">
        <w:rPr>
          <w:rFonts w:ascii="仿宋_GB2312" w:eastAsia="仿宋_GB2312" w:hAnsi="仿宋_GB2312" w:cs="仿宋_GB2312"/>
          <w:sz w:val="24"/>
          <w:szCs w:val="24"/>
        </w:rPr>
        <w:t>日16时30分（北京时间，法定节假日除外）。</w:t>
      </w:r>
    </w:p>
    <w:p w:rsidR="007B4940" w:rsidRDefault="007B4940" w:rsidP="007B4940">
      <w:pPr>
        <w:widowControl/>
        <w:adjustRightInd w:val="0"/>
        <w:snapToGrid w:val="0"/>
        <w:spacing w:line="360" w:lineRule="auto"/>
        <w:ind w:firstLineChars="200" w:firstLine="480"/>
        <w:jc w:val="left"/>
        <w:rPr>
          <w:rFonts w:ascii="仿宋_GB2312" w:eastAsia="仿宋_GB2312" w:hAnsi="仿宋_GB2312" w:cs="仿宋_GB2312"/>
          <w:sz w:val="24"/>
          <w:szCs w:val="24"/>
        </w:rPr>
      </w:pPr>
      <w:r w:rsidRPr="00265A0D">
        <w:rPr>
          <w:rFonts w:ascii="仿宋_GB2312" w:eastAsia="仿宋_GB2312" w:hAnsi="仿宋_GB2312" w:cs="仿宋_GB2312"/>
          <w:sz w:val="24"/>
          <w:szCs w:val="24"/>
        </w:rPr>
        <w:t>2.方式：请持本单位营业执照（副本）、法定代表人身份证明（或法定代表人授权委托书、被授权人的身份证及加盖供应商公章的复印件一套。</w:t>
      </w:r>
    </w:p>
    <w:p w:rsidR="007B4940" w:rsidRPr="007D3778" w:rsidRDefault="007B4940" w:rsidP="007B4940">
      <w:pPr>
        <w:widowControl/>
        <w:adjustRightInd w:val="0"/>
        <w:snapToGrid w:val="0"/>
        <w:spacing w:line="360" w:lineRule="auto"/>
        <w:ind w:firstLineChars="250" w:firstLine="600"/>
        <w:jc w:val="left"/>
        <w:rPr>
          <w:rFonts w:ascii="仿宋_GB2312" w:eastAsia="仿宋_GB2312" w:hAnsi="仿宋_GB2312" w:cs="仿宋_GB2312" w:hint="default"/>
          <w:sz w:val="24"/>
          <w:szCs w:val="24"/>
        </w:rPr>
      </w:pPr>
      <w:r w:rsidRPr="007D3778">
        <w:rPr>
          <w:rFonts w:ascii="仿宋_GB2312" w:eastAsia="仿宋_GB2312" w:hAnsi="仿宋_GB2312" w:cs="仿宋_GB2312"/>
          <w:sz w:val="24"/>
          <w:szCs w:val="24"/>
        </w:rPr>
        <w:t>3.地点：</w:t>
      </w:r>
      <w:r w:rsidRPr="00845DEC">
        <w:rPr>
          <w:rFonts w:ascii="仿宋_GB2312" w:eastAsia="仿宋_GB2312" w:hAnsi="仿宋_GB2312" w:cs="仿宋_GB2312"/>
          <w:sz w:val="24"/>
          <w:szCs w:val="24"/>
        </w:rPr>
        <w:t>泰安市中级人民法院</w:t>
      </w:r>
    </w:p>
    <w:p w:rsidR="007B4940" w:rsidRPr="00265A0D" w:rsidRDefault="007B4940" w:rsidP="007B4940">
      <w:pPr>
        <w:widowControl/>
        <w:adjustRightInd w:val="0"/>
        <w:snapToGrid w:val="0"/>
        <w:spacing w:line="360" w:lineRule="auto"/>
        <w:jc w:val="left"/>
        <w:rPr>
          <w:rFonts w:ascii="仿宋_GB2312" w:eastAsia="仿宋_GB2312" w:hAnsi="仿宋_GB2312" w:cs="仿宋_GB2312" w:hint="default"/>
          <w:sz w:val="24"/>
          <w:szCs w:val="24"/>
        </w:rPr>
      </w:pPr>
      <w:r w:rsidRPr="00265A0D">
        <w:rPr>
          <w:rFonts w:ascii="仿宋_GB2312" w:eastAsia="仿宋_GB2312" w:hAnsi="仿宋_GB2312" w:cs="仿宋_GB2312"/>
          <w:sz w:val="24"/>
          <w:szCs w:val="24"/>
        </w:rPr>
        <w:t>四、公告期限：2018年11月2</w:t>
      </w:r>
      <w:r>
        <w:rPr>
          <w:rFonts w:ascii="仿宋_GB2312" w:eastAsia="仿宋_GB2312" w:hAnsi="仿宋_GB2312" w:cs="仿宋_GB2312"/>
          <w:sz w:val="24"/>
          <w:szCs w:val="24"/>
        </w:rPr>
        <w:t>6</w:t>
      </w:r>
      <w:r w:rsidRPr="00265A0D">
        <w:rPr>
          <w:rFonts w:ascii="仿宋_GB2312" w:eastAsia="仿宋_GB2312" w:hAnsi="仿宋_GB2312" w:cs="仿宋_GB2312"/>
          <w:sz w:val="24"/>
          <w:szCs w:val="24"/>
        </w:rPr>
        <w:t>日至2018年11月2</w:t>
      </w:r>
      <w:r>
        <w:rPr>
          <w:rFonts w:ascii="仿宋_GB2312" w:eastAsia="仿宋_GB2312" w:hAnsi="仿宋_GB2312" w:cs="仿宋_GB2312"/>
          <w:sz w:val="24"/>
          <w:szCs w:val="24"/>
        </w:rPr>
        <w:t>8</w:t>
      </w:r>
      <w:r w:rsidRPr="00265A0D">
        <w:rPr>
          <w:rFonts w:ascii="仿宋_GB2312" w:eastAsia="仿宋_GB2312" w:hAnsi="仿宋_GB2312" w:cs="仿宋_GB2312"/>
          <w:sz w:val="24"/>
          <w:szCs w:val="24"/>
        </w:rPr>
        <w:t>日</w:t>
      </w:r>
    </w:p>
    <w:p w:rsidR="007B4940" w:rsidRPr="00265A0D" w:rsidRDefault="007B4940" w:rsidP="007B4940">
      <w:pPr>
        <w:widowControl/>
        <w:adjustRightInd w:val="0"/>
        <w:snapToGrid w:val="0"/>
        <w:spacing w:line="360" w:lineRule="auto"/>
        <w:jc w:val="left"/>
        <w:rPr>
          <w:rFonts w:ascii="仿宋_GB2312" w:eastAsia="仿宋_GB2312" w:hAnsi="仿宋_GB2312" w:cs="仿宋_GB2312" w:hint="default"/>
          <w:sz w:val="24"/>
          <w:szCs w:val="24"/>
        </w:rPr>
      </w:pPr>
      <w:r w:rsidRPr="00265A0D">
        <w:rPr>
          <w:rFonts w:ascii="仿宋_GB2312" w:eastAsia="仿宋_GB2312" w:hAnsi="仿宋_GB2312" w:cs="仿宋_GB2312"/>
          <w:sz w:val="24"/>
          <w:szCs w:val="24"/>
        </w:rPr>
        <w:t>五、递交响应文件时间及地点</w:t>
      </w:r>
    </w:p>
    <w:p w:rsidR="007B4940" w:rsidRPr="00265A0D" w:rsidRDefault="007B4940" w:rsidP="007B4940">
      <w:pPr>
        <w:widowControl/>
        <w:adjustRightInd w:val="0"/>
        <w:snapToGrid w:val="0"/>
        <w:spacing w:line="360" w:lineRule="auto"/>
        <w:ind w:firstLineChars="200" w:firstLine="480"/>
        <w:jc w:val="left"/>
        <w:rPr>
          <w:rFonts w:ascii="仿宋_GB2312" w:eastAsia="仿宋_GB2312" w:hAnsi="楷体" w:hint="default"/>
          <w:sz w:val="24"/>
          <w:szCs w:val="24"/>
          <w:lang w:val="zh-CN"/>
        </w:rPr>
      </w:pPr>
      <w:r w:rsidRPr="007D3778">
        <w:rPr>
          <w:rFonts w:ascii="仿宋_GB2312" w:eastAsia="仿宋_GB2312" w:hAnsi="仿宋_GB2312" w:cs="仿宋_GB2312"/>
          <w:sz w:val="24"/>
          <w:szCs w:val="24"/>
        </w:rPr>
        <w:t>1.时间</w:t>
      </w:r>
      <w:r w:rsidRPr="00265A0D">
        <w:rPr>
          <w:rFonts w:ascii="仿宋_GB2312" w:eastAsia="仿宋_GB2312" w:hAnsi="楷体"/>
          <w:sz w:val="24"/>
          <w:szCs w:val="24"/>
          <w:lang w:val="zh-CN"/>
        </w:rPr>
        <w:t>：2018年</w:t>
      </w:r>
      <w:r w:rsidRPr="00265A0D">
        <w:rPr>
          <w:rFonts w:ascii="仿宋_GB2312" w:eastAsia="仿宋_GB2312" w:hAnsi="楷体"/>
          <w:sz w:val="24"/>
          <w:szCs w:val="24"/>
        </w:rPr>
        <w:t>1</w:t>
      </w:r>
      <w:r>
        <w:rPr>
          <w:rFonts w:ascii="仿宋_GB2312" w:eastAsia="仿宋_GB2312" w:hAnsi="楷体"/>
          <w:sz w:val="24"/>
          <w:szCs w:val="24"/>
        </w:rPr>
        <w:t>2</w:t>
      </w:r>
      <w:r w:rsidRPr="00265A0D">
        <w:rPr>
          <w:rFonts w:ascii="仿宋_GB2312" w:eastAsia="仿宋_GB2312" w:hAnsi="楷体"/>
          <w:sz w:val="24"/>
          <w:szCs w:val="24"/>
          <w:lang w:val="zh-CN"/>
        </w:rPr>
        <w:t>月</w:t>
      </w:r>
      <w:r>
        <w:rPr>
          <w:rFonts w:ascii="仿宋_GB2312" w:eastAsia="仿宋_GB2312" w:hAnsi="楷体"/>
          <w:sz w:val="24"/>
          <w:szCs w:val="24"/>
        </w:rPr>
        <w:t>6</w:t>
      </w:r>
      <w:r w:rsidRPr="00265A0D">
        <w:rPr>
          <w:rFonts w:ascii="仿宋_GB2312" w:eastAsia="仿宋_GB2312" w:hAnsi="楷体"/>
          <w:sz w:val="24"/>
          <w:szCs w:val="24"/>
          <w:lang w:val="zh-CN"/>
        </w:rPr>
        <w:t>日</w:t>
      </w:r>
      <w:r w:rsidRPr="00265A0D">
        <w:rPr>
          <w:rFonts w:ascii="仿宋_GB2312" w:eastAsia="仿宋_GB2312" w:hAnsi="仿宋"/>
          <w:sz w:val="24"/>
          <w:szCs w:val="24"/>
        </w:rPr>
        <w:t>08</w:t>
      </w:r>
      <w:r w:rsidRPr="00265A0D">
        <w:rPr>
          <w:rFonts w:ascii="仿宋_GB2312" w:eastAsia="仿宋_GB2312" w:hAnsi="仿宋"/>
          <w:sz w:val="24"/>
          <w:szCs w:val="24"/>
          <w:lang w:val="zh-CN"/>
        </w:rPr>
        <w:t>时30分</w:t>
      </w:r>
      <w:r w:rsidRPr="00265A0D">
        <w:rPr>
          <w:rFonts w:ascii="仿宋_GB2312" w:eastAsia="仿宋_GB2312" w:hAnsi="楷体"/>
          <w:sz w:val="24"/>
          <w:szCs w:val="24"/>
          <w:lang w:val="zh-CN"/>
        </w:rPr>
        <w:t>至</w:t>
      </w:r>
      <w:r w:rsidRPr="00265A0D">
        <w:rPr>
          <w:rFonts w:ascii="仿宋_GB2312" w:eastAsia="仿宋_GB2312" w:hAnsi="仿宋"/>
          <w:sz w:val="24"/>
          <w:szCs w:val="24"/>
        </w:rPr>
        <w:t>09</w:t>
      </w:r>
      <w:r w:rsidRPr="00265A0D">
        <w:rPr>
          <w:rFonts w:ascii="仿宋_GB2312" w:eastAsia="仿宋_GB2312" w:hAnsi="仿宋"/>
          <w:sz w:val="24"/>
          <w:szCs w:val="24"/>
          <w:lang w:val="zh-CN"/>
        </w:rPr>
        <w:t>时30分</w:t>
      </w:r>
      <w:r w:rsidRPr="00265A0D">
        <w:rPr>
          <w:rFonts w:ascii="仿宋_GB2312" w:eastAsia="仿宋_GB2312" w:hAnsi="楷体"/>
          <w:sz w:val="24"/>
          <w:szCs w:val="24"/>
          <w:lang w:val="zh-CN"/>
        </w:rPr>
        <w:t>（北京时间）</w:t>
      </w:r>
    </w:p>
    <w:p w:rsidR="007B4940" w:rsidRPr="00265A0D" w:rsidRDefault="007B4940" w:rsidP="007B4940">
      <w:pPr>
        <w:autoSpaceDE w:val="0"/>
        <w:autoSpaceDN w:val="0"/>
        <w:spacing w:line="360" w:lineRule="auto"/>
        <w:ind w:firstLineChars="200" w:firstLine="480"/>
        <w:rPr>
          <w:rFonts w:ascii="仿宋_GB2312" w:eastAsia="仿宋_GB2312" w:hAnsi="楷体" w:hint="default"/>
          <w:sz w:val="24"/>
          <w:szCs w:val="24"/>
          <w:lang w:val="zh-CN"/>
        </w:rPr>
      </w:pPr>
      <w:r w:rsidRPr="00265A0D">
        <w:rPr>
          <w:rFonts w:ascii="仿宋_GB2312" w:eastAsia="仿宋_GB2312" w:hAnsi="楷体"/>
          <w:sz w:val="24"/>
          <w:szCs w:val="24"/>
          <w:lang w:val="zh-CN"/>
        </w:rPr>
        <w:t>2.截止时间：2018年</w:t>
      </w:r>
      <w:r>
        <w:rPr>
          <w:rFonts w:ascii="仿宋_GB2312" w:eastAsia="仿宋_GB2312" w:hAnsi="楷体"/>
          <w:sz w:val="24"/>
          <w:szCs w:val="24"/>
        </w:rPr>
        <w:t>12</w:t>
      </w:r>
      <w:r w:rsidRPr="00265A0D">
        <w:rPr>
          <w:rFonts w:ascii="仿宋_GB2312" w:eastAsia="仿宋_GB2312" w:hAnsi="楷体"/>
          <w:sz w:val="24"/>
          <w:szCs w:val="24"/>
          <w:lang w:val="zh-CN"/>
        </w:rPr>
        <w:t>月</w:t>
      </w:r>
      <w:r>
        <w:rPr>
          <w:rFonts w:ascii="仿宋_GB2312" w:eastAsia="仿宋_GB2312" w:hAnsi="楷体"/>
          <w:sz w:val="24"/>
          <w:szCs w:val="24"/>
        </w:rPr>
        <w:t>6</w:t>
      </w:r>
      <w:r w:rsidRPr="00265A0D">
        <w:rPr>
          <w:rFonts w:ascii="仿宋_GB2312" w:eastAsia="仿宋_GB2312" w:hAnsi="楷体"/>
          <w:sz w:val="24"/>
          <w:szCs w:val="24"/>
          <w:lang w:val="zh-CN"/>
        </w:rPr>
        <w:t>日</w:t>
      </w:r>
      <w:r w:rsidRPr="00265A0D">
        <w:rPr>
          <w:rFonts w:ascii="仿宋_GB2312" w:eastAsia="仿宋_GB2312" w:hAnsi="楷体"/>
          <w:sz w:val="24"/>
          <w:szCs w:val="24"/>
        </w:rPr>
        <w:t>09</w:t>
      </w:r>
      <w:r w:rsidRPr="00265A0D">
        <w:rPr>
          <w:rFonts w:ascii="仿宋_GB2312" w:eastAsia="仿宋_GB2312" w:hAnsi="楷体"/>
          <w:sz w:val="24"/>
          <w:szCs w:val="24"/>
          <w:lang w:val="zh-CN"/>
        </w:rPr>
        <w:t>时</w:t>
      </w:r>
      <w:r w:rsidRPr="00265A0D">
        <w:rPr>
          <w:rFonts w:ascii="仿宋_GB2312" w:eastAsia="仿宋_GB2312" w:hAnsi="楷体"/>
          <w:sz w:val="24"/>
          <w:szCs w:val="24"/>
        </w:rPr>
        <w:t>30</w:t>
      </w:r>
      <w:r w:rsidRPr="00265A0D">
        <w:rPr>
          <w:rFonts w:ascii="仿宋_GB2312" w:eastAsia="仿宋_GB2312" w:hAnsi="楷体"/>
          <w:sz w:val="24"/>
          <w:szCs w:val="24"/>
          <w:lang w:val="zh-CN"/>
        </w:rPr>
        <w:t>分；</w:t>
      </w:r>
    </w:p>
    <w:p w:rsidR="007B4940" w:rsidRPr="00265A0D" w:rsidRDefault="007B4940" w:rsidP="007B4940">
      <w:pPr>
        <w:autoSpaceDE w:val="0"/>
        <w:autoSpaceDN w:val="0"/>
        <w:spacing w:line="360" w:lineRule="auto"/>
        <w:ind w:firstLineChars="200" w:firstLine="480"/>
        <w:rPr>
          <w:rFonts w:ascii="仿宋_GB2312" w:eastAsia="仿宋_GB2312" w:hAnsi="楷体" w:hint="default"/>
          <w:sz w:val="24"/>
          <w:szCs w:val="24"/>
          <w:lang w:val="zh-CN"/>
        </w:rPr>
      </w:pPr>
      <w:r w:rsidRPr="00265A0D">
        <w:rPr>
          <w:rFonts w:ascii="仿宋_GB2312" w:eastAsia="仿宋_GB2312" w:hAnsi="楷体"/>
          <w:sz w:val="24"/>
          <w:szCs w:val="24"/>
          <w:lang w:val="zh-CN"/>
        </w:rPr>
        <w:t>3.递交地点：泰安市中级人民法院；</w:t>
      </w:r>
    </w:p>
    <w:p w:rsidR="007B4940" w:rsidRPr="00265A0D" w:rsidRDefault="007B4940" w:rsidP="007B4940">
      <w:pPr>
        <w:autoSpaceDE w:val="0"/>
        <w:autoSpaceDN w:val="0"/>
        <w:spacing w:line="360" w:lineRule="auto"/>
        <w:ind w:firstLineChars="200" w:firstLine="480"/>
        <w:rPr>
          <w:rFonts w:ascii="仿宋_GB2312" w:eastAsia="仿宋_GB2312" w:hAnsi="楷体" w:hint="default"/>
          <w:sz w:val="24"/>
          <w:szCs w:val="24"/>
          <w:lang w:val="zh-CN"/>
        </w:rPr>
      </w:pPr>
      <w:r w:rsidRPr="00265A0D">
        <w:rPr>
          <w:rFonts w:ascii="仿宋_GB2312" w:eastAsia="仿宋_GB2312" w:hAnsi="楷体"/>
          <w:sz w:val="24"/>
          <w:szCs w:val="24"/>
          <w:lang w:val="zh-CN"/>
        </w:rPr>
        <w:lastRenderedPageBreak/>
        <w:t>逾期递交或者未送达指定地点的响应文件不予接受。</w:t>
      </w:r>
    </w:p>
    <w:p w:rsidR="007B4940" w:rsidRPr="00265A0D" w:rsidRDefault="007B4940" w:rsidP="007B4940">
      <w:pPr>
        <w:widowControl/>
        <w:adjustRightInd w:val="0"/>
        <w:snapToGrid w:val="0"/>
        <w:spacing w:line="360" w:lineRule="auto"/>
        <w:jc w:val="left"/>
        <w:rPr>
          <w:rFonts w:ascii="仿宋_GB2312" w:eastAsia="仿宋_GB2312" w:hAnsi="仿宋_GB2312" w:cs="仿宋_GB2312" w:hint="default"/>
          <w:sz w:val="24"/>
          <w:szCs w:val="24"/>
        </w:rPr>
      </w:pPr>
      <w:r w:rsidRPr="00265A0D">
        <w:rPr>
          <w:rFonts w:ascii="仿宋_GB2312" w:eastAsia="仿宋_GB2312" w:hAnsi="仿宋_GB2312" w:cs="仿宋_GB2312"/>
          <w:sz w:val="24"/>
          <w:szCs w:val="24"/>
        </w:rPr>
        <w:t>六、报价时间及地点</w:t>
      </w:r>
    </w:p>
    <w:p w:rsidR="007B4940" w:rsidRPr="00265A0D" w:rsidRDefault="007B4940" w:rsidP="007B4940">
      <w:pPr>
        <w:widowControl/>
        <w:adjustRightInd w:val="0"/>
        <w:snapToGrid w:val="0"/>
        <w:spacing w:line="360" w:lineRule="auto"/>
        <w:ind w:firstLineChars="200" w:firstLine="480"/>
        <w:jc w:val="left"/>
        <w:rPr>
          <w:rFonts w:ascii="仿宋_GB2312" w:eastAsia="仿宋_GB2312" w:hAnsi="仿宋_GB2312" w:cs="仿宋_GB2312" w:hint="default"/>
          <w:sz w:val="24"/>
          <w:szCs w:val="24"/>
        </w:rPr>
      </w:pPr>
      <w:r w:rsidRPr="00265A0D">
        <w:rPr>
          <w:rFonts w:ascii="仿宋_GB2312" w:eastAsia="仿宋_GB2312" w:hAnsi="仿宋_GB2312" w:cs="仿宋_GB2312"/>
          <w:sz w:val="24"/>
          <w:szCs w:val="24"/>
        </w:rPr>
        <w:t>1.时间：</w:t>
      </w:r>
      <w:r w:rsidRPr="00265A0D">
        <w:rPr>
          <w:rFonts w:ascii="仿宋_GB2312" w:eastAsia="仿宋_GB2312" w:hAnsi="楷体"/>
          <w:sz w:val="24"/>
          <w:szCs w:val="24"/>
          <w:lang w:val="zh-CN"/>
        </w:rPr>
        <w:t>2018年</w:t>
      </w:r>
      <w:r w:rsidRPr="00265A0D">
        <w:rPr>
          <w:rFonts w:ascii="仿宋_GB2312" w:eastAsia="仿宋_GB2312" w:hAnsi="楷体"/>
          <w:sz w:val="24"/>
          <w:szCs w:val="24"/>
        </w:rPr>
        <w:t>1</w:t>
      </w:r>
      <w:r>
        <w:rPr>
          <w:rFonts w:ascii="仿宋_GB2312" w:eastAsia="仿宋_GB2312" w:hAnsi="楷体"/>
          <w:sz w:val="24"/>
          <w:szCs w:val="24"/>
        </w:rPr>
        <w:t>2</w:t>
      </w:r>
      <w:r w:rsidRPr="00265A0D">
        <w:rPr>
          <w:rFonts w:ascii="仿宋_GB2312" w:eastAsia="仿宋_GB2312" w:hAnsi="楷体"/>
          <w:sz w:val="24"/>
          <w:szCs w:val="24"/>
          <w:lang w:val="zh-CN"/>
        </w:rPr>
        <w:t>月</w:t>
      </w:r>
      <w:r>
        <w:rPr>
          <w:rFonts w:ascii="仿宋_GB2312" w:eastAsia="仿宋_GB2312" w:hAnsi="楷体"/>
          <w:sz w:val="24"/>
          <w:szCs w:val="24"/>
        </w:rPr>
        <w:t>6</w:t>
      </w:r>
      <w:r w:rsidRPr="00265A0D">
        <w:rPr>
          <w:rFonts w:ascii="仿宋_GB2312" w:eastAsia="仿宋_GB2312" w:hAnsi="楷体"/>
          <w:sz w:val="24"/>
          <w:szCs w:val="24"/>
          <w:lang w:val="zh-CN"/>
        </w:rPr>
        <w:t>日</w:t>
      </w:r>
      <w:r w:rsidRPr="00265A0D">
        <w:rPr>
          <w:rFonts w:ascii="仿宋_GB2312" w:eastAsia="仿宋_GB2312" w:hAnsi="楷体"/>
          <w:sz w:val="24"/>
          <w:szCs w:val="24"/>
        </w:rPr>
        <w:t>9</w:t>
      </w:r>
      <w:r w:rsidRPr="00265A0D">
        <w:rPr>
          <w:rFonts w:ascii="仿宋_GB2312" w:eastAsia="仿宋_GB2312" w:hAnsi="楷体"/>
          <w:sz w:val="24"/>
          <w:szCs w:val="24"/>
          <w:lang w:val="zh-CN"/>
        </w:rPr>
        <w:t>时</w:t>
      </w:r>
      <w:r w:rsidRPr="00265A0D">
        <w:rPr>
          <w:rFonts w:ascii="仿宋_GB2312" w:eastAsia="仿宋_GB2312" w:hAnsi="楷体"/>
          <w:sz w:val="24"/>
          <w:szCs w:val="24"/>
        </w:rPr>
        <w:t>30</w:t>
      </w:r>
      <w:r w:rsidRPr="00265A0D">
        <w:rPr>
          <w:rFonts w:ascii="仿宋_GB2312" w:eastAsia="仿宋_GB2312" w:hAnsi="楷体"/>
          <w:sz w:val="24"/>
          <w:szCs w:val="24"/>
          <w:lang w:val="zh-CN"/>
        </w:rPr>
        <w:t>分</w:t>
      </w:r>
      <w:r w:rsidRPr="00265A0D">
        <w:rPr>
          <w:rFonts w:ascii="仿宋_GB2312" w:eastAsia="仿宋_GB2312" w:hAnsi="仿宋_GB2312" w:cs="仿宋_GB2312"/>
          <w:sz w:val="24"/>
          <w:szCs w:val="24"/>
        </w:rPr>
        <w:t>（北京时间）</w:t>
      </w:r>
    </w:p>
    <w:p w:rsidR="007B4940" w:rsidRPr="00265A0D" w:rsidRDefault="007B4940" w:rsidP="007B4940">
      <w:pPr>
        <w:widowControl/>
        <w:adjustRightInd w:val="0"/>
        <w:snapToGrid w:val="0"/>
        <w:spacing w:line="360" w:lineRule="auto"/>
        <w:ind w:firstLineChars="200" w:firstLine="480"/>
        <w:jc w:val="left"/>
        <w:rPr>
          <w:rFonts w:ascii="仿宋_GB2312" w:eastAsia="仿宋_GB2312" w:hAnsi="仿宋_GB2312" w:cs="仿宋_GB2312" w:hint="default"/>
          <w:sz w:val="24"/>
          <w:szCs w:val="24"/>
          <w:lang w:val="zh-CN"/>
        </w:rPr>
      </w:pPr>
      <w:r w:rsidRPr="00265A0D">
        <w:rPr>
          <w:rFonts w:ascii="仿宋_GB2312" w:eastAsia="仿宋_GB2312" w:hAnsi="仿宋_GB2312" w:cs="仿宋_GB2312"/>
          <w:sz w:val="24"/>
          <w:szCs w:val="24"/>
        </w:rPr>
        <w:t>2.地点：</w:t>
      </w:r>
      <w:r w:rsidRPr="00265A0D">
        <w:rPr>
          <w:rFonts w:ascii="仿宋_GB2312" w:eastAsia="仿宋_GB2312" w:hAnsi="楷体"/>
          <w:sz w:val="24"/>
          <w:szCs w:val="24"/>
          <w:lang w:val="zh-CN"/>
        </w:rPr>
        <w:t>泰安市中级人民法院</w:t>
      </w:r>
      <w:r w:rsidRPr="00265A0D">
        <w:rPr>
          <w:rFonts w:ascii="仿宋_GB2312" w:eastAsia="仿宋_GB2312" w:hAnsi="仿宋_GB2312" w:cs="仿宋_GB2312"/>
          <w:sz w:val="24"/>
          <w:szCs w:val="24"/>
        </w:rPr>
        <w:t>；</w:t>
      </w:r>
      <w:r w:rsidRPr="00265A0D">
        <w:rPr>
          <w:rFonts w:ascii="仿宋_GB2312" w:eastAsia="仿宋_GB2312" w:hAnsi="仿宋"/>
          <w:sz w:val="24"/>
          <w:szCs w:val="24"/>
        </w:rPr>
        <w:t xml:space="preserve"> </w:t>
      </w:r>
    </w:p>
    <w:p w:rsidR="007B4940" w:rsidRPr="00265A0D" w:rsidRDefault="007B4940" w:rsidP="007B4940">
      <w:pPr>
        <w:widowControl/>
        <w:adjustRightInd w:val="0"/>
        <w:snapToGrid w:val="0"/>
        <w:spacing w:line="360" w:lineRule="auto"/>
        <w:jc w:val="left"/>
        <w:rPr>
          <w:rFonts w:ascii="仿宋_GB2312" w:eastAsia="仿宋_GB2312" w:hAnsi="仿宋_GB2312" w:cs="仿宋_GB2312" w:hint="default"/>
          <w:sz w:val="24"/>
          <w:szCs w:val="24"/>
        </w:rPr>
      </w:pPr>
      <w:r w:rsidRPr="00265A0D">
        <w:rPr>
          <w:rFonts w:ascii="仿宋_GB2312" w:eastAsia="仿宋_GB2312" w:hAnsi="仿宋_GB2312" w:cs="仿宋_GB2312"/>
          <w:sz w:val="24"/>
          <w:szCs w:val="24"/>
        </w:rPr>
        <w:t>七、采购项目的用途、数量、简要技术要求：详见询价文件。</w:t>
      </w:r>
    </w:p>
    <w:p w:rsidR="007B4940" w:rsidRPr="00265A0D" w:rsidRDefault="007B4940" w:rsidP="007B4940">
      <w:pPr>
        <w:widowControl/>
        <w:spacing w:line="360" w:lineRule="auto"/>
        <w:jc w:val="left"/>
        <w:rPr>
          <w:rFonts w:ascii="仿宋_GB2312" w:eastAsia="仿宋_GB2312" w:hAnsi="仿宋" w:hint="default"/>
          <w:sz w:val="24"/>
          <w:szCs w:val="24"/>
          <w:lang w:val="zh-CN"/>
        </w:rPr>
      </w:pPr>
      <w:r w:rsidRPr="00265A0D">
        <w:rPr>
          <w:rFonts w:ascii="仿宋_GB2312" w:eastAsia="仿宋_GB2312" w:hAnsi="仿宋"/>
          <w:sz w:val="24"/>
          <w:szCs w:val="24"/>
          <w:lang w:val="zh-CN"/>
        </w:rPr>
        <w:t>八、采购项目需要落实的政府采购政策：按照工信部联企业</w:t>
      </w:r>
      <w:r w:rsidRPr="00265A0D">
        <w:rPr>
          <w:rFonts w:ascii="仿宋_GB2312" w:eastAsia="仿宋_GB2312" w:hAnsi="仿宋" w:hint="default"/>
          <w:sz w:val="24"/>
          <w:szCs w:val="24"/>
          <w:lang w:val="zh-CN"/>
        </w:rPr>
        <w:t>[2011]300号、鲁财库〔2007〕32号、财库[2014]68号、财库[2017]141号等文件要求执行。</w:t>
      </w: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pPr>
    </w:p>
    <w:p w:rsidR="00C72256" w:rsidRPr="001303A3" w:rsidRDefault="00C72256">
      <w:pPr>
        <w:pStyle w:val="1"/>
        <w:keepNext w:val="0"/>
        <w:keepLines w:val="0"/>
        <w:rPr>
          <w:rFonts w:hAnsi="仿宋"/>
        </w:rPr>
      </w:pPr>
      <w:r w:rsidRPr="001303A3">
        <w:lastRenderedPageBreak/>
        <w:t>第二章</w:t>
      </w:r>
      <w:r w:rsidRPr="001303A3">
        <w:t xml:space="preserve">  </w:t>
      </w:r>
      <w:r w:rsidRPr="001303A3">
        <w:t>供应商须知</w:t>
      </w:r>
      <w:bookmarkEnd w:id="2"/>
    </w:p>
    <w:p w:rsidR="00C72256" w:rsidRPr="001303A3" w:rsidRDefault="00C72256">
      <w:pPr>
        <w:jc w:val="center"/>
      </w:pPr>
    </w:p>
    <w:p w:rsidR="00C72256" w:rsidRPr="001303A3" w:rsidRDefault="00C72256">
      <w:pPr>
        <w:autoSpaceDE w:val="0"/>
        <w:autoSpaceDN w:val="0"/>
        <w:spacing w:line="360" w:lineRule="auto"/>
        <w:outlineLvl w:val="1"/>
        <w:rPr>
          <w:rFonts w:ascii="楷体_GB2312" w:eastAsia="楷体_GB2312" w:hAnsi="楷体"/>
          <w:sz w:val="28"/>
          <w:szCs w:val="28"/>
          <w:lang w:val="zh-CN"/>
        </w:rPr>
      </w:pPr>
      <w:bookmarkStart w:id="3" w:name="_Toc409627154"/>
      <w:r w:rsidRPr="001303A3">
        <w:rPr>
          <w:rFonts w:ascii="楷体_GB2312" w:eastAsia="楷体_GB2312" w:hAnsi="楷体"/>
          <w:sz w:val="28"/>
          <w:szCs w:val="28"/>
          <w:lang w:val="zh-CN"/>
        </w:rPr>
        <w:t>2.1 总则</w:t>
      </w:r>
      <w:bookmarkEnd w:id="3"/>
    </w:p>
    <w:p w:rsidR="00C72256" w:rsidRPr="001303A3" w:rsidRDefault="00C72256">
      <w:pPr>
        <w:autoSpaceDE w:val="0"/>
        <w:autoSpaceDN w:val="0"/>
        <w:adjustRightInd w:val="0"/>
        <w:spacing w:line="360" w:lineRule="auto"/>
        <w:ind w:firstLineChars="200" w:firstLine="480"/>
        <w:rPr>
          <w:rFonts w:ascii="仿宋_GB2312" w:eastAsia="仿宋_GB2312" w:hAnsi="仿宋"/>
          <w:sz w:val="24"/>
        </w:rPr>
      </w:pPr>
      <w:r w:rsidRPr="001303A3">
        <w:rPr>
          <w:rFonts w:ascii="仿宋_GB2312" w:eastAsia="仿宋_GB2312" w:hAnsi="仿宋"/>
          <w:sz w:val="24"/>
          <w:lang w:val="zh-CN"/>
        </w:rPr>
        <w:t>供应商应仔细阅读本询价通知书的所有内容（包括答疑、补充、澄清以及修改等），按照询价通知书要求以及格式编制响应文件，并保证其真实性，否则一切后果自负。</w:t>
      </w:r>
    </w:p>
    <w:p w:rsidR="00C72256" w:rsidRPr="001303A3" w:rsidRDefault="00C72256">
      <w:pPr>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本次政府采购方式为询价采购，指询价小组要求符合资格条件的供应商一次报出不得更改的价格，询价小组确定成交供应商的采购方式。</w:t>
      </w:r>
    </w:p>
    <w:p w:rsidR="00C72256" w:rsidRPr="001303A3" w:rsidRDefault="00C72256">
      <w:pPr>
        <w:adjustRightInd w:val="0"/>
        <w:spacing w:line="360" w:lineRule="auto"/>
        <w:ind w:firstLineChars="200" w:firstLine="480"/>
        <w:rPr>
          <w:rFonts w:ascii="仿宋" w:eastAsia="仿宋" w:hAnsi="仿宋"/>
          <w:sz w:val="24"/>
          <w:lang w:val="en-GB"/>
        </w:rPr>
      </w:pPr>
      <w:r w:rsidRPr="001303A3">
        <w:rPr>
          <w:rFonts w:ascii="仿宋_GB2312" w:eastAsia="仿宋_GB2312" w:hAnsi="仿宋"/>
          <w:sz w:val="24"/>
          <w:lang w:val="en-GB"/>
        </w:rPr>
        <w:t>本询价通知书所称货物</w:t>
      </w:r>
      <w:r w:rsidRPr="001303A3">
        <w:rPr>
          <w:rFonts w:ascii="仿宋_GB2312" w:eastAsia="仿宋_GB2312" w:hAnsi="仿宋"/>
          <w:sz w:val="24"/>
          <w:lang w:val="zh-CN"/>
        </w:rPr>
        <w:t>，是指规格、标准统一、现货货源充足且价格变化幅度小的各种形态和种类的物品，包括原材料、燃料、设备、产品等。</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2.1.1 前附表</w:t>
      </w:r>
    </w:p>
    <w:tbl>
      <w:tblPr>
        <w:tblW w:w="0" w:type="auto"/>
        <w:jc w:val="center"/>
        <w:tblInd w:w="0" w:type="dxa"/>
        <w:tblLayout w:type="fixed"/>
        <w:tblLook w:val="0000" w:firstRow="0" w:lastRow="0" w:firstColumn="0" w:lastColumn="0" w:noHBand="0" w:noVBand="0"/>
      </w:tblPr>
      <w:tblGrid>
        <w:gridCol w:w="827"/>
        <w:gridCol w:w="1980"/>
        <w:gridCol w:w="6733"/>
      </w:tblGrid>
      <w:tr w:rsidR="00C72256" w:rsidRPr="001303A3">
        <w:trPr>
          <w:trHeight w:val="665"/>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条款名称</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内容及要求</w:t>
            </w:r>
          </w:p>
        </w:tc>
      </w:tr>
      <w:tr w:rsidR="00C72256" w:rsidRPr="001303A3">
        <w:trPr>
          <w:trHeight w:val="60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1</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采购人</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山东省泰安市中级人民法院</w:t>
            </w:r>
          </w:p>
        </w:tc>
      </w:tr>
      <w:tr w:rsidR="00C72256" w:rsidRPr="001303A3">
        <w:trPr>
          <w:trHeight w:val="476"/>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3</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项目名称</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泰安市中级人民法院家具和通用设备购置项目</w:t>
            </w:r>
          </w:p>
        </w:tc>
      </w:tr>
      <w:tr w:rsidR="00C72256" w:rsidRPr="001303A3">
        <w:trPr>
          <w:trHeight w:val="658"/>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4</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标段名称</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rPr>
            </w:pPr>
            <w:r w:rsidRPr="001303A3">
              <w:rPr>
                <w:rFonts w:ascii="仿宋_GB2312" w:eastAsia="仿宋_GB2312" w:hAnsi="楷体"/>
                <w:sz w:val="24"/>
                <w:szCs w:val="24"/>
              </w:rPr>
              <w:t>/</w:t>
            </w:r>
          </w:p>
        </w:tc>
      </w:tr>
      <w:tr w:rsidR="00C72256" w:rsidRPr="001303A3">
        <w:trPr>
          <w:trHeight w:val="456"/>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5</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项目内容</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案审委员会专用一体机</w:t>
            </w:r>
          </w:p>
        </w:tc>
      </w:tr>
      <w:tr w:rsidR="00C72256" w:rsidRPr="001303A3">
        <w:trPr>
          <w:trHeight w:val="996"/>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6</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预算控制价</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本项目招标控制价为</w:t>
            </w:r>
            <w:r w:rsidRPr="001303A3">
              <w:rPr>
                <w:rFonts w:ascii="仿宋_GB2312" w:eastAsia="仿宋_GB2312" w:hAnsi="楷体"/>
                <w:sz w:val="24"/>
                <w:szCs w:val="24"/>
              </w:rPr>
              <w:t>9.4万元</w:t>
            </w:r>
            <w:r w:rsidRPr="001303A3">
              <w:rPr>
                <w:rFonts w:ascii="仿宋_GB2312" w:eastAsia="仿宋_GB2312" w:hAnsi="楷体"/>
                <w:sz w:val="24"/>
                <w:szCs w:val="24"/>
                <w:lang w:val="zh-CN"/>
              </w:rPr>
              <w:t>。投标报价（即开标报价）不得有选择性报价和附有条件的报价，且不得等于或者高于招标控制价，否则其投标无效。</w:t>
            </w:r>
          </w:p>
        </w:tc>
      </w:tr>
      <w:tr w:rsidR="00C72256" w:rsidRPr="001303A3">
        <w:trPr>
          <w:trHeight w:val="1324"/>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7</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供应商资格要求</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1符合政府采购法第二十二条规定的相关条件；</w:t>
            </w:r>
          </w:p>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2具备本次采购货物的经营范围及供货能力的生产企业或代理商</w:t>
            </w:r>
          </w:p>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3本项目不接受联合体报价</w:t>
            </w:r>
          </w:p>
        </w:tc>
      </w:tr>
      <w:tr w:rsidR="00C72256" w:rsidRPr="001303A3">
        <w:trPr>
          <w:trHeight w:val="1651"/>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8</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供应商资质资格要求的证明材料和情况说明</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仿宋"/>
                <w:sz w:val="24"/>
                <w:szCs w:val="24"/>
                <w:lang w:val="zh-CN"/>
              </w:rPr>
            </w:pPr>
            <w:r w:rsidRPr="001303A3">
              <w:rPr>
                <w:rFonts w:ascii="仿宋_GB2312" w:eastAsia="仿宋_GB2312" w:hAnsi="仿宋"/>
                <w:sz w:val="24"/>
                <w:szCs w:val="24"/>
              </w:rPr>
              <w:t>1、</w:t>
            </w:r>
            <w:r w:rsidRPr="001303A3">
              <w:rPr>
                <w:rFonts w:ascii="仿宋_GB2312" w:eastAsia="仿宋_GB2312" w:hAnsi="仿宋"/>
                <w:sz w:val="24"/>
                <w:szCs w:val="24"/>
                <w:lang w:val="zh-CN"/>
              </w:rPr>
              <w:t>营业执照副本（须提供原件）；</w:t>
            </w:r>
          </w:p>
          <w:p w:rsidR="00C72256" w:rsidRPr="001303A3" w:rsidRDefault="00C72256">
            <w:pPr>
              <w:autoSpaceDE w:val="0"/>
              <w:autoSpaceDN w:val="0"/>
              <w:rPr>
                <w:rFonts w:ascii="仿宋_GB2312" w:eastAsia="仿宋_GB2312" w:hAnsi="仿宋"/>
                <w:sz w:val="24"/>
                <w:szCs w:val="24"/>
                <w:lang w:val="zh-CN"/>
              </w:rPr>
            </w:pPr>
            <w:r w:rsidRPr="001303A3">
              <w:rPr>
                <w:rFonts w:ascii="仿宋_GB2312" w:eastAsia="仿宋_GB2312" w:hAnsi="仿宋"/>
                <w:sz w:val="24"/>
                <w:szCs w:val="24"/>
              </w:rPr>
              <w:t>2、法定代表人授权委托书原件</w:t>
            </w:r>
            <w:r w:rsidRPr="001303A3">
              <w:rPr>
                <w:rFonts w:ascii="仿宋_GB2312" w:eastAsia="仿宋_GB2312" w:hAnsi="仿宋"/>
                <w:sz w:val="24"/>
                <w:szCs w:val="24"/>
                <w:lang w:val="zh-CN"/>
              </w:rPr>
              <w:t>（须提供原件）</w:t>
            </w:r>
            <w:r w:rsidRPr="001303A3">
              <w:rPr>
                <w:rFonts w:ascii="仿宋_GB2312" w:eastAsia="仿宋_GB2312" w:hAnsi="仿宋"/>
                <w:sz w:val="24"/>
                <w:szCs w:val="24"/>
              </w:rPr>
              <w:t>；</w:t>
            </w:r>
          </w:p>
          <w:p w:rsidR="00C72256" w:rsidRPr="001303A3" w:rsidRDefault="00C72256">
            <w:pPr>
              <w:autoSpaceDE w:val="0"/>
              <w:autoSpaceDN w:val="0"/>
              <w:rPr>
                <w:rFonts w:ascii="仿宋_GB2312" w:eastAsia="仿宋_GB2312" w:hAnsi="仿宋"/>
                <w:sz w:val="24"/>
                <w:szCs w:val="24"/>
              </w:rPr>
            </w:pPr>
            <w:r w:rsidRPr="001303A3">
              <w:rPr>
                <w:rFonts w:ascii="仿宋_GB2312" w:eastAsia="仿宋_GB2312" w:hAnsi="仿宋"/>
                <w:sz w:val="24"/>
                <w:szCs w:val="24"/>
              </w:rPr>
              <w:t>3、法定代表人或授权委托人身份证</w:t>
            </w:r>
            <w:r w:rsidRPr="001303A3">
              <w:rPr>
                <w:rFonts w:ascii="仿宋_GB2312" w:eastAsia="仿宋_GB2312" w:hAnsi="仿宋"/>
                <w:sz w:val="24"/>
                <w:szCs w:val="24"/>
                <w:lang w:val="zh-CN"/>
              </w:rPr>
              <w:t>（须提供原件）</w:t>
            </w:r>
            <w:r w:rsidRPr="001303A3">
              <w:rPr>
                <w:rFonts w:ascii="仿宋_GB2312" w:eastAsia="仿宋_GB2312" w:hAnsi="仿宋"/>
                <w:sz w:val="24"/>
                <w:szCs w:val="24"/>
              </w:rPr>
              <w:t>；</w:t>
            </w:r>
          </w:p>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仿宋"/>
                <w:b/>
                <w:bCs/>
                <w:sz w:val="24"/>
                <w:szCs w:val="24"/>
                <w:lang w:val="zh-CN"/>
              </w:rPr>
              <w:t>注：以上资料需按照相应规定在投标截止时间之前提交，否则投标无效。</w:t>
            </w:r>
          </w:p>
        </w:tc>
      </w:tr>
      <w:tr w:rsidR="00C72256" w:rsidRPr="001303A3">
        <w:trPr>
          <w:trHeight w:val="66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9</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踏勘现场</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fldChar w:fldCharType="begin"/>
            </w:r>
            <w:r w:rsidRPr="001303A3">
              <w:rPr>
                <w:rFonts w:ascii="仿宋_GB2312" w:eastAsia="仿宋_GB2312" w:hAnsi="楷体"/>
                <w:sz w:val="24"/>
                <w:szCs w:val="24"/>
                <w:lang w:val="zh-CN"/>
              </w:rPr>
              <w:instrText xml:space="preserve"> eq \o\ac(□,√)</w:instrText>
            </w:r>
            <w:r w:rsidRPr="001303A3">
              <w:rPr>
                <w:rFonts w:ascii="仿宋_GB2312" w:eastAsia="仿宋_GB2312" w:hAnsi="楷体"/>
                <w:sz w:val="24"/>
                <w:szCs w:val="24"/>
                <w:lang w:val="zh-CN"/>
              </w:rPr>
              <w:fldChar w:fldCharType="end"/>
            </w:r>
            <w:r w:rsidRPr="001303A3">
              <w:rPr>
                <w:rFonts w:ascii="仿宋_GB2312" w:eastAsia="仿宋_GB2312" w:hAnsi="楷体"/>
                <w:sz w:val="24"/>
                <w:szCs w:val="24"/>
                <w:lang w:val="zh-CN"/>
              </w:rPr>
              <w:t>不组织，自行踏勘。</w:t>
            </w:r>
          </w:p>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□组织踏勘    时间：       集中踏勘地点：</w:t>
            </w:r>
          </w:p>
        </w:tc>
      </w:tr>
      <w:tr w:rsidR="00C72256" w:rsidRPr="001303A3">
        <w:trPr>
          <w:trHeight w:val="66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10</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提出询价通知书答疑时间</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rsidP="007B5C10">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2018年</w:t>
            </w:r>
            <w:r w:rsidRPr="001303A3">
              <w:rPr>
                <w:rFonts w:ascii="仿宋_GB2312" w:eastAsia="仿宋_GB2312" w:hAnsi="楷体"/>
                <w:sz w:val="24"/>
                <w:szCs w:val="24"/>
              </w:rPr>
              <w:t>11</w:t>
            </w:r>
            <w:r w:rsidRPr="001303A3">
              <w:rPr>
                <w:rFonts w:ascii="仿宋_GB2312" w:eastAsia="仿宋_GB2312" w:hAnsi="楷体"/>
                <w:sz w:val="24"/>
                <w:szCs w:val="24"/>
                <w:lang w:val="zh-CN"/>
              </w:rPr>
              <w:t>月</w:t>
            </w:r>
            <w:r w:rsidR="00124F75" w:rsidRPr="001303A3">
              <w:rPr>
                <w:rFonts w:ascii="仿宋_GB2312" w:eastAsia="仿宋_GB2312" w:hAnsi="楷体"/>
                <w:sz w:val="24"/>
                <w:szCs w:val="24"/>
              </w:rPr>
              <w:t>2</w:t>
            </w:r>
            <w:r w:rsidR="007B5C10">
              <w:rPr>
                <w:rFonts w:ascii="仿宋_GB2312" w:eastAsia="仿宋_GB2312" w:hAnsi="楷体"/>
                <w:sz w:val="24"/>
                <w:szCs w:val="24"/>
              </w:rPr>
              <w:t>9</w:t>
            </w:r>
            <w:r w:rsidRPr="001303A3">
              <w:rPr>
                <w:rFonts w:ascii="仿宋_GB2312" w:eastAsia="仿宋_GB2312" w:hAnsi="楷体"/>
                <w:sz w:val="24"/>
                <w:szCs w:val="24"/>
                <w:lang w:val="zh-CN"/>
              </w:rPr>
              <w:t>日</w:t>
            </w:r>
            <w:r w:rsidRPr="001303A3">
              <w:rPr>
                <w:rFonts w:ascii="仿宋_GB2312" w:eastAsia="仿宋_GB2312" w:hAnsi="楷体"/>
                <w:sz w:val="24"/>
                <w:szCs w:val="24"/>
              </w:rPr>
              <w:t>11</w:t>
            </w:r>
            <w:r w:rsidRPr="001303A3">
              <w:rPr>
                <w:rFonts w:ascii="仿宋_GB2312" w:eastAsia="仿宋_GB2312" w:hAnsi="楷体"/>
                <w:sz w:val="24"/>
                <w:szCs w:val="24"/>
                <w:lang w:val="zh-CN"/>
              </w:rPr>
              <w:t>时</w:t>
            </w:r>
            <w:r w:rsidRPr="001303A3">
              <w:rPr>
                <w:rFonts w:ascii="仿宋_GB2312" w:eastAsia="仿宋_GB2312" w:hAnsi="楷体"/>
                <w:sz w:val="24"/>
                <w:szCs w:val="24"/>
              </w:rPr>
              <w:t>30</w:t>
            </w:r>
            <w:r w:rsidRPr="001303A3">
              <w:rPr>
                <w:rFonts w:ascii="仿宋_GB2312" w:eastAsia="仿宋_GB2312" w:hAnsi="楷体"/>
                <w:sz w:val="24"/>
                <w:szCs w:val="24"/>
                <w:lang w:val="zh-CN"/>
              </w:rPr>
              <w:t>分前。</w:t>
            </w:r>
          </w:p>
        </w:tc>
      </w:tr>
      <w:tr w:rsidR="00C72256" w:rsidRPr="001303A3">
        <w:trPr>
          <w:trHeight w:val="996"/>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11</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询价通知书答疑、澄清、修改截止时间</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rsidP="007B5C10">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2018年</w:t>
            </w:r>
            <w:r w:rsidRPr="001303A3">
              <w:rPr>
                <w:rFonts w:ascii="仿宋_GB2312" w:eastAsia="仿宋_GB2312" w:hAnsi="楷体"/>
                <w:sz w:val="24"/>
                <w:szCs w:val="24"/>
              </w:rPr>
              <w:t>11</w:t>
            </w:r>
            <w:r w:rsidRPr="001303A3">
              <w:rPr>
                <w:rFonts w:ascii="仿宋_GB2312" w:eastAsia="仿宋_GB2312" w:hAnsi="楷体"/>
                <w:sz w:val="24"/>
                <w:szCs w:val="24"/>
                <w:lang w:val="zh-CN"/>
              </w:rPr>
              <w:t>月</w:t>
            </w:r>
            <w:r w:rsidR="00D1014D" w:rsidRPr="001303A3">
              <w:rPr>
                <w:rFonts w:ascii="仿宋_GB2312" w:eastAsia="仿宋_GB2312" w:hAnsi="楷体"/>
                <w:sz w:val="24"/>
                <w:szCs w:val="24"/>
              </w:rPr>
              <w:t>2</w:t>
            </w:r>
            <w:r w:rsidR="007B5C10">
              <w:rPr>
                <w:rFonts w:ascii="仿宋_GB2312" w:eastAsia="仿宋_GB2312" w:hAnsi="楷体"/>
                <w:sz w:val="24"/>
                <w:szCs w:val="24"/>
              </w:rPr>
              <w:t>9</w:t>
            </w:r>
            <w:r w:rsidRPr="001303A3">
              <w:rPr>
                <w:rFonts w:ascii="仿宋_GB2312" w:eastAsia="仿宋_GB2312" w:hAnsi="楷体"/>
                <w:sz w:val="24"/>
                <w:szCs w:val="24"/>
                <w:lang w:val="zh-CN"/>
              </w:rPr>
              <w:t>日</w:t>
            </w:r>
            <w:r w:rsidRPr="001303A3">
              <w:rPr>
                <w:rFonts w:ascii="仿宋_GB2312" w:eastAsia="仿宋_GB2312" w:hAnsi="楷体"/>
                <w:sz w:val="24"/>
                <w:szCs w:val="24"/>
              </w:rPr>
              <w:t>17</w:t>
            </w:r>
            <w:r w:rsidRPr="001303A3">
              <w:rPr>
                <w:rFonts w:ascii="仿宋_GB2312" w:eastAsia="仿宋_GB2312" w:hAnsi="楷体"/>
                <w:sz w:val="24"/>
                <w:szCs w:val="24"/>
                <w:lang w:val="zh-CN"/>
              </w:rPr>
              <w:t>时</w:t>
            </w:r>
            <w:r w:rsidRPr="001303A3">
              <w:rPr>
                <w:rFonts w:ascii="仿宋_GB2312" w:eastAsia="仿宋_GB2312" w:hAnsi="楷体"/>
                <w:sz w:val="24"/>
                <w:szCs w:val="24"/>
              </w:rPr>
              <w:t>00</w:t>
            </w:r>
            <w:r w:rsidRPr="001303A3">
              <w:rPr>
                <w:rFonts w:ascii="仿宋_GB2312" w:eastAsia="仿宋_GB2312" w:hAnsi="楷体"/>
                <w:sz w:val="24"/>
                <w:szCs w:val="24"/>
                <w:lang w:val="zh-CN"/>
              </w:rPr>
              <w:t>分。</w:t>
            </w:r>
          </w:p>
        </w:tc>
      </w:tr>
      <w:tr w:rsidR="00C72256" w:rsidRPr="001303A3">
        <w:trPr>
          <w:trHeight w:val="66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lastRenderedPageBreak/>
              <w:t>12</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供应商确认收到询价通知书答疑、澄清、修改、补充的时间</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自答疑、澄清、修改公告发布时间起48小时内。</w:t>
            </w:r>
          </w:p>
        </w:tc>
      </w:tr>
      <w:tr w:rsidR="00C72256" w:rsidRPr="001303A3">
        <w:trPr>
          <w:trHeight w:val="493"/>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13</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投标有效期</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自响应文件递交截止之日起90日历天。</w:t>
            </w:r>
          </w:p>
        </w:tc>
      </w:tr>
      <w:tr w:rsidR="00C72256" w:rsidRPr="001303A3">
        <w:trPr>
          <w:trHeight w:val="416"/>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1</w:t>
            </w:r>
            <w:r w:rsidRPr="001303A3">
              <w:rPr>
                <w:rFonts w:ascii="仿宋_GB2312" w:eastAsia="仿宋_GB2312" w:hAnsi="楷体"/>
                <w:sz w:val="24"/>
                <w:szCs w:val="24"/>
              </w:rPr>
              <w:t>4</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报价范围</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含税全包价，具体要求详见第六章“项目技术和商务要求”</w:t>
            </w:r>
          </w:p>
        </w:tc>
      </w:tr>
      <w:tr w:rsidR="00C72256" w:rsidRPr="001303A3">
        <w:trPr>
          <w:trHeight w:val="93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1</w:t>
            </w:r>
            <w:r w:rsidRPr="001303A3">
              <w:rPr>
                <w:rFonts w:ascii="仿宋_GB2312" w:eastAsia="仿宋_GB2312" w:hAnsi="楷体"/>
                <w:sz w:val="24"/>
                <w:szCs w:val="24"/>
              </w:rPr>
              <w:t>5</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是否允许递交备选报价方案</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fldChar w:fldCharType="begin"/>
            </w:r>
            <w:r w:rsidRPr="001303A3">
              <w:rPr>
                <w:rFonts w:ascii="仿宋_GB2312" w:eastAsia="仿宋_GB2312" w:hAnsi="楷体"/>
                <w:sz w:val="24"/>
                <w:szCs w:val="24"/>
                <w:lang w:val="zh-CN"/>
              </w:rPr>
              <w:instrText xml:space="preserve"> eq \o\ac(□,√)</w:instrText>
            </w:r>
            <w:r w:rsidRPr="001303A3">
              <w:rPr>
                <w:rFonts w:ascii="仿宋_GB2312" w:eastAsia="仿宋_GB2312" w:hAnsi="楷体"/>
                <w:sz w:val="24"/>
                <w:szCs w:val="24"/>
                <w:lang w:val="zh-CN"/>
              </w:rPr>
              <w:fldChar w:fldCharType="end"/>
            </w:r>
            <w:r w:rsidRPr="001303A3">
              <w:rPr>
                <w:rFonts w:ascii="仿宋_GB2312" w:eastAsia="仿宋_GB2312" w:hAnsi="楷体"/>
                <w:sz w:val="24"/>
                <w:szCs w:val="24"/>
                <w:lang w:val="zh-CN"/>
              </w:rPr>
              <w:t xml:space="preserve">不允许。       </w:t>
            </w:r>
          </w:p>
        </w:tc>
      </w:tr>
      <w:tr w:rsidR="00C72256" w:rsidRPr="001303A3">
        <w:trPr>
          <w:trHeight w:val="66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1</w:t>
            </w:r>
            <w:r w:rsidRPr="001303A3">
              <w:rPr>
                <w:rFonts w:ascii="仿宋_GB2312" w:eastAsia="仿宋_GB2312" w:hAnsi="楷体"/>
                <w:sz w:val="24"/>
                <w:szCs w:val="24"/>
              </w:rPr>
              <w:t>7</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是否接受联合体报价</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 xml:space="preserve">不接受。  </w:t>
            </w:r>
          </w:p>
        </w:tc>
      </w:tr>
      <w:tr w:rsidR="00C72256" w:rsidRPr="001303A3">
        <w:trPr>
          <w:trHeight w:val="492"/>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1</w:t>
            </w:r>
            <w:r w:rsidRPr="001303A3">
              <w:rPr>
                <w:rFonts w:ascii="仿宋_GB2312" w:eastAsia="仿宋_GB2312" w:hAnsi="楷体"/>
                <w:sz w:val="24"/>
                <w:szCs w:val="24"/>
              </w:rPr>
              <w:t>8</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样品要求</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 xml:space="preserve">不需提交样品。           </w:t>
            </w:r>
          </w:p>
        </w:tc>
      </w:tr>
      <w:tr w:rsidR="00C72256" w:rsidRPr="001303A3">
        <w:trPr>
          <w:trHeight w:val="66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rPr>
            </w:pPr>
            <w:r w:rsidRPr="001303A3">
              <w:rPr>
                <w:rFonts w:ascii="仿宋_GB2312" w:eastAsia="仿宋_GB2312" w:hAnsi="楷体"/>
                <w:sz w:val="24"/>
                <w:szCs w:val="24"/>
              </w:rPr>
              <w:t>19</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响应文件装订</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1、响应文件包含报价部分、商务部分和技术部分三部分；</w:t>
            </w:r>
          </w:p>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2、响应文件为A4幅面，否则其报价无效。</w:t>
            </w:r>
          </w:p>
        </w:tc>
      </w:tr>
      <w:tr w:rsidR="00C72256" w:rsidRPr="001303A3">
        <w:trPr>
          <w:trHeight w:val="492"/>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w:t>
            </w:r>
            <w:r w:rsidRPr="001303A3">
              <w:rPr>
                <w:rFonts w:ascii="仿宋_GB2312" w:eastAsia="仿宋_GB2312" w:hAnsi="楷体"/>
                <w:sz w:val="24"/>
                <w:szCs w:val="24"/>
              </w:rPr>
              <w:t>0</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响应文件份数</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正本</w:t>
            </w:r>
            <w:r w:rsidRPr="001303A3">
              <w:rPr>
                <w:rFonts w:ascii="仿宋_GB2312" w:eastAsia="仿宋_GB2312" w:hAnsi="楷体"/>
                <w:sz w:val="24"/>
                <w:szCs w:val="24"/>
              </w:rPr>
              <w:t>1</w:t>
            </w:r>
            <w:r w:rsidRPr="001303A3">
              <w:rPr>
                <w:rFonts w:ascii="仿宋_GB2312" w:eastAsia="仿宋_GB2312" w:hAnsi="楷体"/>
                <w:sz w:val="24"/>
                <w:szCs w:val="24"/>
                <w:lang w:val="zh-CN"/>
              </w:rPr>
              <w:t>份，副本</w:t>
            </w:r>
            <w:r w:rsidRPr="001303A3">
              <w:rPr>
                <w:rFonts w:ascii="仿宋_GB2312" w:eastAsia="仿宋_GB2312" w:hAnsi="楷体"/>
                <w:sz w:val="24"/>
                <w:szCs w:val="24"/>
              </w:rPr>
              <w:t>4</w:t>
            </w:r>
            <w:r w:rsidRPr="001303A3">
              <w:rPr>
                <w:rFonts w:ascii="仿宋_GB2312" w:eastAsia="仿宋_GB2312" w:hAnsi="楷体"/>
                <w:sz w:val="24"/>
                <w:szCs w:val="24"/>
                <w:lang w:val="zh-CN"/>
              </w:rPr>
              <w:t>份。</w:t>
            </w:r>
          </w:p>
        </w:tc>
      </w:tr>
      <w:tr w:rsidR="00C72256" w:rsidRPr="001303A3">
        <w:trPr>
          <w:trHeight w:val="996"/>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w:t>
            </w:r>
            <w:r w:rsidRPr="001303A3">
              <w:rPr>
                <w:rFonts w:ascii="仿宋_GB2312" w:eastAsia="仿宋_GB2312" w:hAnsi="楷体"/>
                <w:sz w:val="24"/>
                <w:szCs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递交响应文件时间、截止时间、地点及地址</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left"/>
              <w:rPr>
                <w:rFonts w:ascii="仿宋_GB2312" w:eastAsia="仿宋_GB2312" w:hAnsi="楷体"/>
                <w:sz w:val="24"/>
                <w:szCs w:val="24"/>
                <w:lang w:val="zh-CN"/>
              </w:rPr>
            </w:pPr>
            <w:r w:rsidRPr="001303A3">
              <w:rPr>
                <w:rFonts w:ascii="仿宋_GB2312" w:eastAsia="仿宋_GB2312" w:hAnsi="楷体"/>
                <w:sz w:val="24"/>
                <w:szCs w:val="24"/>
                <w:lang w:val="zh-CN"/>
              </w:rPr>
              <w:t>递交时间：2018年</w:t>
            </w:r>
            <w:r w:rsidRPr="001303A3">
              <w:rPr>
                <w:rFonts w:ascii="仿宋_GB2312" w:eastAsia="仿宋_GB2312" w:hAnsi="楷体"/>
                <w:sz w:val="24"/>
                <w:szCs w:val="24"/>
              </w:rPr>
              <w:t>1</w:t>
            </w:r>
            <w:r w:rsidR="007B5C10">
              <w:rPr>
                <w:rFonts w:ascii="仿宋_GB2312" w:eastAsia="仿宋_GB2312" w:hAnsi="楷体"/>
                <w:sz w:val="24"/>
                <w:szCs w:val="24"/>
              </w:rPr>
              <w:t>2</w:t>
            </w:r>
            <w:r w:rsidRPr="001303A3">
              <w:rPr>
                <w:rFonts w:ascii="仿宋_GB2312" w:eastAsia="仿宋_GB2312" w:hAnsi="楷体"/>
                <w:sz w:val="24"/>
                <w:szCs w:val="24"/>
                <w:lang w:val="zh-CN"/>
              </w:rPr>
              <w:t>月</w:t>
            </w:r>
            <w:r w:rsidR="007B5C10">
              <w:rPr>
                <w:rFonts w:ascii="仿宋_GB2312" w:eastAsia="仿宋_GB2312" w:hAnsi="楷体"/>
                <w:sz w:val="24"/>
                <w:szCs w:val="24"/>
              </w:rPr>
              <w:t>6</w:t>
            </w:r>
            <w:r w:rsidRPr="001303A3">
              <w:rPr>
                <w:rFonts w:ascii="仿宋_GB2312" w:eastAsia="仿宋_GB2312" w:hAnsi="楷体"/>
                <w:sz w:val="24"/>
                <w:szCs w:val="24"/>
                <w:lang w:val="zh-CN"/>
              </w:rPr>
              <w:t>日8时</w:t>
            </w:r>
            <w:r w:rsidRPr="001303A3">
              <w:rPr>
                <w:rFonts w:ascii="仿宋_GB2312" w:eastAsia="仿宋_GB2312" w:hAnsi="楷体"/>
                <w:sz w:val="24"/>
                <w:szCs w:val="24"/>
              </w:rPr>
              <w:t>3</w:t>
            </w:r>
            <w:r w:rsidRPr="001303A3">
              <w:rPr>
                <w:rFonts w:ascii="仿宋_GB2312" w:eastAsia="仿宋_GB2312" w:hAnsi="楷体"/>
                <w:sz w:val="24"/>
                <w:szCs w:val="24"/>
                <w:lang w:val="zh-CN"/>
              </w:rPr>
              <w:t>0分起至9时</w:t>
            </w:r>
            <w:r w:rsidRPr="001303A3">
              <w:rPr>
                <w:rFonts w:ascii="仿宋_GB2312" w:eastAsia="仿宋_GB2312" w:hAnsi="楷体"/>
                <w:sz w:val="24"/>
                <w:szCs w:val="24"/>
              </w:rPr>
              <w:t>3</w:t>
            </w:r>
            <w:r w:rsidRPr="001303A3">
              <w:rPr>
                <w:rFonts w:ascii="仿宋_GB2312" w:eastAsia="仿宋_GB2312" w:hAnsi="楷体"/>
                <w:sz w:val="24"/>
                <w:szCs w:val="24"/>
                <w:lang w:val="zh-CN"/>
              </w:rPr>
              <w:t>0分止；</w:t>
            </w:r>
          </w:p>
          <w:p w:rsidR="00C72256" w:rsidRPr="001303A3" w:rsidRDefault="00C72256">
            <w:pPr>
              <w:autoSpaceDE w:val="0"/>
              <w:autoSpaceDN w:val="0"/>
              <w:jc w:val="left"/>
              <w:rPr>
                <w:rFonts w:ascii="仿宋_GB2312" w:eastAsia="仿宋_GB2312" w:hAnsi="楷体"/>
                <w:sz w:val="24"/>
                <w:szCs w:val="24"/>
                <w:lang w:val="zh-CN"/>
              </w:rPr>
            </w:pPr>
            <w:r w:rsidRPr="001303A3">
              <w:rPr>
                <w:rFonts w:ascii="仿宋_GB2312" w:eastAsia="仿宋_GB2312" w:hAnsi="楷体"/>
                <w:sz w:val="24"/>
                <w:szCs w:val="24"/>
                <w:lang w:val="zh-CN"/>
              </w:rPr>
              <w:t>截止时间：2018年</w:t>
            </w:r>
            <w:r w:rsidR="007B5C10">
              <w:rPr>
                <w:rFonts w:ascii="仿宋_GB2312" w:eastAsia="仿宋_GB2312" w:hAnsi="楷体"/>
                <w:sz w:val="24"/>
                <w:szCs w:val="24"/>
              </w:rPr>
              <w:t>12</w:t>
            </w:r>
            <w:r w:rsidRPr="001303A3">
              <w:rPr>
                <w:rFonts w:ascii="仿宋_GB2312" w:eastAsia="仿宋_GB2312" w:hAnsi="楷体"/>
                <w:sz w:val="24"/>
                <w:szCs w:val="24"/>
                <w:lang w:val="zh-CN"/>
              </w:rPr>
              <w:t>月</w:t>
            </w:r>
            <w:r w:rsidR="007B5C10">
              <w:rPr>
                <w:rFonts w:ascii="仿宋_GB2312" w:eastAsia="仿宋_GB2312" w:hAnsi="楷体"/>
                <w:sz w:val="24"/>
                <w:szCs w:val="24"/>
              </w:rPr>
              <w:t>6</w:t>
            </w:r>
            <w:r w:rsidRPr="001303A3">
              <w:rPr>
                <w:rFonts w:ascii="仿宋_GB2312" w:eastAsia="仿宋_GB2312" w:hAnsi="楷体"/>
                <w:sz w:val="24"/>
                <w:szCs w:val="24"/>
                <w:lang w:val="zh-CN"/>
              </w:rPr>
              <w:t>日9时</w:t>
            </w:r>
            <w:r w:rsidRPr="001303A3">
              <w:rPr>
                <w:rFonts w:ascii="仿宋_GB2312" w:eastAsia="仿宋_GB2312" w:hAnsi="楷体"/>
                <w:sz w:val="24"/>
                <w:szCs w:val="24"/>
              </w:rPr>
              <w:t>3</w:t>
            </w:r>
            <w:r w:rsidRPr="001303A3">
              <w:rPr>
                <w:rFonts w:ascii="仿宋_GB2312" w:eastAsia="仿宋_GB2312" w:hAnsi="楷体"/>
                <w:sz w:val="24"/>
                <w:szCs w:val="24"/>
                <w:lang w:val="zh-CN"/>
              </w:rPr>
              <w:t>0分；</w:t>
            </w:r>
          </w:p>
          <w:p w:rsidR="00C72256" w:rsidRPr="001303A3" w:rsidRDefault="00C72256">
            <w:pPr>
              <w:autoSpaceDE w:val="0"/>
              <w:autoSpaceDN w:val="0"/>
              <w:jc w:val="left"/>
              <w:rPr>
                <w:rFonts w:ascii="仿宋_GB2312" w:eastAsia="仿宋_GB2312" w:hAnsi="楷体"/>
                <w:sz w:val="24"/>
                <w:szCs w:val="24"/>
                <w:lang w:val="zh-CN"/>
              </w:rPr>
            </w:pPr>
            <w:r w:rsidRPr="001303A3">
              <w:rPr>
                <w:rFonts w:ascii="仿宋_GB2312" w:eastAsia="仿宋_GB2312" w:hAnsi="楷体"/>
                <w:sz w:val="24"/>
                <w:szCs w:val="24"/>
                <w:lang w:val="zh-CN"/>
              </w:rPr>
              <w:t xml:space="preserve">递交地点：山东省泰安市中级人民法院会议室；                        </w:t>
            </w:r>
          </w:p>
        </w:tc>
      </w:tr>
      <w:tr w:rsidR="00C72256" w:rsidRPr="001303A3">
        <w:trPr>
          <w:trHeight w:val="66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rPr>
            </w:pPr>
            <w:r w:rsidRPr="001303A3">
              <w:rPr>
                <w:rFonts w:ascii="仿宋_GB2312" w:eastAsia="仿宋_GB2312" w:hAnsi="楷体"/>
                <w:sz w:val="24"/>
                <w:szCs w:val="24"/>
                <w:lang w:val="zh-CN"/>
              </w:rPr>
              <w:t>2</w:t>
            </w:r>
            <w:r w:rsidRPr="001303A3">
              <w:rPr>
                <w:rFonts w:ascii="仿宋_GB2312" w:eastAsia="仿宋_GB2312" w:hAnsi="楷体"/>
                <w:sz w:val="24"/>
                <w:szCs w:val="24"/>
              </w:rPr>
              <w:t>2</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响应文件是否退还</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不退还。</w:t>
            </w:r>
          </w:p>
        </w:tc>
      </w:tr>
      <w:tr w:rsidR="00C72256" w:rsidRPr="001303A3">
        <w:trPr>
          <w:trHeight w:val="72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w:t>
            </w:r>
            <w:r w:rsidRPr="001303A3">
              <w:rPr>
                <w:rFonts w:ascii="仿宋_GB2312" w:eastAsia="仿宋_GB2312" w:hAnsi="楷体"/>
                <w:sz w:val="24"/>
                <w:szCs w:val="24"/>
              </w:rPr>
              <w:t>3</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询价时间、地点</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left"/>
              <w:rPr>
                <w:rFonts w:ascii="仿宋_GB2312" w:eastAsia="仿宋_GB2312" w:hAnsi="楷体"/>
                <w:sz w:val="24"/>
                <w:szCs w:val="24"/>
                <w:lang w:val="zh-CN"/>
              </w:rPr>
            </w:pPr>
            <w:r w:rsidRPr="001303A3">
              <w:rPr>
                <w:rFonts w:ascii="仿宋_GB2312" w:eastAsia="仿宋_GB2312" w:hAnsi="楷体"/>
                <w:sz w:val="24"/>
                <w:szCs w:val="24"/>
                <w:lang w:val="zh-CN"/>
              </w:rPr>
              <w:t>截止时间：2018年</w:t>
            </w:r>
            <w:r w:rsidRPr="001303A3">
              <w:rPr>
                <w:rFonts w:ascii="仿宋_GB2312" w:eastAsia="仿宋_GB2312" w:hAnsi="楷体"/>
                <w:sz w:val="24"/>
                <w:szCs w:val="24"/>
              </w:rPr>
              <w:t>1</w:t>
            </w:r>
            <w:r w:rsidR="007B5C10">
              <w:rPr>
                <w:rFonts w:ascii="仿宋_GB2312" w:eastAsia="仿宋_GB2312" w:hAnsi="楷体"/>
                <w:sz w:val="24"/>
                <w:szCs w:val="24"/>
              </w:rPr>
              <w:t>2</w:t>
            </w:r>
            <w:r w:rsidRPr="001303A3">
              <w:rPr>
                <w:rFonts w:ascii="仿宋_GB2312" w:eastAsia="仿宋_GB2312" w:hAnsi="楷体"/>
                <w:sz w:val="24"/>
                <w:szCs w:val="24"/>
                <w:lang w:val="zh-CN"/>
              </w:rPr>
              <w:t>月</w:t>
            </w:r>
            <w:r w:rsidR="007B5C10">
              <w:rPr>
                <w:rFonts w:ascii="仿宋_GB2312" w:eastAsia="仿宋_GB2312" w:hAnsi="楷体"/>
                <w:sz w:val="24"/>
                <w:szCs w:val="24"/>
              </w:rPr>
              <w:t>6</w:t>
            </w:r>
            <w:r w:rsidRPr="001303A3">
              <w:rPr>
                <w:rFonts w:ascii="仿宋_GB2312" w:eastAsia="仿宋_GB2312" w:hAnsi="楷体"/>
                <w:sz w:val="24"/>
                <w:szCs w:val="24"/>
                <w:lang w:val="zh-CN"/>
              </w:rPr>
              <w:t>日9时</w:t>
            </w:r>
            <w:r w:rsidRPr="001303A3">
              <w:rPr>
                <w:rFonts w:ascii="仿宋_GB2312" w:eastAsia="仿宋_GB2312" w:hAnsi="楷体"/>
                <w:sz w:val="24"/>
                <w:szCs w:val="24"/>
              </w:rPr>
              <w:t>3</w:t>
            </w:r>
            <w:r w:rsidRPr="001303A3">
              <w:rPr>
                <w:rFonts w:ascii="仿宋_GB2312" w:eastAsia="仿宋_GB2312" w:hAnsi="楷体"/>
                <w:sz w:val="24"/>
                <w:szCs w:val="24"/>
                <w:lang w:val="zh-CN"/>
              </w:rPr>
              <w:t>0分；</w:t>
            </w:r>
          </w:p>
          <w:p w:rsidR="00C72256" w:rsidRPr="001303A3" w:rsidRDefault="00C72256">
            <w:pPr>
              <w:autoSpaceDE w:val="0"/>
              <w:autoSpaceDN w:val="0"/>
              <w:jc w:val="left"/>
              <w:rPr>
                <w:rFonts w:ascii="仿宋_GB2312" w:eastAsia="仿宋_GB2312" w:hAnsi="楷体"/>
                <w:sz w:val="24"/>
                <w:szCs w:val="24"/>
                <w:lang w:val="zh-CN"/>
              </w:rPr>
            </w:pPr>
            <w:r w:rsidRPr="001303A3">
              <w:rPr>
                <w:rFonts w:ascii="仿宋_GB2312" w:eastAsia="仿宋_GB2312" w:hAnsi="楷体"/>
                <w:sz w:val="24"/>
                <w:szCs w:val="24"/>
                <w:lang w:val="zh-CN"/>
              </w:rPr>
              <w:t>地址：山东省泰安市中级人民法院会议室。</w:t>
            </w:r>
          </w:p>
        </w:tc>
      </w:tr>
      <w:tr w:rsidR="00C72256" w:rsidRPr="001303A3">
        <w:trPr>
          <w:trHeight w:val="66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w:t>
            </w:r>
            <w:r w:rsidRPr="001303A3">
              <w:rPr>
                <w:rFonts w:ascii="仿宋_GB2312" w:eastAsia="仿宋_GB2312" w:hAnsi="楷体"/>
                <w:sz w:val="24"/>
                <w:szCs w:val="24"/>
              </w:rPr>
              <w:t>4</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响应文件密封性检查</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由供应商或者其推选的代表检查所有响应文件的密封情况。</w:t>
            </w:r>
          </w:p>
        </w:tc>
      </w:tr>
      <w:tr w:rsidR="00C72256" w:rsidRPr="001303A3">
        <w:trPr>
          <w:trHeight w:val="553"/>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w:t>
            </w:r>
            <w:r w:rsidRPr="001303A3">
              <w:rPr>
                <w:rFonts w:ascii="仿宋_GB2312" w:eastAsia="仿宋_GB2312" w:hAnsi="楷体"/>
                <w:sz w:val="24"/>
                <w:szCs w:val="24"/>
              </w:rPr>
              <w:t>5</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唱价顺序</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按照供应商递交响应文件的逆顺序进行。</w:t>
            </w:r>
          </w:p>
        </w:tc>
      </w:tr>
      <w:tr w:rsidR="00C72256" w:rsidRPr="001303A3">
        <w:trPr>
          <w:trHeight w:val="492"/>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w:t>
            </w:r>
            <w:r w:rsidRPr="001303A3">
              <w:rPr>
                <w:rFonts w:ascii="仿宋_GB2312" w:eastAsia="仿宋_GB2312" w:hAnsi="楷体"/>
                <w:sz w:val="24"/>
                <w:szCs w:val="24"/>
              </w:rPr>
              <w:t>6</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询价小组</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询价小组构成：</w:t>
            </w:r>
            <w:r w:rsidRPr="001303A3">
              <w:rPr>
                <w:rFonts w:ascii="仿宋_GB2312" w:eastAsia="仿宋_GB2312" w:hAnsi="楷体"/>
                <w:sz w:val="24"/>
                <w:szCs w:val="24"/>
              </w:rPr>
              <w:t>3</w:t>
            </w:r>
            <w:r w:rsidRPr="001303A3">
              <w:rPr>
                <w:rFonts w:ascii="仿宋_GB2312" w:eastAsia="仿宋_GB2312" w:hAnsi="楷体"/>
                <w:sz w:val="24"/>
                <w:szCs w:val="24"/>
                <w:lang w:val="zh-CN"/>
              </w:rPr>
              <w:t>人</w:t>
            </w:r>
          </w:p>
        </w:tc>
      </w:tr>
      <w:tr w:rsidR="00C72256" w:rsidRPr="001303A3">
        <w:trPr>
          <w:trHeight w:val="497"/>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w:t>
            </w:r>
            <w:r w:rsidRPr="001303A3">
              <w:rPr>
                <w:rFonts w:ascii="仿宋_GB2312" w:eastAsia="仿宋_GB2312" w:hAnsi="楷体"/>
                <w:sz w:val="24"/>
                <w:szCs w:val="24"/>
              </w:rPr>
              <w:t>7</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评审办法</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 xml:space="preserve">比照最低评标价法     </w:t>
            </w:r>
          </w:p>
        </w:tc>
      </w:tr>
      <w:tr w:rsidR="00C72256" w:rsidRPr="001303A3">
        <w:trPr>
          <w:trHeight w:val="66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2</w:t>
            </w:r>
            <w:r w:rsidRPr="001303A3">
              <w:rPr>
                <w:rFonts w:ascii="仿宋_GB2312" w:eastAsia="仿宋_GB2312" w:hAnsi="楷体"/>
                <w:sz w:val="24"/>
                <w:szCs w:val="24"/>
              </w:rPr>
              <w:t>8</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技术部分是否采用“暗标”</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否</w:t>
            </w:r>
          </w:p>
        </w:tc>
      </w:tr>
      <w:tr w:rsidR="00C72256" w:rsidRPr="001303A3">
        <w:trPr>
          <w:trHeight w:val="492"/>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rPr>
            </w:pPr>
            <w:r w:rsidRPr="001303A3">
              <w:rPr>
                <w:rFonts w:ascii="仿宋_GB2312" w:eastAsia="仿宋_GB2312" w:hAnsi="楷体"/>
                <w:sz w:val="24"/>
                <w:szCs w:val="24"/>
              </w:rPr>
              <w:t>29</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成交供应商确定</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 xml:space="preserve">确定成交供应商      </w:t>
            </w:r>
          </w:p>
        </w:tc>
      </w:tr>
      <w:tr w:rsidR="00C72256" w:rsidRPr="001303A3">
        <w:trPr>
          <w:trHeight w:val="669"/>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31</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付款方式</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仿宋"/>
                <w:sz w:val="24"/>
                <w:szCs w:val="24"/>
                <w:lang w:val="zh-CN"/>
              </w:rPr>
              <w:t>本项目无预付款。货到招标人指定地点并安装调试完毕正常运行后,一次性无息付清全款。</w:t>
            </w:r>
          </w:p>
        </w:tc>
      </w:tr>
      <w:tr w:rsidR="00C72256" w:rsidRPr="001303A3">
        <w:trPr>
          <w:trHeight w:val="685"/>
          <w:jc w:val="center"/>
        </w:trPr>
        <w:tc>
          <w:tcPr>
            <w:tcW w:w="82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rPr>
            </w:pPr>
            <w:r w:rsidRPr="001303A3">
              <w:rPr>
                <w:rFonts w:ascii="仿宋_GB2312" w:eastAsia="仿宋_GB2312" w:hAnsi="楷体"/>
                <w:sz w:val="24"/>
                <w:szCs w:val="24"/>
                <w:lang w:val="zh-CN"/>
              </w:rPr>
              <w:t>3</w:t>
            </w:r>
            <w:r w:rsidRPr="001303A3">
              <w:rPr>
                <w:rFonts w:ascii="仿宋_GB2312" w:eastAsia="仿宋_GB2312" w:hAnsi="楷体"/>
                <w:sz w:val="24"/>
                <w:szCs w:val="24"/>
              </w:rPr>
              <w:t>2</w:t>
            </w:r>
          </w:p>
        </w:tc>
        <w:tc>
          <w:tcPr>
            <w:tcW w:w="19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监督</w:t>
            </w:r>
          </w:p>
        </w:tc>
        <w:tc>
          <w:tcPr>
            <w:tcW w:w="673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楷体"/>
                <w:sz w:val="24"/>
                <w:szCs w:val="24"/>
                <w:lang w:val="zh-CN"/>
              </w:rPr>
            </w:pPr>
            <w:r w:rsidRPr="001303A3">
              <w:rPr>
                <w:rFonts w:ascii="仿宋_GB2312" w:eastAsia="仿宋_GB2312" w:hAnsi="楷体"/>
                <w:sz w:val="24"/>
                <w:szCs w:val="24"/>
                <w:lang w:val="zh-CN"/>
              </w:rPr>
              <w:t>本项目的采购活动以及相关当事人应当接受财政监督部门依法实施的监督。</w:t>
            </w:r>
          </w:p>
        </w:tc>
      </w:tr>
    </w:tbl>
    <w:p w:rsidR="00C72256" w:rsidRPr="001303A3" w:rsidRDefault="00C72256">
      <w:pPr>
        <w:autoSpaceDE w:val="0"/>
        <w:autoSpaceDN w:val="0"/>
        <w:spacing w:line="360" w:lineRule="auto"/>
        <w:rPr>
          <w:rFonts w:ascii="仿宋_GB2312" w:eastAsia="仿宋_GB2312" w:hAnsi="楷体"/>
          <w:sz w:val="24"/>
          <w:szCs w:val="24"/>
          <w:lang w:val="zh-CN"/>
        </w:rPr>
      </w:pPr>
    </w:p>
    <w:p w:rsidR="00C72256" w:rsidRPr="001303A3" w:rsidRDefault="00C72256">
      <w:pPr>
        <w:autoSpaceDE w:val="0"/>
        <w:autoSpaceDN w:val="0"/>
        <w:spacing w:line="360" w:lineRule="auto"/>
        <w:rPr>
          <w:rFonts w:ascii="仿宋_GB2312" w:eastAsia="仿宋_GB2312" w:hAnsi="楷体"/>
          <w:sz w:val="24"/>
          <w:szCs w:val="24"/>
          <w:lang w:val="zh-CN"/>
        </w:rPr>
      </w:pPr>
    </w:p>
    <w:p w:rsidR="00C72256" w:rsidRPr="001303A3" w:rsidRDefault="00C72256">
      <w:pPr>
        <w:autoSpaceDE w:val="0"/>
        <w:autoSpaceDN w:val="0"/>
        <w:spacing w:line="360" w:lineRule="auto"/>
        <w:rPr>
          <w:rFonts w:ascii="仿宋_GB2312" w:eastAsia="仿宋_GB2312" w:hAnsi="楷体"/>
          <w:sz w:val="24"/>
          <w:szCs w:val="24"/>
          <w:lang w:val="zh-CN"/>
        </w:rPr>
      </w:pP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lastRenderedPageBreak/>
        <w:t>2.1.2 当事人</w:t>
      </w:r>
    </w:p>
    <w:p w:rsidR="00C72256" w:rsidRPr="001303A3" w:rsidRDefault="00C72256">
      <w:pPr>
        <w:tabs>
          <w:tab w:val="left" w:pos="7088"/>
        </w:tabs>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2.1.2.1采购人：系指</w:t>
      </w:r>
      <w:r w:rsidRPr="001303A3">
        <w:rPr>
          <w:rFonts w:ascii="仿宋_GB2312" w:eastAsia="仿宋_GB2312" w:hAnsi="楷体"/>
          <w:sz w:val="24"/>
          <w:szCs w:val="24"/>
          <w:lang w:val="zh-CN"/>
        </w:rPr>
        <w:t>山东省泰安市中级人民法院</w:t>
      </w:r>
      <w:r w:rsidRPr="001303A3">
        <w:rPr>
          <w:rFonts w:ascii="仿宋_GB2312" w:eastAsia="仿宋_GB2312" w:hAnsi="仿宋"/>
          <w:sz w:val="24"/>
          <w:lang w:val="zh-CN"/>
        </w:rPr>
        <w:t>。</w:t>
      </w:r>
    </w:p>
    <w:p w:rsidR="00C72256" w:rsidRPr="001303A3" w:rsidRDefault="00C72256">
      <w:pPr>
        <w:autoSpaceDE w:val="0"/>
        <w:autoSpaceDN w:val="0"/>
        <w:spacing w:line="360" w:lineRule="auto"/>
        <w:ind w:firstLine="482"/>
        <w:rPr>
          <w:rFonts w:ascii="仿宋_GB2312" w:eastAsia="仿宋_GB2312" w:hAnsi="仿宋"/>
          <w:sz w:val="24"/>
          <w:lang w:val="zh-CN"/>
        </w:rPr>
      </w:pPr>
      <w:r w:rsidRPr="001303A3">
        <w:rPr>
          <w:rFonts w:ascii="仿宋_GB2312" w:eastAsia="仿宋_GB2312" w:hAnsi="仿宋"/>
          <w:sz w:val="24"/>
          <w:lang w:val="zh-CN"/>
        </w:rPr>
        <w:t>2.1.2.2供应商：是指</w:t>
      </w:r>
      <w:r w:rsidRPr="001303A3">
        <w:rPr>
          <w:rFonts w:ascii="仿宋_GB2312" w:eastAsia="仿宋_GB2312" w:hAnsi="仿宋"/>
          <w:sz w:val="24"/>
        </w:rPr>
        <w:t>响应采购要求且符合询价通知书规定的资格条件和参加报价竞争的法人、其他组织或者自然人。</w:t>
      </w:r>
    </w:p>
    <w:p w:rsidR="00C72256" w:rsidRPr="001303A3" w:rsidRDefault="00C72256">
      <w:pPr>
        <w:autoSpaceDE w:val="0"/>
        <w:autoSpaceDN w:val="0"/>
        <w:spacing w:line="360" w:lineRule="auto"/>
        <w:ind w:firstLine="482"/>
        <w:rPr>
          <w:rFonts w:ascii="仿宋_GB2312" w:eastAsia="仿宋_GB2312" w:hAnsi="仿宋"/>
          <w:sz w:val="24"/>
          <w:lang w:val="zh-CN"/>
        </w:rPr>
      </w:pPr>
      <w:r w:rsidRPr="001303A3">
        <w:rPr>
          <w:rFonts w:ascii="仿宋_GB2312" w:eastAsia="仿宋_GB2312" w:hAnsi="仿宋"/>
          <w:sz w:val="24"/>
          <w:lang w:val="zh-CN"/>
        </w:rPr>
        <w:t>2.1.2.3询价小组：系指根据《中华人民共和国政府采购法》、《政府采购非招标方式管理办法》、《泰安市政府采购采购人自行采购操作规程》等法律法规规定，由采购人代表和有关专家组成以确定成交供应商的临时组织。</w:t>
      </w:r>
    </w:p>
    <w:p w:rsidR="00C72256" w:rsidRPr="001303A3" w:rsidRDefault="00C72256">
      <w:pPr>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2.1.2.4成交供应商：系指经询价确定的满足询价通知书实质性响应要求且报价最低的，取得与采购人签订合同资格的供应商。</w:t>
      </w:r>
    </w:p>
    <w:p w:rsidR="00C72256" w:rsidRPr="001303A3" w:rsidRDefault="00C72256">
      <w:pPr>
        <w:spacing w:line="360" w:lineRule="auto"/>
        <w:ind w:firstLineChars="200" w:firstLine="480"/>
        <w:rPr>
          <w:rFonts w:ascii="仿宋_GB2312" w:eastAsia="仿宋_GB2312" w:hAnsi="楷体"/>
          <w:sz w:val="24"/>
          <w:szCs w:val="24"/>
          <w:lang w:val="zh-CN"/>
        </w:rPr>
      </w:pPr>
      <w:r w:rsidRPr="001303A3">
        <w:rPr>
          <w:rFonts w:ascii="仿宋_GB2312" w:eastAsia="仿宋_GB2312" w:hAnsi="楷体"/>
          <w:sz w:val="24"/>
          <w:szCs w:val="24"/>
          <w:lang w:val="zh-CN"/>
        </w:rPr>
        <w:t>2.1.3 采购依据及原则</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 xml:space="preserve">2.1.3.1《中华人民共和国政府采购法》； </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2.1.3.2《中华人民共和国政府采购法实施条例》；</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2.1.3.3《政府采购非招标方式管理办法》；</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2.1.3.4《山东省政府采购管理办法》；</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2.1.3.</w:t>
      </w:r>
      <w:r w:rsidRPr="001303A3">
        <w:rPr>
          <w:rFonts w:ascii="仿宋_GB2312" w:eastAsia="仿宋_GB2312" w:hAnsi="仿宋"/>
          <w:sz w:val="24"/>
        </w:rPr>
        <w:t>5</w:t>
      </w:r>
      <w:r w:rsidRPr="001303A3">
        <w:rPr>
          <w:rFonts w:ascii="仿宋_GB2312" w:eastAsia="仿宋_GB2312" w:hAnsi="仿宋"/>
          <w:sz w:val="24"/>
          <w:lang w:val="zh-CN"/>
        </w:rPr>
        <w:t>《中华人民共和国合同法》；</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2.1.3.</w:t>
      </w:r>
      <w:r w:rsidRPr="001303A3">
        <w:rPr>
          <w:rFonts w:ascii="仿宋_GB2312" w:eastAsia="仿宋_GB2312" w:hAnsi="仿宋"/>
          <w:sz w:val="24"/>
        </w:rPr>
        <w:t>6</w:t>
      </w:r>
      <w:r w:rsidRPr="001303A3">
        <w:rPr>
          <w:rFonts w:ascii="仿宋_GB2312" w:eastAsia="仿宋_GB2312" w:hAnsi="仿宋"/>
          <w:sz w:val="24"/>
          <w:lang w:val="zh-CN"/>
        </w:rPr>
        <w:t>《政府采购供应商投诉处理办法》；</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rPr>
        <w:t>2.1.3.7</w:t>
      </w:r>
      <w:r w:rsidRPr="001303A3">
        <w:rPr>
          <w:rFonts w:ascii="仿宋_GB2312" w:eastAsia="仿宋_GB2312" w:hAnsi="仿宋"/>
          <w:sz w:val="24"/>
          <w:lang w:val="zh-CN"/>
        </w:rPr>
        <w:t>《泰安市政府采购采购人自行采购操作规程》</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2.1.3.</w:t>
      </w:r>
      <w:r w:rsidRPr="001303A3">
        <w:rPr>
          <w:rFonts w:ascii="仿宋_GB2312" w:eastAsia="仿宋_GB2312" w:hAnsi="仿宋"/>
          <w:sz w:val="24"/>
        </w:rPr>
        <w:t>8</w:t>
      </w:r>
      <w:r w:rsidRPr="001303A3">
        <w:rPr>
          <w:rFonts w:ascii="仿宋_GB2312" w:eastAsia="仿宋_GB2312" w:hAnsi="仿宋"/>
          <w:sz w:val="24"/>
          <w:lang w:val="zh-CN"/>
        </w:rPr>
        <w:t>其他有关法律、行政法规及省市规范性文件。</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2.1.4 供应</w:t>
      </w:r>
      <w:proofErr w:type="gramStart"/>
      <w:r w:rsidRPr="001303A3">
        <w:rPr>
          <w:rFonts w:ascii="仿宋_GB2312" w:eastAsia="仿宋_GB2312" w:hAnsi="楷体"/>
          <w:sz w:val="24"/>
          <w:szCs w:val="24"/>
          <w:lang w:val="zh-CN"/>
        </w:rPr>
        <w:t>商相关</w:t>
      </w:r>
      <w:proofErr w:type="gramEnd"/>
      <w:r w:rsidRPr="001303A3">
        <w:rPr>
          <w:rFonts w:ascii="仿宋_GB2312" w:eastAsia="仿宋_GB2312" w:hAnsi="楷体"/>
          <w:sz w:val="24"/>
          <w:szCs w:val="24"/>
          <w:lang w:val="zh-CN"/>
        </w:rPr>
        <w:t>要求</w:t>
      </w:r>
    </w:p>
    <w:p w:rsidR="00C72256" w:rsidRPr="001303A3" w:rsidRDefault="00C72256">
      <w:pPr>
        <w:autoSpaceDE w:val="0"/>
        <w:autoSpaceDN w:val="0"/>
        <w:spacing w:line="360" w:lineRule="auto"/>
        <w:ind w:firstLine="482"/>
        <w:rPr>
          <w:rFonts w:ascii="仿宋_GB2312" w:eastAsia="仿宋_GB2312" w:hAnsi="仿宋"/>
          <w:sz w:val="24"/>
          <w:lang w:val="zh-CN"/>
        </w:rPr>
      </w:pPr>
      <w:r w:rsidRPr="001303A3">
        <w:rPr>
          <w:rFonts w:ascii="仿宋_GB2312" w:eastAsia="仿宋_GB2312" w:hAnsi="仿宋"/>
          <w:sz w:val="24"/>
          <w:lang w:val="zh-CN"/>
        </w:rPr>
        <w:t>2.1.4.1</w:t>
      </w:r>
      <w:r w:rsidRPr="001303A3">
        <w:rPr>
          <w:rFonts w:ascii="仿宋_GB2312" w:eastAsia="仿宋_GB2312" w:hAnsi="仿宋"/>
          <w:sz w:val="24"/>
          <w:lang w:val="en-GB"/>
        </w:rPr>
        <w:t>符合《中华人民共和国政府采购法》第二十二条规定的条件；</w:t>
      </w:r>
    </w:p>
    <w:p w:rsidR="00C72256" w:rsidRPr="001303A3" w:rsidRDefault="00C72256">
      <w:pPr>
        <w:autoSpaceDE w:val="0"/>
        <w:autoSpaceDN w:val="0"/>
        <w:spacing w:line="360" w:lineRule="auto"/>
        <w:ind w:firstLine="482"/>
        <w:rPr>
          <w:rFonts w:ascii="仿宋_GB2312" w:eastAsia="仿宋_GB2312" w:hAnsi="仿宋"/>
          <w:sz w:val="24"/>
          <w:lang w:val="zh-CN"/>
        </w:rPr>
      </w:pPr>
      <w:r w:rsidRPr="001303A3">
        <w:rPr>
          <w:rFonts w:ascii="仿宋_GB2312" w:eastAsia="仿宋_GB2312" w:hAnsi="仿宋"/>
          <w:sz w:val="24"/>
          <w:lang w:val="zh-CN"/>
        </w:rPr>
        <w:t>2.1.4.2符合本询价通知书规定的资格要求，并按照要求提供相关证明材料；</w:t>
      </w:r>
    </w:p>
    <w:p w:rsidR="00C72256" w:rsidRPr="001303A3" w:rsidRDefault="00C72256">
      <w:pPr>
        <w:autoSpaceDE w:val="0"/>
        <w:autoSpaceDN w:val="0"/>
        <w:spacing w:line="360" w:lineRule="auto"/>
        <w:ind w:firstLine="482"/>
        <w:rPr>
          <w:rFonts w:ascii="仿宋_GB2312" w:eastAsia="仿宋_GB2312" w:hAnsi="仿宋"/>
          <w:sz w:val="24"/>
          <w:lang w:val="zh-CN"/>
        </w:rPr>
      </w:pPr>
      <w:r w:rsidRPr="001303A3">
        <w:rPr>
          <w:rFonts w:ascii="仿宋_GB2312" w:eastAsia="仿宋_GB2312" w:hAnsi="仿宋"/>
          <w:sz w:val="24"/>
          <w:lang w:val="zh-CN"/>
        </w:rPr>
        <w:t xml:space="preserve">2.1.4.3法定代表人为同一个人的两个以及两个以上法人，母公司、全资子公司以及其控股公司或者存在管理关系的不同单位，都不得在同一标段或者未划分标段的同一招标项目同时报价； </w:t>
      </w:r>
    </w:p>
    <w:p w:rsidR="00C72256" w:rsidRPr="001303A3" w:rsidRDefault="00C72256">
      <w:pPr>
        <w:autoSpaceDE w:val="0"/>
        <w:autoSpaceDN w:val="0"/>
        <w:spacing w:line="360" w:lineRule="auto"/>
        <w:ind w:firstLine="482"/>
        <w:rPr>
          <w:rFonts w:ascii="仿宋_GB2312" w:eastAsia="仿宋_GB2312" w:hAnsi="仿宋"/>
          <w:sz w:val="24"/>
          <w:lang w:val="zh-CN"/>
        </w:rPr>
      </w:pPr>
      <w:r w:rsidRPr="001303A3">
        <w:rPr>
          <w:rFonts w:ascii="仿宋_GB2312" w:eastAsia="仿宋_GB2312" w:hAnsi="仿宋"/>
          <w:sz w:val="24"/>
          <w:lang w:val="zh-CN"/>
        </w:rPr>
        <w:t>2.1.4.4以联合体形式报价的，应符合以下规定：</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（1）联合体各方应按照询价通知书提供的格式签订联合体协议书，明确联合体牵头人和各方权利义务；</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（2）联合体各方均应当符合政府采购法第二十二条第一款规定的条件；</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（3）联合体各方中至少应当有一方符合采购人规定的资格要求。由同一资质条件的供应商组成的联合体，应当按照资质等级较低的供应商确定联合体的资质等级；</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lastRenderedPageBreak/>
        <w:t>（4）联合体各方不得再以自己名义单独在同一项目中报价，也不得组成新的联合体参加同一项目报价。</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（5）联合体各方应当共同与采购人签订采购合同，就合同约定的事项对采购人承担连带责任；</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（6）鼓励大中型企业和小型、微型企业组成联合体报价，但联合体各方均应符合上述规定。</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2.1.4.5采购文件中带“</w:t>
      </w:r>
      <w:r w:rsidRPr="001303A3">
        <w:rPr>
          <w:rFonts w:ascii="仿宋_GB2312" w:eastAsia="仿宋_GB2312" w:hAnsi="仿宋"/>
          <w:kern w:val="0"/>
          <w:sz w:val="24"/>
          <w:lang w:val="zh-CN"/>
        </w:rPr>
        <w:t>★</w:t>
      </w:r>
      <w:r w:rsidRPr="001303A3">
        <w:rPr>
          <w:rFonts w:ascii="仿宋_GB2312" w:eastAsia="仿宋_GB2312" w:hAnsi="仿宋"/>
          <w:sz w:val="24"/>
          <w:lang w:val="zh-CN"/>
        </w:rPr>
        <w:t>”条款为实质性条款，供应商必须按照采购文件的要求</w:t>
      </w:r>
      <w:proofErr w:type="gramStart"/>
      <w:r w:rsidRPr="001303A3">
        <w:rPr>
          <w:rFonts w:ascii="仿宋_GB2312" w:eastAsia="仿宋_GB2312" w:hAnsi="仿宋"/>
          <w:sz w:val="24"/>
          <w:lang w:val="zh-CN"/>
        </w:rPr>
        <w:t>作出</w:t>
      </w:r>
      <w:proofErr w:type="gramEnd"/>
      <w:r w:rsidRPr="001303A3">
        <w:rPr>
          <w:rFonts w:ascii="仿宋_GB2312" w:eastAsia="仿宋_GB2312" w:hAnsi="仿宋"/>
          <w:sz w:val="24"/>
          <w:lang w:val="zh-CN"/>
        </w:rPr>
        <w:t>实质性响应。</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2.1.4.6采购文件中带“▲”标注的产品为政府强制采购节能产品、环境标志产品，供应商提供的产品必须是财政部、发展改革委最新发布“节能产品政府采购清单”和财政部、环境保护部最新发布“环境标志产品政府采购清单”范围内的产品。</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2.1.4.7采购文件中带“</w:t>
      </w:r>
      <w:r w:rsidRPr="001303A3">
        <w:rPr>
          <w:rFonts w:ascii="仿宋_GB2312" w:eastAsia="仿宋_GB2312" w:hAnsi="仿宋"/>
          <w:b/>
          <w:sz w:val="24"/>
          <w:lang w:val="zh-CN"/>
        </w:rPr>
        <w:t>※</w:t>
      </w:r>
      <w:r w:rsidRPr="001303A3">
        <w:rPr>
          <w:rFonts w:ascii="仿宋_GB2312" w:eastAsia="仿宋_GB2312" w:hAnsi="仿宋"/>
          <w:sz w:val="24"/>
          <w:lang w:val="zh-CN"/>
        </w:rPr>
        <w:t>”标注的产品，供应商必须提供样品。</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2.1.4.8除采购文件要求采购进口产品外，供应商不得提供直接进口或者委托进口产品（包括已进入中国境内的进口产品）。</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2.1.4.9供应商不得直接或者间接地与为本次采购的货物进行设计、编制规范等文件所委托的咨询公司或者其附属机构有任何关联。</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2.1.4.10供应商提供的证明材料内容必须真实、完整、有效。</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2.1.5 保密</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 xml:space="preserve">参与询价活动的当事人应对询价通知书和响应文件中的商业秘密、技术秘密和个人隐私等保密，违者应对由此造成的后果承担法律责任。 </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2.1.6 语言文字以及度量衡单位</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2.1.6.1所有文件使用的语言文字为中文。专用术语使用外文的，应附有中文注释；</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2.1.6.2所有计量均采用中华人民共和国法定的计量单位；</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2.1.6.3所有报价一律使用人民币，货币单位：元。</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2.1.7 踏勘现场</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2.1.7.1询价通知书规定组织踏勘现场的，采购人必须按照规定时间、地点组织供应商踏勘项目现场，以获取有关编制响应文件和签署合同所涉及现场的资料。供应商承担踏勘现场所发生的自身费用、责任和风险。</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2.1.7.2采购人向供应商提供的有关现场的资料和数据，是采购人现有的能被供</w:t>
      </w:r>
      <w:r w:rsidRPr="001303A3">
        <w:rPr>
          <w:rFonts w:ascii="仿宋_GB2312" w:eastAsia="仿宋_GB2312" w:hAnsi="仿宋"/>
          <w:sz w:val="24"/>
          <w:lang w:val="zh-CN"/>
        </w:rPr>
        <w:lastRenderedPageBreak/>
        <w:t>应商利用的资料，采购人不对供应商由此而做出的推论、理解和结论负责。</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2.1.7.3供应商经采购人允许，可进入项目现场踏勘，但不得因此使采购人承担有关责任和蒙受损失。除采购</w:t>
      </w:r>
      <w:proofErr w:type="gramStart"/>
      <w:r w:rsidRPr="001303A3">
        <w:rPr>
          <w:rFonts w:ascii="仿宋_GB2312" w:eastAsia="仿宋_GB2312" w:hAnsi="仿宋"/>
          <w:sz w:val="24"/>
          <w:lang w:val="zh-CN"/>
        </w:rPr>
        <w:t>人原因</w:t>
      </w:r>
      <w:proofErr w:type="gramEnd"/>
      <w:r w:rsidRPr="001303A3">
        <w:rPr>
          <w:rFonts w:ascii="仿宋_GB2312" w:eastAsia="仿宋_GB2312" w:hAnsi="仿宋"/>
          <w:sz w:val="24"/>
          <w:lang w:val="zh-CN"/>
        </w:rPr>
        <w:t>外，供应商应对踏勘现场而造成的人员伤亡、财产损失以及由此引起的连带责任和费用负责。</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4" w:name="_Toc409627155"/>
      <w:r w:rsidRPr="001303A3">
        <w:rPr>
          <w:rFonts w:ascii="楷体_GB2312" w:eastAsia="楷体_GB2312"/>
          <w:sz w:val="28"/>
          <w:szCs w:val="28"/>
          <w:lang w:val="zh-CN"/>
        </w:rPr>
        <w:t>2.2 询价通知书</w:t>
      </w:r>
      <w:bookmarkEnd w:id="4"/>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2.2.1 询价通知书的构成</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询价通知书主要由以下部分组成：</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2.2.1.1询价公告；</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2.2.1.2供应商须知；</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（1）总则；</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（2）询价通知书；</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（3）报价、响应文件编制以及投标保证金；</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（4）供应商应当提交的有关资格和资信证明文件；</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（5）供应商提交响应性文件的时间和地点；</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（6）唱价、评审、确定成交供应商以及废标；</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（7）纪律和监督；</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（8）质疑与投诉；</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2.2.1.3评审办法；</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 xml:space="preserve">2.2.1.4合同条款和格式； </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2.2.1.5交货、竣工、提供服务时间；</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2.2.1.6项目技术和商务要求；</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2.2.1.7响应文件格式。</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采购人对询价通知书所作的答疑、澄清或者修改，作为询价通知书的组成部分。</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2.2.2 询价通知书的澄清或者修改</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2.2.2.1供应商获得询价通知书后，应仔细检查询价通知书是否齐全。如有残缺、遗漏或者不清楚的，应在获得询价通知书后三日内，以加盖供应商单位公章的书面文件提出，采用信函、传真或者直接送达的形式通知采购人，同时将电子版文件以电子邮件的形式发送至送至指定邮箱，否则，由此引起的损失由供应商自负。供应商有义务对询价通知书的准确性进行复核，如发现有任何错误或者前后矛盾的，应在规定提交答疑的时间内提交给采购人，否则，供应商应无条件接受询价通知书所有条款。</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lastRenderedPageBreak/>
        <w:t>2.2.2.2采购人对已发出的询价通知书进行必要澄清和修改的，澄清或者修改的内容作为询价通知书的组成部分。澄清或者修改的内容可能影响响应文件编制的，采购人应当在询价通知书要求递交响应文件截止之日三个工作日前，发布</w:t>
      </w:r>
      <w:r w:rsidRPr="001303A3">
        <w:rPr>
          <w:rFonts w:ascii="仿宋_GB2312" w:eastAsia="仿宋_GB2312" w:hAnsi="楷体"/>
          <w:sz w:val="24"/>
          <w:szCs w:val="24"/>
          <w:lang w:val="zh-CN"/>
        </w:rPr>
        <w:t>澄清或者修改</w:t>
      </w:r>
      <w:r w:rsidRPr="001303A3">
        <w:rPr>
          <w:rFonts w:ascii="仿宋_GB2312" w:eastAsia="仿宋_GB2312" w:hAnsi="仿宋"/>
          <w:sz w:val="24"/>
          <w:szCs w:val="24"/>
          <w:lang w:val="zh-CN"/>
        </w:rPr>
        <w:t>公告，并以书面形式通知所有询价通知书收受人，但不指明澄清或者修改问题的来源。询价通知书的澄清或者修改内容是在询价通知书规定范围内对询价通知书中表述不清部分进行进一步阐述或者描述，不得对询价通知书实质性条款进行增减或者改动。若澄清、修改内容已构成对询价通知书实质性条款增减或者改动的，采购人应当重新组织询价或者延长响应文件递交截止时间和询价时间，否则采购人应承担相应的法律责任。</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2.2.2.3询价通知书的澄清或者修改文件发布后，方可作为询价通知书组成部分并具有法律效力，任何口头答复、通知无效。询价通知书的澄清在同一内容的表述上不一致时，以最后发出的并经公告的为准。</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2.2.2.4供应商认为询价通知书存在歧视性条款或者不合理要求等需要澄清或者修改的，应在规定时间内一次性全部提出。</w:t>
      </w:r>
    </w:p>
    <w:p w:rsidR="00C72256" w:rsidRPr="001303A3" w:rsidRDefault="00C72256">
      <w:pPr>
        <w:autoSpaceDE w:val="0"/>
        <w:autoSpaceDN w:val="0"/>
        <w:spacing w:line="360" w:lineRule="auto"/>
        <w:ind w:firstLineChars="200" w:firstLine="480"/>
        <w:rPr>
          <w:rFonts w:ascii="仿宋_GB2312" w:eastAsia="仿宋_GB2312" w:hAnsi="仿宋"/>
          <w:sz w:val="24"/>
          <w:szCs w:val="24"/>
        </w:rPr>
      </w:pPr>
      <w:r w:rsidRPr="001303A3">
        <w:rPr>
          <w:rFonts w:ascii="仿宋_GB2312" w:eastAsia="仿宋_GB2312" w:hAnsi="仿宋"/>
          <w:sz w:val="24"/>
          <w:szCs w:val="24"/>
          <w:lang w:val="zh-CN"/>
        </w:rPr>
        <w:t>2.2.2.5供应商自澄清或者修改公告发布时间起48小时内，通过信函、传真或者直接送达等形式通知采购人。否则，即视为同意和接受该澄清或者修改内容。</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2.2.3 延长响应文件递交截止时间和询价时间</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2.2.3.1采购人可以视采购具体情况，延长</w:t>
      </w:r>
      <w:r w:rsidRPr="001303A3">
        <w:rPr>
          <w:rFonts w:ascii="仿宋_GB2312" w:eastAsia="仿宋_GB2312" w:hAnsi="楷体"/>
          <w:sz w:val="24"/>
          <w:szCs w:val="24"/>
          <w:lang w:val="zh-CN"/>
        </w:rPr>
        <w:t>响应文件递交</w:t>
      </w:r>
      <w:r w:rsidRPr="001303A3">
        <w:rPr>
          <w:rFonts w:ascii="仿宋_GB2312" w:eastAsia="仿宋_GB2312" w:hAnsi="仿宋"/>
          <w:sz w:val="24"/>
          <w:szCs w:val="24"/>
          <w:lang w:val="zh-CN"/>
        </w:rPr>
        <w:t>截止时间和询价时间，但至少应当在询价通知书要求递交响应文件截止之日三日前，发布变更或者更正公告，并书面通知所有收受询价通知书的供应商，不足三日的，应当顺延递交响应文件截止之日。</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2.2.3.2询价通知书的答疑、澄清或者修改内容较多时，采购人应重新组织询价或者延长提交首次响应文件截止和询价时间，采购人延长提交响应文件截止和询价时间的，至少应当在询价通知书要求递交响应文件的截止之日三日前，发布变更或者更正公告，并书面通知所有收受询价通知书的供应商，以给予供应商充足的时间编制响应文件。</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2.2.4 询价通知书的盖章要求</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询价通知书必须加盖采购人公章。在询价通知书要求盖章处以及骑缝处加盖与采购人名称一致的标准公章，不得使用其他形式（如带有“专用章”、“合同章”、“财务章”、“业务章”等）的印章，否则为不合格询价通知书。</w:t>
      </w:r>
    </w:p>
    <w:p w:rsidR="00C72256" w:rsidRPr="001303A3" w:rsidRDefault="00C72256">
      <w:pPr>
        <w:autoSpaceDE w:val="0"/>
        <w:autoSpaceDN w:val="0"/>
        <w:spacing w:line="360" w:lineRule="auto"/>
        <w:rPr>
          <w:rFonts w:ascii="仿宋_GB2312" w:eastAsia="仿宋_GB2312" w:hAnsi="仿宋"/>
          <w:sz w:val="24"/>
          <w:szCs w:val="24"/>
          <w:lang w:val="zh-CN"/>
        </w:rPr>
      </w:pPr>
      <w:r w:rsidRPr="001303A3">
        <w:rPr>
          <w:rFonts w:ascii="仿宋_GB2312" w:eastAsia="仿宋_GB2312" w:hAnsi="楷体"/>
          <w:sz w:val="24"/>
          <w:szCs w:val="24"/>
          <w:lang w:val="zh-CN"/>
        </w:rPr>
        <w:lastRenderedPageBreak/>
        <w:t>2</w:t>
      </w:r>
      <w:r w:rsidRPr="001303A3">
        <w:rPr>
          <w:rFonts w:ascii="仿宋_GB2312" w:eastAsia="仿宋_GB2312" w:hAnsi="仿宋"/>
          <w:sz w:val="24"/>
          <w:szCs w:val="24"/>
          <w:lang w:val="zh-CN"/>
        </w:rPr>
        <w:t>.2.5 询价通知书的编制、装订要求</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2.2.5.1纸张以及打印要求：A4复印纸双面打印。</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2.2.5.2页面、字体字号和页码要求：页边距：上2.4厘米、下2.4厘米、左2.8厘米、右2.6厘米；字体字号：一级标题为黑体小三号；二级标题为楷体四号；正文为仿宋_GB2312小四号字，行距为1.5倍行距，每页30行。</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页眉、页脚为宋体小五号字，页眉内容为项目名称；页码从目录编起，使用小五号宋体标注于页面底部居中位置，页码不在30行内。</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2.2.5.3询价通知书装订要求：询价通知书为A4幅面，并编制目录，胶装成册。询价通知书的答疑、澄清、修改内容按照生成时间的逆顺序装订后，盖章留存，并作为询价通知书的组成部分。</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2.2.6 不合格询价通知书</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2.2.6.1未按照规定要求编制、制作、装订以及盖章的询价通知书为不合格询价通知书。</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2.2.6.2不合格询价通知书不得发售。已经发售的，必须予以作废，以书面形式通知所有询价通知书收受人，并负责收回已发售的询价通知书且退还已收取的费用；</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在询价通知书要求递交响应文件截止时间三个工作日前，采购人可重新补发合格的询价通知书，重新补发的合格询价通知书不得收费；重新补发的合格询价通知书距投标截止时间不足三个工作日的，采购人应延长递交响应文件截止时间，具体时间必须在网上发布更正公告予以明确，否则予以废标，由采购人重新组织采购，由此产生的法律责任由采购人承担。</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2.2.6.3对采购人拒绝发售询价通知书或者发售不合格询价通知书的，供应商有权依法质疑和投诉，给供应</w:t>
      </w:r>
      <w:proofErr w:type="gramStart"/>
      <w:r w:rsidRPr="001303A3">
        <w:rPr>
          <w:rFonts w:ascii="仿宋_GB2312" w:eastAsia="仿宋_GB2312" w:hAnsi="仿宋"/>
          <w:sz w:val="24"/>
          <w:szCs w:val="24"/>
          <w:lang w:val="zh-CN"/>
        </w:rPr>
        <w:t>商造成</w:t>
      </w:r>
      <w:proofErr w:type="gramEnd"/>
      <w:r w:rsidRPr="001303A3">
        <w:rPr>
          <w:rFonts w:ascii="仿宋_GB2312" w:eastAsia="仿宋_GB2312" w:hAnsi="仿宋"/>
          <w:sz w:val="24"/>
          <w:szCs w:val="24"/>
          <w:lang w:val="zh-CN"/>
        </w:rPr>
        <w:t>损失的由采购人承担。</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2.2.7 样品检测、测试以及费用</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2.2.7.1询价通知书要求评审中对供应商提供的样品进行检测或者测试的，应在询价通知书中载明，技术指标应符合国家标准、行业标准要求，并按照以下规定支付相关费用：</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国家规定或者特殊行业有明确要求必须经检测或者测试合格后方能使用的，供应商必须提供全新的、尚未使用的且有产品合格证的样品，若属于破坏性检测或者测试的，供应商须同时提供相同的两份样品，其中一份样品用于检测或者测试，另一份样品用于封样，不论检测或者测试是否合格其全部费用由供应商承担。</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lastRenderedPageBreak/>
        <w:t>2.2.7.2询价通知书要求</w:t>
      </w:r>
      <w:proofErr w:type="gramStart"/>
      <w:r w:rsidRPr="001303A3">
        <w:rPr>
          <w:rFonts w:ascii="仿宋_GB2312" w:eastAsia="仿宋_GB2312" w:hAnsi="仿宋"/>
          <w:sz w:val="24"/>
          <w:szCs w:val="24"/>
          <w:lang w:val="zh-CN"/>
        </w:rPr>
        <w:t>唱价前检测</w:t>
      </w:r>
      <w:proofErr w:type="gramEnd"/>
      <w:r w:rsidRPr="001303A3">
        <w:rPr>
          <w:rFonts w:ascii="仿宋_GB2312" w:eastAsia="仿宋_GB2312" w:hAnsi="仿宋"/>
          <w:sz w:val="24"/>
          <w:szCs w:val="24"/>
          <w:lang w:val="zh-CN"/>
        </w:rPr>
        <w:t>或者测试样品的：</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采购人应在询价通知书中明确检测或者测试的具体方案、技术指标、日期、检测机构、公证机构以及是否是破坏性检测或者测试（若属于破坏性检测或者测试的，供应商应同时提供相同的两份样品，其中一份样品用于检测或者测试，另一份样品用于封样）等内容。</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（2）在现场检测或者测试前，采购人、供应商、公证机构应同时到场，供应</w:t>
      </w:r>
      <w:proofErr w:type="gramStart"/>
      <w:r w:rsidRPr="001303A3">
        <w:rPr>
          <w:rFonts w:ascii="仿宋_GB2312" w:eastAsia="仿宋_GB2312" w:hAnsi="仿宋"/>
          <w:sz w:val="24"/>
          <w:szCs w:val="24"/>
          <w:lang w:val="zh-CN"/>
        </w:rPr>
        <w:t>商法定</w:t>
      </w:r>
      <w:proofErr w:type="gramEnd"/>
      <w:r w:rsidRPr="001303A3">
        <w:rPr>
          <w:rFonts w:ascii="仿宋_GB2312" w:eastAsia="仿宋_GB2312" w:hAnsi="仿宋"/>
          <w:sz w:val="24"/>
          <w:szCs w:val="24"/>
          <w:lang w:val="zh-CN"/>
        </w:rPr>
        <w:t>代表人或其授权代表应出具证明材料或者授权书原件，采购人和供应商签订同意检测或者测试合同并对样品统一编号，公证机构负责现场公证。</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现场检测或者测试需要专家论证的，应在现场检测或者测试前四小时内由采购人从财政部门依法设立的专家库内随机抽取专家组成论证组，论证组成员应为三人以上的单数，论证组成员名单在论证结果确定前要严格保密。论证结束后，论证组成员应出具书面论证意见并对检测或者测试样品技术性能优劣进行排序。</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（4）样品需要送检的，采购人、供应商、公证机构应共同送至检测机构，并签字确认后同时移交检测机构进行检测或者测试，以检测机构出具的检测报告为依据确定合格样品。</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（5）供应商提供的样品经检测或者测试合格的，合格样品的供应商不得少于三家，否则应当重新招标。</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6）供应商提供的样品经检测或者测试合格的，采购人承担检测机构的检测或者测试以及公证等费用，若属于破坏性检测或者测试的，采购人还应承担样品费用；样品经检测或者测试不合格的，供应商承担全部费用；具体费用的承担由采购人和供应商在检测或者测试合同中约定。</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2.2.7.3除询价通知书另有约定外，样品的生产、运输、安装、保全等一切费用由供应商承担。</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5" w:name="_Toc409627156"/>
      <w:r w:rsidRPr="001303A3">
        <w:rPr>
          <w:rFonts w:ascii="楷体_GB2312" w:eastAsia="楷体_GB2312"/>
          <w:sz w:val="28"/>
          <w:szCs w:val="28"/>
          <w:lang w:val="zh-CN"/>
        </w:rPr>
        <w:t>2.3 报价、响应文件编制以及投标保证金</w:t>
      </w:r>
      <w:bookmarkEnd w:id="5"/>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2.3.1 报价</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2.3.1.1报价的范围：为含税全包价。</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2.3.1.2投标报价（即开标报价）不得有选择性报价和附有条件的报价，且不得等于或者高于招标控制价。</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2.3.1.3供应商不得以任何方式或者方法提供报价内容以外的任何附赠条款。</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2.3.1.4供应商应按照询价通知书中报价文件要求的内容填写报价，并由法定代</w:t>
      </w:r>
      <w:r w:rsidRPr="001303A3">
        <w:rPr>
          <w:rFonts w:ascii="仿宋_GB2312" w:eastAsia="仿宋_GB2312" w:hAnsi="仿宋"/>
          <w:sz w:val="24"/>
          <w:szCs w:val="24"/>
          <w:lang w:val="zh-CN"/>
        </w:rPr>
        <w:lastRenderedPageBreak/>
        <w:t>表人或其授权代表签字或盖章。</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2.3.1.5供应商须按照附件格式表格要求填写。</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2.3.1.</w:t>
      </w:r>
      <w:r w:rsidRPr="001303A3">
        <w:rPr>
          <w:rFonts w:ascii="仿宋_GB2312" w:eastAsia="仿宋_GB2312" w:hAnsi="仿宋"/>
          <w:sz w:val="24"/>
          <w:szCs w:val="24"/>
        </w:rPr>
        <w:t>6</w:t>
      </w:r>
      <w:r w:rsidRPr="001303A3">
        <w:rPr>
          <w:rFonts w:ascii="仿宋_GB2312" w:eastAsia="仿宋_GB2312" w:hAnsi="仿宋"/>
          <w:sz w:val="24"/>
          <w:szCs w:val="24"/>
          <w:lang w:val="zh-CN"/>
        </w:rPr>
        <w:t>唱价时，报价部分以正本为准。响应文件中《开标一览表（报价表）》内容与响应文件中明细表内容不一致的，以《开标一览表（报价表）》为准；大写金额和小写金额不一致的，以大写金额为准；总价金额与按照单价汇总金额不一致的，以单价金额计算结果为准；单价金额小数点有明显错位的，应以总价为准，并修正单价；对不同文字文本响应文件的解释发生异议的，以中文文本为准；</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按照以上原则对错误报价的修正，供应商应签字确认。</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2.3.1.</w:t>
      </w:r>
      <w:r w:rsidRPr="001303A3">
        <w:rPr>
          <w:rFonts w:ascii="仿宋_GB2312" w:eastAsia="仿宋_GB2312" w:hAnsi="仿宋"/>
          <w:sz w:val="24"/>
          <w:szCs w:val="24"/>
        </w:rPr>
        <w:t>7</w:t>
      </w:r>
      <w:r w:rsidRPr="001303A3">
        <w:rPr>
          <w:rFonts w:ascii="仿宋_GB2312" w:eastAsia="仿宋_GB2312" w:hAnsi="仿宋"/>
          <w:sz w:val="24"/>
          <w:szCs w:val="24"/>
          <w:lang w:val="zh-CN"/>
        </w:rPr>
        <w:t>供应商的中标价格在合同执行中是固定不变的，不得以任何理由予以变更。</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2.3.2 响应文件的签署要求</w:t>
      </w:r>
    </w:p>
    <w:p w:rsidR="00C72256" w:rsidRPr="001303A3" w:rsidRDefault="00C72256">
      <w:pPr>
        <w:tabs>
          <w:tab w:val="left" w:pos="360"/>
        </w:tabs>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询价通知书要求供应</w:t>
      </w:r>
      <w:proofErr w:type="gramStart"/>
      <w:r w:rsidRPr="001303A3">
        <w:rPr>
          <w:rFonts w:ascii="仿宋_GB2312" w:eastAsia="仿宋_GB2312" w:hAnsi="仿宋"/>
          <w:sz w:val="24"/>
          <w:szCs w:val="24"/>
          <w:lang w:val="zh-CN"/>
        </w:rPr>
        <w:t>商法定</w:t>
      </w:r>
      <w:proofErr w:type="gramEnd"/>
      <w:r w:rsidRPr="001303A3">
        <w:rPr>
          <w:rFonts w:ascii="仿宋_GB2312" w:eastAsia="仿宋_GB2312" w:hAnsi="仿宋"/>
          <w:sz w:val="24"/>
          <w:szCs w:val="24"/>
          <w:lang w:val="zh-CN"/>
        </w:rPr>
        <w:t>代表人或其授权代表签字或盖章处，签字的不得由他人代签。授权代表签字或盖章的，响应文件应附法定代表人授权委托书。</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2.3.3 响应文件的盖章要求</w:t>
      </w:r>
    </w:p>
    <w:p w:rsidR="00C72256" w:rsidRPr="001303A3" w:rsidRDefault="00C72256">
      <w:pPr>
        <w:tabs>
          <w:tab w:val="left" w:pos="360"/>
        </w:tabs>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供应商在响应文件以及相关书面文件中的单位盖章均指与供应商名称全称一致的标准公章，不得使用其他形式（如带有“专用章”、“合同章”、“财务章”、“业务章”等）的印章。</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2.3.4 响应文件的时间单位、有效期以及费用</w:t>
      </w:r>
    </w:p>
    <w:p w:rsidR="00C72256" w:rsidRPr="001303A3" w:rsidRDefault="00C72256">
      <w:pPr>
        <w:tabs>
          <w:tab w:val="left" w:pos="360"/>
        </w:tabs>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2.3.4.1除询价通知书中另有规定外，响应文件所使用的“天”、“日”均指日历天，时、分均为北京时间。</w:t>
      </w:r>
    </w:p>
    <w:p w:rsidR="00C72256" w:rsidRPr="001303A3" w:rsidRDefault="00C72256">
      <w:pPr>
        <w:tabs>
          <w:tab w:val="left" w:pos="360"/>
        </w:tabs>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2.3.4.2投标有效期为90日历天，即自递交响应文件截止之日起90日历天，响应文件以及其补充、承诺等部分均保持有效。在询价通知书规定的投标有效期满之前，如果出现特殊情况，采购人可在投标有效期内要求供应商延长投标有效期，要求与答复均以书面通知为准并作为询价通知书和响应文件的组成部分；供应商可以拒绝上述要求而其投标保证金不被没收，拒绝延长投标有效期的，其报价失效；同意上述要求的，既不能要求也不允许其修改响应文件，有关退还和没收投标保证金的规定在投标有效期的延长期内继续有效。</w:t>
      </w:r>
    </w:p>
    <w:p w:rsidR="00C72256" w:rsidRPr="001303A3" w:rsidRDefault="00C72256">
      <w:pPr>
        <w:tabs>
          <w:tab w:val="left" w:pos="360"/>
        </w:tabs>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2.3.4.3供应商应自行承担其准备和参加采购活动发生的所有费用。不论询价结果如何，采购人不承担任何费用。</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2.3.5 响应文件格式以及编制要求</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lastRenderedPageBreak/>
        <w:t>根据有关规定，响应文件按照以下要求、格式统一编制：</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2.3.5.1封面设置。响应文件材料封面设置包括：响应文件、项目名称、项目编号、供应商全称和日期。</w:t>
      </w:r>
    </w:p>
    <w:p w:rsidR="00C72256" w:rsidRPr="001303A3" w:rsidRDefault="00C72256">
      <w:pPr>
        <w:tabs>
          <w:tab w:val="left" w:pos="360"/>
        </w:tabs>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2.3.5.2响应文件内容。供应商应按照询价通知书的要求以及格式编写响应文件，响应文件应尽量避免加行、涂改、</w:t>
      </w:r>
      <w:proofErr w:type="gramStart"/>
      <w:r w:rsidRPr="001303A3">
        <w:rPr>
          <w:rFonts w:ascii="仿宋_GB2312" w:eastAsia="仿宋_GB2312" w:hAnsi="仿宋"/>
          <w:sz w:val="24"/>
          <w:szCs w:val="24"/>
          <w:lang w:val="zh-CN"/>
        </w:rPr>
        <w:t>插字或</w:t>
      </w:r>
      <w:proofErr w:type="gramEnd"/>
      <w:r w:rsidRPr="001303A3">
        <w:rPr>
          <w:rFonts w:ascii="仿宋_GB2312" w:eastAsia="仿宋_GB2312" w:hAnsi="仿宋"/>
          <w:sz w:val="24"/>
          <w:szCs w:val="24"/>
          <w:lang w:val="zh-CN"/>
        </w:rPr>
        <w:t>删除，如果出现上述情况，改动之处应加盖单位公章且由供应商的法定代表人或其授权代表签字确认，否则其报价无效。</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2.3.5.3响应文件装订。纸质响应文件包含报价部分、技术部分和商务部分；响应文件以A4纸张制作，并编制目录，目录、内容标注连续页码；供应商同时对多个标段报价的，响应文件应按所报标段分别编制；否则，不予受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2.3.5.4响应文件密封。响应文件按标段分别密封。</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2.3.5.5供应商编制响应文件时，若有偏离之处，请如实在资信及商务响应表或者技术偏离表中注明。</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2.3.5.6响应文件数量以及要求。包括一份电子版响应文件和</w:t>
      </w:r>
      <w:r w:rsidRPr="001303A3">
        <w:rPr>
          <w:rFonts w:ascii="仿宋_GB2312" w:eastAsia="仿宋_GB2312" w:hAnsi="仿宋"/>
          <w:sz w:val="24"/>
          <w:szCs w:val="24"/>
        </w:rPr>
        <w:t>5</w:t>
      </w:r>
      <w:r w:rsidRPr="001303A3">
        <w:rPr>
          <w:rFonts w:ascii="仿宋_GB2312" w:eastAsia="仿宋_GB2312" w:hAnsi="仿宋"/>
          <w:sz w:val="24"/>
          <w:szCs w:val="24"/>
          <w:lang w:val="zh-CN"/>
        </w:rPr>
        <w:t>份纸质响应文件，其中正本</w:t>
      </w:r>
      <w:r w:rsidRPr="001303A3">
        <w:rPr>
          <w:rFonts w:ascii="仿宋_GB2312" w:eastAsia="仿宋_GB2312" w:hAnsi="仿宋"/>
          <w:sz w:val="24"/>
          <w:szCs w:val="24"/>
        </w:rPr>
        <w:t>1</w:t>
      </w:r>
      <w:r w:rsidRPr="001303A3">
        <w:rPr>
          <w:rFonts w:ascii="仿宋_GB2312" w:eastAsia="仿宋_GB2312" w:hAnsi="仿宋"/>
          <w:sz w:val="24"/>
          <w:szCs w:val="24"/>
          <w:lang w:val="zh-CN"/>
        </w:rPr>
        <w:t>份、副本</w:t>
      </w:r>
      <w:r w:rsidRPr="001303A3">
        <w:rPr>
          <w:rFonts w:ascii="仿宋_GB2312" w:eastAsia="仿宋_GB2312" w:hAnsi="仿宋"/>
          <w:sz w:val="24"/>
          <w:szCs w:val="24"/>
        </w:rPr>
        <w:t>4</w:t>
      </w:r>
      <w:r w:rsidRPr="001303A3">
        <w:rPr>
          <w:rFonts w:ascii="仿宋_GB2312" w:eastAsia="仿宋_GB2312" w:hAnsi="仿宋"/>
          <w:sz w:val="24"/>
          <w:szCs w:val="24"/>
          <w:lang w:val="zh-CN"/>
        </w:rPr>
        <w:t>份，每份纸质响应文件上明确注明“正本”或者“副本”字样；正本和副本不一致时，以正本为准。正本和副本按要求装订。</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2.3.6 响应文件的组成</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2.3.6.1响应文件的组成</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rPr>
      </w:pPr>
      <w:r w:rsidRPr="001303A3">
        <w:rPr>
          <w:rFonts w:ascii="仿宋_GB2312" w:eastAsia="仿宋_GB2312" w:hAnsi="仿宋"/>
          <w:sz w:val="24"/>
          <w:szCs w:val="24"/>
          <w:lang w:val="zh-CN"/>
        </w:rPr>
        <w:t>响应文件由报价部分、商务部分、技术部分以及样品（若有）四部分组成：</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2.3.6.2报价部分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（1）报价一览表；</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（2）报价明细表；</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rPr>
      </w:pPr>
      <w:r w:rsidRPr="001303A3">
        <w:rPr>
          <w:rFonts w:ascii="仿宋_GB2312" w:eastAsia="仿宋_GB2312" w:hAnsi="仿宋"/>
          <w:sz w:val="24"/>
          <w:szCs w:val="24"/>
          <w:lang w:val="zh-CN"/>
        </w:rPr>
        <w:t>（3）供应商针对报价需说明的其他文件。</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2.3.6.</w:t>
      </w:r>
      <w:r w:rsidRPr="001303A3">
        <w:rPr>
          <w:rFonts w:ascii="仿宋_GB2312" w:eastAsia="仿宋_GB2312" w:hAnsi="仿宋"/>
          <w:sz w:val="24"/>
          <w:szCs w:val="24"/>
        </w:rPr>
        <w:t>3</w:t>
      </w:r>
      <w:r w:rsidRPr="001303A3">
        <w:rPr>
          <w:rFonts w:ascii="仿宋_GB2312" w:eastAsia="仿宋_GB2312" w:hAnsi="仿宋"/>
          <w:sz w:val="24"/>
          <w:szCs w:val="24"/>
          <w:lang w:val="zh-CN"/>
        </w:rPr>
        <w:t>商务部分</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（1）政府采购诚信承诺书；</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（2）报价函；</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（3）法定代表人资格证明或法定代表人授权委托书；</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（4）总报价</w:t>
      </w:r>
      <w:proofErr w:type="gramStart"/>
      <w:r w:rsidRPr="001303A3">
        <w:rPr>
          <w:rFonts w:ascii="仿宋_GB2312" w:eastAsia="仿宋_GB2312" w:hAnsi="仿宋"/>
          <w:sz w:val="24"/>
          <w:szCs w:val="24"/>
          <w:lang w:val="zh-CN"/>
        </w:rPr>
        <w:t>外长期</w:t>
      </w:r>
      <w:proofErr w:type="gramEnd"/>
      <w:r w:rsidRPr="001303A3">
        <w:rPr>
          <w:rFonts w:ascii="仿宋_GB2312" w:eastAsia="仿宋_GB2312" w:hAnsi="仿宋"/>
          <w:sz w:val="24"/>
          <w:szCs w:val="24"/>
          <w:lang w:val="zh-CN"/>
        </w:rPr>
        <w:t>优惠供应的备品件、易损件明细表；</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（5）项目主要实施人员技术资格一览表；</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（6）供应商同类项目实施情况一览表；</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（7）资信以及商务响应表；</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lastRenderedPageBreak/>
        <w:t>（8）联合体报价协议书；</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（9）联合报价授权委托书；</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（10）中小企业声明函（监狱企业证明材料）；</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（11）供应商基本账户开户许可证及投标保证金缴纳凭证；</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（12）商务部</w:t>
      </w:r>
      <w:proofErr w:type="gramStart"/>
      <w:r w:rsidRPr="001303A3">
        <w:rPr>
          <w:rFonts w:ascii="仿宋_GB2312" w:eastAsia="仿宋_GB2312" w:hAnsi="仿宋"/>
          <w:sz w:val="24"/>
          <w:szCs w:val="24"/>
          <w:lang w:val="zh-CN"/>
        </w:rPr>
        <w:t>分要求</w:t>
      </w:r>
      <w:proofErr w:type="gramEnd"/>
      <w:r w:rsidRPr="001303A3">
        <w:rPr>
          <w:rFonts w:ascii="仿宋_GB2312" w:eastAsia="仿宋_GB2312" w:hAnsi="仿宋"/>
          <w:sz w:val="24"/>
          <w:szCs w:val="24"/>
          <w:lang w:val="zh-CN"/>
        </w:rPr>
        <w:t>的其他资料。</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注：询价通知书规定不接受联合体报价的，或者供应商没有组成联合体的，询价通知书不包括联合体协议书及联合体报价授权委托书。</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2.3.6.</w:t>
      </w:r>
      <w:r w:rsidRPr="001303A3">
        <w:rPr>
          <w:rFonts w:ascii="仿宋_GB2312" w:eastAsia="仿宋_GB2312" w:hAnsi="仿宋"/>
          <w:sz w:val="24"/>
          <w:szCs w:val="24"/>
        </w:rPr>
        <w:t>4</w:t>
      </w:r>
      <w:r w:rsidRPr="001303A3">
        <w:rPr>
          <w:rFonts w:ascii="仿宋_GB2312" w:eastAsia="仿宋_GB2312" w:hAnsi="仿宋"/>
          <w:sz w:val="24"/>
          <w:szCs w:val="24"/>
          <w:lang w:val="zh-CN"/>
        </w:rPr>
        <w:t>技术部分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2.3.6.</w:t>
      </w:r>
      <w:r w:rsidRPr="001303A3">
        <w:rPr>
          <w:rFonts w:ascii="仿宋_GB2312" w:eastAsia="仿宋_GB2312" w:hAnsi="仿宋"/>
          <w:sz w:val="24"/>
          <w:szCs w:val="24"/>
        </w:rPr>
        <w:t>4</w:t>
      </w:r>
      <w:r w:rsidRPr="001303A3">
        <w:rPr>
          <w:rFonts w:ascii="仿宋_GB2312" w:eastAsia="仿宋_GB2312" w:hAnsi="仿宋"/>
          <w:sz w:val="24"/>
          <w:szCs w:val="24"/>
          <w:lang w:val="zh-CN"/>
        </w:rPr>
        <w:t>.1供应商应提交证明其拟提供货物的合格性，且符合询价通知书规定的有效技术支持资料，并作为响应文件的组成部分。技术支持资料为说明书、原厂印制的产品彩页图片、检测机构出具的检测报告等。若制造商公开发布的印刷等资料与检测机构出具的检测报告不一致，以检测机构出具的检测报告为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（1）证明货物及其相关服务与询价通知书要求相一致的文件可以是文字资料、图纸和数据，主要包括内容：</w:t>
      </w:r>
    </w:p>
    <w:p w:rsidR="00C72256" w:rsidRPr="001303A3" w:rsidRDefault="00C72256">
      <w:pPr>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 xml:space="preserve">①技术方案； </w:t>
      </w:r>
    </w:p>
    <w:p w:rsidR="00C72256" w:rsidRPr="001303A3" w:rsidRDefault="00C72256">
      <w:pPr>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②货物主要技术指标和性能的详细说明（若是环保、节能产品须详细描述并提交相关证明材料）；</w:t>
      </w:r>
    </w:p>
    <w:p w:rsidR="00C72256" w:rsidRPr="001303A3" w:rsidRDefault="00C72256">
      <w:pPr>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③保证货物在质保期内正常、连续使用所必须的备品备件和专用工具清单以及其货源地与价格；</w:t>
      </w:r>
    </w:p>
    <w:p w:rsidR="00C72256" w:rsidRPr="001303A3" w:rsidRDefault="00C72256">
      <w:pPr>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④对照询价通知书技术规格、参数以及要求，逐条说明所提供货物及其相关服务是否</w:t>
      </w:r>
      <w:proofErr w:type="gramStart"/>
      <w:r w:rsidRPr="001303A3">
        <w:rPr>
          <w:rFonts w:ascii="仿宋_GB2312" w:eastAsia="仿宋_GB2312" w:hAnsi="仿宋"/>
          <w:sz w:val="24"/>
          <w:szCs w:val="24"/>
          <w:lang w:val="zh-CN"/>
        </w:rPr>
        <w:t>作出</w:t>
      </w:r>
      <w:proofErr w:type="gramEnd"/>
      <w:r w:rsidRPr="001303A3">
        <w:rPr>
          <w:rFonts w:ascii="仿宋_GB2312" w:eastAsia="仿宋_GB2312" w:hAnsi="仿宋"/>
          <w:sz w:val="24"/>
          <w:szCs w:val="24"/>
          <w:lang w:val="zh-CN"/>
        </w:rPr>
        <w:t>实质性响应，如有偏离和例外，则应按照询价通知书中技术条款偏离表格式填写清楚，并提供所偏离的具体参数。</w:t>
      </w:r>
    </w:p>
    <w:p w:rsidR="00C72256" w:rsidRPr="001303A3" w:rsidRDefault="00C72256">
      <w:pPr>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供应商在详细阐述货物的主要技术指标和性能说明时，应注意询价通知书第六章“项目技术和商务要求”中的工艺、材料、货物标准以及文字说明，并无任何限制性，供应商可选用替代标准或者文字叙述，但这些替代要实质上满足技术规格、参数以及要求。</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（3）供应商必须对所提供货物及其相关服务等知识产权方面的一切产权关系负全部责任，由此而引起的法律纠纷以及费用由供应商全部承担。</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2.3.6.</w:t>
      </w:r>
      <w:r w:rsidRPr="001303A3">
        <w:rPr>
          <w:rFonts w:ascii="仿宋_GB2312" w:eastAsia="仿宋_GB2312" w:hAnsi="仿宋"/>
          <w:sz w:val="24"/>
          <w:szCs w:val="24"/>
        </w:rPr>
        <w:t>4</w:t>
      </w:r>
      <w:r w:rsidRPr="001303A3">
        <w:rPr>
          <w:rFonts w:ascii="仿宋_GB2312" w:eastAsia="仿宋_GB2312" w:hAnsi="仿宋"/>
          <w:sz w:val="24"/>
          <w:szCs w:val="24"/>
          <w:lang w:val="zh-CN"/>
        </w:rPr>
        <w:t>.2技术部分组成</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（1）货物清单（包括产品彩页）；</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lastRenderedPageBreak/>
        <w:t>（2）技术偏离表；</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（3）技术部分要求的其他资料；</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原厂出厂配置表以及原厂中文使用说明书；</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2.3.6.5电子版响应文件</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（1）电子版响应文件内容与纸质响应文件内容一致。</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（2）电子版介质为U盘或光盘，文件格式须为PDF、DOC或XLS等。</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（3）电子版响应文件作为响应文件的一部分，无论报价结果如何，均不退回。</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（4）电子版响应文件应与纸质响应文件同时递交。</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2.3.6.6样品</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询价通知书规定供应商提交样品的，样品属于响应文件的组成部分。询价通知书中带“※”标注的货物，供应商须提供样品。样品的生产、运输、安装、保全等一切费用由供应商自理。</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（1）响应文件递交截止时间前，供应商应将样品送达指定地点。若需要现场演示的，供应商应提前做好演示准备，届时未能演示的，后果自负。</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样品送达截止时间：同响应文件递交截止时间。</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kern w:val="0"/>
          <w:sz w:val="24"/>
          <w:szCs w:val="24"/>
          <w:lang w:val="zh-CN"/>
        </w:rPr>
      </w:pPr>
      <w:r w:rsidRPr="001303A3">
        <w:rPr>
          <w:rFonts w:ascii="仿宋_GB2312" w:eastAsia="仿宋_GB2312" w:hAnsi="仿宋"/>
          <w:kern w:val="0"/>
          <w:sz w:val="24"/>
          <w:szCs w:val="24"/>
          <w:lang w:val="zh-CN"/>
        </w:rPr>
        <w:t>样品送达地点：询价通知书指定地点。</w:t>
      </w:r>
    </w:p>
    <w:p w:rsidR="00C72256" w:rsidRPr="001303A3" w:rsidRDefault="00C72256">
      <w:pPr>
        <w:tabs>
          <w:tab w:val="center" w:pos="4662"/>
        </w:tabs>
        <w:autoSpaceDE w:val="0"/>
        <w:autoSpaceDN w:val="0"/>
        <w:adjustRightInd w:val="0"/>
        <w:snapToGrid w:val="0"/>
        <w:spacing w:line="360" w:lineRule="auto"/>
        <w:ind w:firstLineChars="183" w:firstLine="439"/>
        <w:rPr>
          <w:rFonts w:ascii="仿宋_GB2312" w:eastAsia="仿宋_GB2312" w:hAnsi="仿宋"/>
          <w:kern w:val="0"/>
          <w:sz w:val="24"/>
          <w:szCs w:val="24"/>
          <w:lang w:val="zh-CN"/>
        </w:rPr>
      </w:pPr>
      <w:r w:rsidRPr="001303A3">
        <w:rPr>
          <w:rFonts w:ascii="仿宋_GB2312" w:eastAsia="仿宋_GB2312" w:hAnsi="仿宋"/>
          <w:sz w:val="24"/>
          <w:szCs w:val="24"/>
          <w:lang w:val="zh-CN"/>
        </w:rPr>
        <w:t>响应文件递交</w:t>
      </w:r>
      <w:r w:rsidRPr="001303A3">
        <w:rPr>
          <w:rFonts w:ascii="仿宋_GB2312" w:eastAsia="仿宋_GB2312" w:hAnsi="仿宋"/>
          <w:kern w:val="0"/>
          <w:sz w:val="24"/>
          <w:szCs w:val="24"/>
          <w:lang w:val="zh-CN"/>
        </w:rPr>
        <w:t>截止时间后供应商送达的样品，采购人不予受理。</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（2）未经同意，供应商不得将样品整理、装箱或者撤离展示区；遇到特殊情况需要对样品进行整理、装箱或者移动样品的，供应商必须书面提出申请并经同意后方可移动样品。</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询价小组已经确定供应商报价无效或者废标的，</w:t>
      </w:r>
      <w:proofErr w:type="gramStart"/>
      <w:r w:rsidRPr="001303A3">
        <w:rPr>
          <w:rFonts w:ascii="仿宋_GB2312" w:eastAsia="仿宋_GB2312" w:hAnsi="仿宋"/>
          <w:sz w:val="24"/>
          <w:szCs w:val="24"/>
          <w:lang w:val="zh-CN"/>
        </w:rPr>
        <w:t>经供应</w:t>
      </w:r>
      <w:proofErr w:type="gramEnd"/>
      <w:r w:rsidRPr="001303A3">
        <w:rPr>
          <w:rFonts w:ascii="仿宋_GB2312" w:eastAsia="仿宋_GB2312" w:hAnsi="仿宋"/>
          <w:sz w:val="24"/>
          <w:szCs w:val="24"/>
          <w:lang w:val="zh-CN"/>
        </w:rPr>
        <w:t>商签字确认后可对样品整理、装箱或者撤离展示区，但不得影响或者损害其他供应商的样品，否则将承担相应法律责任。</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（3）评审结束后，</w:t>
      </w:r>
      <w:r w:rsidRPr="001303A3">
        <w:rPr>
          <w:rFonts w:ascii="仿宋_GB2312" w:eastAsia="仿宋_GB2312" w:hAnsi="仿宋"/>
          <w:kern w:val="0"/>
          <w:sz w:val="24"/>
          <w:szCs w:val="24"/>
          <w:lang w:val="zh-CN"/>
        </w:rPr>
        <w:t>成交供应商与采购人共同清点、检查和密封样品，</w:t>
      </w:r>
      <w:proofErr w:type="gramStart"/>
      <w:r w:rsidRPr="001303A3">
        <w:rPr>
          <w:rFonts w:ascii="仿宋_GB2312" w:eastAsia="仿宋_GB2312" w:hAnsi="仿宋"/>
          <w:kern w:val="0"/>
          <w:sz w:val="24"/>
          <w:szCs w:val="24"/>
          <w:lang w:val="zh-CN"/>
        </w:rPr>
        <w:t>由成交</w:t>
      </w:r>
      <w:proofErr w:type="gramEnd"/>
      <w:r w:rsidRPr="001303A3">
        <w:rPr>
          <w:rFonts w:ascii="仿宋_GB2312" w:eastAsia="仿宋_GB2312" w:hAnsi="仿宋"/>
          <w:kern w:val="0"/>
          <w:sz w:val="24"/>
          <w:szCs w:val="24"/>
          <w:lang w:val="zh-CN"/>
        </w:rPr>
        <w:t>供应商送至采购人指定地点封存。</w:t>
      </w:r>
    </w:p>
    <w:p w:rsidR="00C72256" w:rsidRPr="001303A3" w:rsidRDefault="00C72256">
      <w:pPr>
        <w:tabs>
          <w:tab w:val="center" w:pos="4662"/>
        </w:tabs>
        <w:autoSpaceDE w:val="0"/>
        <w:autoSpaceDN w:val="0"/>
        <w:adjustRightInd w:val="0"/>
        <w:snapToGri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（4）询价通知书规定不接受联合体报价的，或者供应商没有组成联合体的，响应文件不包括联合体协议书及联合体报价授权委托书。</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2.3.7 投标保证金缴纳以及退还</w:t>
      </w:r>
    </w:p>
    <w:p w:rsidR="00C72256" w:rsidRPr="001303A3" w:rsidRDefault="00C72256">
      <w:pPr>
        <w:autoSpaceDE w:val="0"/>
        <w:autoSpaceDN w:val="0"/>
        <w:adjustRightInd w:val="0"/>
        <w:spacing w:line="360" w:lineRule="auto"/>
        <w:ind w:firstLineChars="200" w:firstLine="480"/>
        <w:jc w:val="left"/>
        <w:rPr>
          <w:rFonts w:ascii="仿宋_GB2312" w:eastAsia="仿宋_GB2312" w:hAnsi="仿宋"/>
          <w:kern w:val="0"/>
          <w:sz w:val="24"/>
          <w:szCs w:val="24"/>
          <w:lang w:val="zh-CN"/>
        </w:rPr>
      </w:pPr>
      <w:r w:rsidRPr="001303A3">
        <w:rPr>
          <w:rFonts w:ascii="仿宋_GB2312" w:eastAsia="仿宋_GB2312" w:hAnsi="仿宋"/>
          <w:kern w:val="0"/>
          <w:sz w:val="24"/>
          <w:szCs w:val="24"/>
          <w:lang w:val="zh-CN"/>
        </w:rPr>
        <w:t>2.3.7.1保证金缴纳金额及方式：同询价通知书供应商须知前附表。</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kern w:val="0"/>
          <w:sz w:val="24"/>
          <w:szCs w:val="24"/>
          <w:lang w:val="zh-CN"/>
        </w:rPr>
        <w:t>2.3.7.2</w:t>
      </w:r>
      <w:r w:rsidRPr="001303A3">
        <w:rPr>
          <w:rFonts w:ascii="仿宋_GB2312" w:eastAsia="仿宋_GB2312" w:hAnsi="仿宋"/>
          <w:sz w:val="24"/>
          <w:szCs w:val="24"/>
          <w:lang w:val="zh-CN"/>
        </w:rPr>
        <w:t>投标保证金的退还</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lastRenderedPageBreak/>
        <w:t>（1）供应商在询价通知书要求提交响应文件截止时间前书面要求撤回响应文件的，采购人自收到供应商书面撤回文件之日起五日内退还已收取的投标保证金。</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（2）在成交通知书发出后五个工作日内退还未成交供应商的投标保证金，在采购合同签订后五个工作日内退还成交供应商的投标保证金；</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（3）未按规定退还投标保证金的，退还投标保证金时，应退还所收取的投标保证金以及银行同期存款利息。</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kern w:val="0"/>
          <w:sz w:val="24"/>
          <w:szCs w:val="24"/>
          <w:lang w:val="zh-CN"/>
        </w:rPr>
        <w:t>2.3.7.3</w:t>
      </w:r>
      <w:r w:rsidRPr="001303A3">
        <w:rPr>
          <w:rFonts w:ascii="仿宋_GB2312" w:eastAsia="仿宋_GB2312" w:hAnsi="仿宋"/>
          <w:sz w:val="24"/>
          <w:szCs w:val="24"/>
          <w:lang w:val="zh-CN"/>
        </w:rPr>
        <w:t>投标保证金的没收</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发生下列情况之一，投标保证金将被没收：</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（1）提供的有关资料不真实或者提供虚假材料的；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（2）响应文件递交截止时间后供应商撤回全部或者部分响应文件的；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（3）损害采购人合法权益的；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（4）供应商向采购人、专家提供不正当利益的；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（5）经询价小组认定有故意哄抬报价、串标或其他违法行为的;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（6）评审结束前擅自将样品撤离展示区的；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（7）成交供应商未按照询价通知书规定签订合同的；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（8）法律、行政法规以及有关规定的其他情形。</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kern w:val="0"/>
          <w:sz w:val="24"/>
          <w:szCs w:val="24"/>
          <w:lang w:val="zh-CN"/>
        </w:rPr>
        <w:t>2.3.7.4</w:t>
      </w:r>
      <w:r w:rsidRPr="001303A3">
        <w:rPr>
          <w:rFonts w:ascii="仿宋_GB2312" w:eastAsia="仿宋_GB2312" w:hAnsi="仿宋"/>
          <w:sz w:val="24"/>
          <w:szCs w:val="24"/>
          <w:lang w:val="zh-CN"/>
        </w:rPr>
        <w:t>应在没收投标保证金后十个工作日内上缴同级国库。</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kern w:val="0"/>
          <w:sz w:val="24"/>
          <w:szCs w:val="24"/>
          <w:lang w:val="zh-CN"/>
        </w:rPr>
        <w:t>2.3.7.5</w:t>
      </w:r>
      <w:r w:rsidRPr="001303A3">
        <w:rPr>
          <w:rFonts w:ascii="仿宋_GB2312" w:eastAsia="仿宋_GB2312" w:hAnsi="仿宋"/>
          <w:sz w:val="24"/>
          <w:szCs w:val="24"/>
          <w:lang w:val="zh-CN"/>
        </w:rPr>
        <w:t>在评审过程中，由于供应商的原因给采购人造成损失的，应予以赔偿。</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6" w:name="_Toc409627157"/>
      <w:r w:rsidRPr="001303A3">
        <w:rPr>
          <w:rFonts w:ascii="楷体_GB2312" w:eastAsia="楷体_GB2312"/>
          <w:sz w:val="28"/>
          <w:szCs w:val="28"/>
          <w:lang w:val="zh-CN"/>
        </w:rPr>
        <w:t>2.4 供应商应当提交的资格、资信证明文件</w:t>
      </w:r>
      <w:bookmarkEnd w:id="6"/>
    </w:p>
    <w:p w:rsidR="00C72256" w:rsidRPr="001303A3" w:rsidRDefault="00C72256">
      <w:pPr>
        <w:autoSpaceDE w:val="0"/>
        <w:autoSpaceDN w:val="0"/>
        <w:spacing w:line="360" w:lineRule="auto"/>
        <w:rPr>
          <w:rFonts w:ascii="仿宋_GB2312" w:eastAsia="仿宋_GB2312" w:hAnsi="仿宋"/>
          <w:sz w:val="24"/>
          <w:szCs w:val="24"/>
          <w:lang w:val="zh-CN"/>
        </w:rPr>
      </w:pPr>
      <w:bookmarkStart w:id="7" w:name="_Toc409627158"/>
      <w:r w:rsidRPr="001303A3">
        <w:rPr>
          <w:rFonts w:ascii="仿宋_GB2312" w:eastAsia="仿宋_GB2312" w:hAnsi="楷体"/>
          <w:sz w:val="24"/>
          <w:szCs w:val="24"/>
          <w:lang w:val="zh-CN"/>
        </w:rPr>
        <w:t>2.4.1 供应</w:t>
      </w:r>
      <w:proofErr w:type="gramStart"/>
      <w:r w:rsidRPr="001303A3">
        <w:rPr>
          <w:rFonts w:ascii="仿宋_GB2312" w:eastAsia="仿宋_GB2312" w:hAnsi="楷体"/>
          <w:sz w:val="24"/>
          <w:szCs w:val="24"/>
          <w:lang w:val="zh-CN"/>
        </w:rPr>
        <w:t>商按照</w:t>
      </w:r>
      <w:proofErr w:type="gramEnd"/>
      <w:r w:rsidRPr="001303A3">
        <w:rPr>
          <w:rFonts w:ascii="仿宋_GB2312" w:eastAsia="仿宋_GB2312" w:hAnsi="楷体"/>
          <w:sz w:val="24"/>
          <w:szCs w:val="24"/>
          <w:lang w:val="zh-CN"/>
        </w:rPr>
        <w:t>询价通知书制作要求提供相应的商务资格、技术支持等证明材料。供应商</w:t>
      </w:r>
      <w:r w:rsidRPr="001303A3">
        <w:rPr>
          <w:rFonts w:ascii="仿宋_GB2312" w:eastAsia="仿宋_GB2312" w:hAnsi="仿宋"/>
          <w:sz w:val="24"/>
          <w:szCs w:val="24"/>
          <w:lang w:val="zh-CN"/>
        </w:rPr>
        <w:t>的资格证明材料必须真实、有效、完整，其中的字体、印章要清晰。</w:t>
      </w:r>
    </w:p>
    <w:p w:rsidR="00C72256" w:rsidRPr="001303A3" w:rsidRDefault="00C72256">
      <w:pPr>
        <w:autoSpaceDE w:val="0"/>
        <w:autoSpaceDN w:val="0"/>
        <w:spacing w:line="360" w:lineRule="auto"/>
        <w:rPr>
          <w:rFonts w:ascii="仿宋_GB2312" w:eastAsia="仿宋_GB2312" w:hAnsi="仿宋"/>
          <w:sz w:val="24"/>
          <w:szCs w:val="24"/>
          <w:lang w:val="zh-CN"/>
        </w:rPr>
      </w:pPr>
      <w:r w:rsidRPr="001303A3">
        <w:rPr>
          <w:rFonts w:ascii="仿宋_GB2312" w:eastAsia="仿宋_GB2312" w:hAnsi="仿宋"/>
          <w:sz w:val="24"/>
          <w:szCs w:val="24"/>
          <w:lang w:val="zh-CN"/>
        </w:rPr>
        <w:t>2.4.2</w:t>
      </w:r>
      <w:r w:rsidRPr="001303A3">
        <w:rPr>
          <w:rFonts w:ascii="仿宋_GB2312" w:eastAsia="仿宋_GB2312" w:hAnsi="楷体"/>
          <w:sz w:val="24"/>
          <w:szCs w:val="24"/>
          <w:lang w:val="zh-CN"/>
        </w:rPr>
        <w:t>询价通知书</w:t>
      </w:r>
      <w:r w:rsidRPr="001303A3">
        <w:rPr>
          <w:rFonts w:ascii="仿宋_GB2312" w:eastAsia="仿宋_GB2312" w:hAnsi="仿宋"/>
          <w:sz w:val="24"/>
          <w:szCs w:val="24"/>
          <w:lang w:val="zh-CN"/>
        </w:rPr>
        <w:t>中所要求的相关证明资料原件必须在递交响应文件截止时间前一并装袋密封，与响应文件同时递交。</w:t>
      </w:r>
    </w:p>
    <w:p w:rsidR="00C72256" w:rsidRPr="001303A3" w:rsidRDefault="00C72256">
      <w:pPr>
        <w:autoSpaceDE w:val="0"/>
        <w:autoSpaceDN w:val="0"/>
        <w:spacing w:line="360" w:lineRule="auto"/>
        <w:rPr>
          <w:rFonts w:ascii="仿宋" w:eastAsia="仿宋" w:hAnsi="仿宋"/>
          <w:sz w:val="24"/>
          <w:lang w:val="zh-CN"/>
        </w:rPr>
      </w:pPr>
      <w:r w:rsidRPr="001303A3">
        <w:rPr>
          <w:rFonts w:ascii="仿宋_GB2312" w:eastAsia="仿宋_GB2312" w:hAnsi="仿宋"/>
          <w:sz w:val="24"/>
          <w:szCs w:val="24"/>
          <w:lang w:val="zh-CN"/>
        </w:rPr>
        <w:t>2.4.3相关证件原件在年检期间或者无法提供的，可提供由发证机关出具证明材料原件或公证部门出具的公证件。</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r w:rsidRPr="001303A3">
        <w:rPr>
          <w:rFonts w:ascii="楷体_GB2312" w:eastAsia="楷体_GB2312"/>
          <w:sz w:val="28"/>
          <w:szCs w:val="28"/>
          <w:lang w:val="zh-CN"/>
        </w:rPr>
        <w:t>2.5 响应文件递交截止时间、唱</w:t>
      </w:r>
      <w:proofErr w:type="gramStart"/>
      <w:r w:rsidRPr="001303A3">
        <w:rPr>
          <w:rFonts w:ascii="楷体_GB2312" w:eastAsia="楷体_GB2312"/>
          <w:sz w:val="28"/>
          <w:szCs w:val="28"/>
          <w:lang w:val="zh-CN"/>
        </w:rPr>
        <w:t>价时间</w:t>
      </w:r>
      <w:proofErr w:type="gramEnd"/>
      <w:r w:rsidRPr="001303A3">
        <w:rPr>
          <w:rFonts w:ascii="楷体_GB2312" w:eastAsia="楷体_GB2312"/>
          <w:sz w:val="28"/>
          <w:szCs w:val="28"/>
          <w:lang w:val="zh-CN"/>
        </w:rPr>
        <w:t>以及地点</w:t>
      </w:r>
      <w:bookmarkEnd w:id="7"/>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2.5.1 响应文件递交截止时间</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2.5.1.1</w:t>
      </w:r>
      <w:r w:rsidRPr="001303A3">
        <w:rPr>
          <w:rFonts w:ascii="仿宋_GB2312" w:eastAsia="仿宋_GB2312" w:hAnsi="楷体"/>
          <w:sz w:val="24"/>
          <w:szCs w:val="24"/>
          <w:lang w:val="zh-CN"/>
        </w:rPr>
        <w:t>供应商</w:t>
      </w:r>
      <w:r w:rsidRPr="001303A3">
        <w:rPr>
          <w:rFonts w:ascii="仿宋_GB2312" w:eastAsia="仿宋_GB2312" w:hAnsi="仿宋"/>
          <w:sz w:val="24"/>
          <w:lang w:val="zh-CN"/>
        </w:rPr>
        <w:t>应当在询价通知书要求递交响应文件截止时间前，将响应文件密封送达指定地点（含样品、证明材料等）。在询价通知书要求递交响应文件的截止时间后送达的响应文件、样品、证明材料等，采购人不予受理。</w:t>
      </w:r>
    </w:p>
    <w:p w:rsidR="00C72256" w:rsidRPr="001303A3" w:rsidRDefault="00C72256">
      <w:pPr>
        <w:tabs>
          <w:tab w:val="left" w:pos="8460"/>
        </w:tabs>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lastRenderedPageBreak/>
        <w:t>2.5.1.2</w:t>
      </w:r>
      <w:r w:rsidRPr="001303A3">
        <w:rPr>
          <w:rFonts w:ascii="仿宋_GB2312" w:eastAsia="仿宋_GB2312" w:hAnsi="楷体"/>
          <w:sz w:val="24"/>
          <w:szCs w:val="24"/>
          <w:lang w:val="zh-CN"/>
        </w:rPr>
        <w:t>供应商</w:t>
      </w:r>
      <w:r w:rsidRPr="001303A3">
        <w:rPr>
          <w:rFonts w:ascii="仿宋_GB2312" w:eastAsia="仿宋_GB2312" w:hAnsi="仿宋"/>
          <w:sz w:val="24"/>
          <w:lang w:val="zh-CN"/>
        </w:rPr>
        <w:t>可对现场工作人员的资格和递交响应文件截止时间进行监督，如有异议，应保留相关证据向政府采购监督管理部门反映。</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2.5.1.3</w:t>
      </w:r>
      <w:r w:rsidRPr="001303A3">
        <w:rPr>
          <w:rFonts w:ascii="仿宋_GB2312" w:eastAsia="仿宋_GB2312" w:hAnsi="楷体"/>
          <w:sz w:val="24"/>
          <w:szCs w:val="24"/>
          <w:lang w:val="zh-CN"/>
        </w:rPr>
        <w:t>响应文件</w:t>
      </w:r>
      <w:r w:rsidRPr="001303A3">
        <w:rPr>
          <w:rFonts w:ascii="仿宋_GB2312" w:eastAsia="仿宋_GB2312" w:hAnsi="仿宋"/>
          <w:sz w:val="24"/>
          <w:lang w:val="zh-CN"/>
        </w:rPr>
        <w:t>的递交截止时间：同询价通知书供应商须知前附表。</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2.5.2 响应文件的密封和标记</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2.5.2.1供应商递交的响应文件包括报价、商务、技术和样品四部分，按照标段分别装箱（袋）加以密封（样品除外）。</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封套上标明采购项目编号、项目名称以及标段、供应商名称等，在封签处标注“请勿在</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年</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月</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日</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时</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分之前启封”字样，并加盖供应商公章，未密封或无公章的，采购人不予受理。</w:t>
      </w:r>
    </w:p>
    <w:p w:rsidR="00C72256" w:rsidRPr="001303A3" w:rsidRDefault="00C72256">
      <w:pPr>
        <w:autoSpaceDE w:val="0"/>
        <w:autoSpaceDN w:val="0"/>
        <w:adjustRightInd w:val="0"/>
        <w:spacing w:line="360" w:lineRule="auto"/>
        <w:ind w:firstLineChars="200" w:firstLine="480"/>
        <w:jc w:val="left"/>
        <w:rPr>
          <w:rFonts w:ascii="仿宋_GB2312" w:eastAsia="仿宋_GB2312" w:hAnsi="仿宋"/>
          <w:sz w:val="24"/>
          <w:lang w:val="zh-CN"/>
        </w:rPr>
      </w:pPr>
      <w:r w:rsidRPr="001303A3">
        <w:rPr>
          <w:rFonts w:ascii="仿宋_GB2312" w:eastAsia="仿宋_GB2312" w:hAnsi="仿宋"/>
          <w:sz w:val="24"/>
          <w:lang w:val="zh-CN"/>
        </w:rPr>
        <w:t>2.5.2.2证明材料原件部分单独密封，与响应文件同时递交。逾期递交或者未送达指定地点的，采购人不予接受。</w:t>
      </w:r>
    </w:p>
    <w:p w:rsidR="00C72256" w:rsidRPr="001303A3" w:rsidRDefault="00C72256">
      <w:pPr>
        <w:autoSpaceDE w:val="0"/>
        <w:autoSpaceDN w:val="0"/>
        <w:adjustRightInd w:val="0"/>
        <w:spacing w:line="360" w:lineRule="auto"/>
        <w:ind w:firstLineChars="200" w:firstLine="480"/>
        <w:rPr>
          <w:rFonts w:ascii="仿宋_GB2312" w:eastAsia="仿宋_GB2312" w:hAnsi="楷体"/>
          <w:sz w:val="24"/>
          <w:szCs w:val="24"/>
          <w:lang w:val="zh-CN"/>
        </w:rPr>
      </w:pPr>
      <w:r w:rsidRPr="001303A3">
        <w:rPr>
          <w:rFonts w:ascii="仿宋_GB2312" w:eastAsia="仿宋_GB2312" w:hAnsi="楷体"/>
          <w:sz w:val="24"/>
          <w:szCs w:val="24"/>
          <w:lang w:val="zh-CN"/>
        </w:rPr>
        <w:t>2.5.3 响应文件的修改与撤回</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2.5.3.1供应商在询价通知书要求递交响应文件截止时间前，可以补充、修改、替代或者撤回已递交的响应文件，并以书面形式通知采购人。供应商对响应文件的补充、修改，应按照本询价通知书有关规定进行编制、密封、标记、盖章和递交。补充、修改的内容为响应文件的组成部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2.5.3.2在递交响应文件截止时间后到询价通知书规定的投标有效期终止之前，供应商不得补充、修改、替代或者撤回其响应文件。供应商要求补充、修改、替代响应文件的，采购人不予受理；供应商撤回全部或者部分响应文件的，其投标保证金将被没收。</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2.5.4 唱价时间</w:t>
      </w:r>
    </w:p>
    <w:p w:rsidR="00C72256" w:rsidRPr="001303A3" w:rsidRDefault="00C72256">
      <w:pPr>
        <w:tabs>
          <w:tab w:val="left" w:pos="8460"/>
        </w:tabs>
        <w:autoSpaceDE w:val="0"/>
        <w:autoSpaceDN w:val="0"/>
        <w:spacing w:line="360" w:lineRule="auto"/>
        <w:ind w:right="-374" w:firstLine="480"/>
        <w:rPr>
          <w:rFonts w:ascii="仿宋_GB2312" w:eastAsia="仿宋_GB2312" w:hAnsi="仿宋"/>
          <w:sz w:val="24"/>
          <w:lang w:val="zh-CN"/>
        </w:rPr>
      </w:pPr>
      <w:r w:rsidRPr="001303A3">
        <w:rPr>
          <w:rFonts w:ascii="仿宋_GB2312" w:eastAsia="仿宋_GB2312" w:hAnsi="仿宋"/>
          <w:sz w:val="24"/>
          <w:lang w:val="zh-CN"/>
        </w:rPr>
        <w:t>唱价时间：同询价通知书供应商须知前附表。</w:t>
      </w:r>
    </w:p>
    <w:p w:rsidR="00C72256" w:rsidRPr="001303A3" w:rsidRDefault="00C72256">
      <w:pPr>
        <w:tabs>
          <w:tab w:val="left" w:pos="8460"/>
        </w:tabs>
        <w:autoSpaceDE w:val="0"/>
        <w:autoSpaceDN w:val="0"/>
        <w:spacing w:line="360" w:lineRule="auto"/>
        <w:ind w:right="-374" w:firstLine="480"/>
        <w:rPr>
          <w:rFonts w:ascii="仿宋_GB2312" w:eastAsia="仿宋_GB2312" w:hAnsi="仿宋"/>
          <w:sz w:val="24"/>
          <w:lang w:val="zh-CN"/>
        </w:rPr>
      </w:pPr>
      <w:r w:rsidRPr="001303A3">
        <w:rPr>
          <w:rFonts w:ascii="仿宋_GB2312" w:eastAsia="仿宋_GB2312" w:hAnsi="仿宋"/>
          <w:sz w:val="24"/>
          <w:lang w:val="zh-CN"/>
        </w:rPr>
        <w:t>因特殊情况需要推迟唱</w:t>
      </w:r>
      <w:proofErr w:type="gramStart"/>
      <w:r w:rsidRPr="001303A3">
        <w:rPr>
          <w:rFonts w:ascii="仿宋_GB2312" w:eastAsia="仿宋_GB2312" w:hAnsi="仿宋"/>
          <w:sz w:val="24"/>
          <w:lang w:val="zh-CN"/>
        </w:rPr>
        <w:t>价时间</w:t>
      </w:r>
      <w:proofErr w:type="gramEnd"/>
      <w:r w:rsidRPr="001303A3">
        <w:rPr>
          <w:rFonts w:ascii="仿宋_GB2312" w:eastAsia="仿宋_GB2312" w:hAnsi="仿宋"/>
          <w:sz w:val="24"/>
          <w:lang w:val="zh-CN"/>
        </w:rPr>
        <w:t>的，采购人必须提前报政府采购监督管理部门同意后在中国山东政府采购网、泰安市政府采购网上发布变更公告，并告知参加报价的供应商，否则必须按时唱标。</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2.5.5 唱价地点</w:t>
      </w:r>
    </w:p>
    <w:p w:rsidR="00C72256" w:rsidRPr="001303A3" w:rsidRDefault="00C72256">
      <w:pPr>
        <w:tabs>
          <w:tab w:val="left" w:pos="8460"/>
        </w:tabs>
        <w:autoSpaceDE w:val="0"/>
        <w:autoSpaceDN w:val="0"/>
        <w:spacing w:line="360" w:lineRule="auto"/>
        <w:ind w:right="-374" w:firstLine="480"/>
        <w:rPr>
          <w:rFonts w:ascii="仿宋_GB2312" w:eastAsia="仿宋_GB2312" w:hAnsi="楷体"/>
          <w:sz w:val="24"/>
          <w:szCs w:val="24"/>
          <w:u w:val="single"/>
        </w:rPr>
      </w:pPr>
      <w:bookmarkStart w:id="8" w:name="_Toc30837"/>
      <w:bookmarkStart w:id="9" w:name="_Toc29146"/>
      <w:r w:rsidRPr="001303A3">
        <w:rPr>
          <w:rFonts w:ascii="仿宋_GB2312" w:eastAsia="仿宋_GB2312" w:hAnsi="楷体"/>
          <w:sz w:val="24"/>
          <w:szCs w:val="24"/>
        </w:rPr>
        <w:t>唱价地点：</w:t>
      </w:r>
      <w:bookmarkEnd w:id="8"/>
      <w:bookmarkEnd w:id="9"/>
      <w:r w:rsidRPr="001303A3">
        <w:rPr>
          <w:rFonts w:ascii="仿宋_GB2312" w:eastAsia="仿宋_GB2312" w:hAnsi="仿宋"/>
          <w:sz w:val="24"/>
          <w:lang w:val="zh-CN"/>
        </w:rPr>
        <w:t>同询价通知书供应商须知前附表。</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10" w:name="_Toc409627159"/>
      <w:r w:rsidRPr="001303A3">
        <w:rPr>
          <w:rFonts w:ascii="楷体_GB2312" w:eastAsia="楷体_GB2312"/>
          <w:sz w:val="28"/>
          <w:szCs w:val="28"/>
          <w:lang w:val="zh-CN"/>
        </w:rPr>
        <w:t>2.6 唱价、评审、确定成交供应商以及废标</w:t>
      </w:r>
      <w:bookmarkEnd w:id="10"/>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2.6.1 唱价程序</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唱价会议由采购人主持。</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lastRenderedPageBreak/>
        <w:t>（1）宣读唱价纪律；</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（2）公布在响应文件递交截止时间前递交响应文件的供应商名称；</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（3）宣布主持人、唱价人、记录人等有关人员姓名；</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（4）供应商或供应商代表检查所有响应文件密封情况，并签字确认；</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（5）按照供应商递交响应文件的逆顺序，宣布响应文件开启顺序；</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（6）按照顺序当众唱价，公布供应商名称、投标保证金的缴纳情况、报价等内容，并记录在案；</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（7）供应</w:t>
      </w:r>
      <w:proofErr w:type="gramStart"/>
      <w:r w:rsidRPr="001303A3">
        <w:rPr>
          <w:rFonts w:ascii="仿宋_GB2312" w:eastAsia="仿宋_GB2312" w:hAnsi="仿宋"/>
          <w:sz w:val="24"/>
          <w:szCs w:val="24"/>
          <w:lang w:val="zh-CN"/>
        </w:rPr>
        <w:t>商法定</w:t>
      </w:r>
      <w:proofErr w:type="gramEnd"/>
      <w:r w:rsidRPr="001303A3">
        <w:rPr>
          <w:rFonts w:ascii="仿宋_GB2312" w:eastAsia="仿宋_GB2312" w:hAnsi="仿宋"/>
          <w:sz w:val="24"/>
          <w:szCs w:val="24"/>
          <w:lang w:val="zh-CN"/>
        </w:rPr>
        <w:t>代表人或其授权代表、采购人代表、记录人等有关人员在唱</w:t>
      </w:r>
      <w:proofErr w:type="gramStart"/>
      <w:r w:rsidRPr="001303A3">
        <w:rPr>
          <w:rFonts w:ascii="仿宋_GB2312" w:eastAsia="仿宋_GB2312" w:hAnsi="仿宋"/>
          <w:sz w:val="24"/>
          <w:szCs w:val="24"/>
          <w:lang w:val="zh-CN"/>
        </w:rPr>
        <w:t>价记录</w:t>
      </w:r>
      <w:proofErr w:type="gramEnd"/>
      <w:r w:rsidRPr="001303A3">
        <w:rPr>
          <w:rFonts w:ascii="仿宋_GB2312" w:eastAsia="仿宋_GB2312" w:hAnsi="仿宋"/>
          <w:sz w:val="24"/>
          <w:szCs w:val="24"/>
          <w:lang w:val="zh-CN"/>
        </w:rPr>
        <w:t>上签字确认；</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（8）唱价结束。</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2.6.2 唱价</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2.6.2.1唱价在询价通知书确定的递交响应文件截止时间的同一时间公开进行；按照本询价通知书规定的时间和地点组织召开唱价会议。届时邀请供应</w:t>
      </w:r>
      <w:proofErr w:type="gramStart"/>
      <w:r w:rsidRPr="001303A3">
        <w:rPr>
          <w:rFonts w:ascii="仿宋_GB2312" w:eastAsia="仿宋_GB2312" w:hAnsi="仿宋"/>
          <w:sz w:val="24"/>
          <w:szCs w:val="24"/>
          <w:lang w:val="zh-CN"/>
        </w:rPr>
        <w:t>商法定</w:t>
      </w:r>
      <w:proofErr w:type="gramEnd"/>
      <w:r w:rsidRPr="001303A3">
        <w:rPr>
          <w:rFonts w:ascii="仿宋_GB2312" w:eastAsia="仿宋_GB2312" w:hAnsi="仿宋"/>
          <w:sz w:val="24"/>
          <w:szCs w:val="24"/>
          <w:lang w:val="zh-CN"/>
        </w:rPr>
        <w:t>代表人或其授权代表参加，参加开标会的法定代表人出具身份证、授权代表出具授权委托书和身份证且必须签字，否则，责任自负。</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供应商少于三家的，采购人应重新组织采购，且不承担任何费用和责任。</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2.6.2.2检查响应文件密封情况，由供应商或者其推选的代表检查所有供应商响应文件的密封情况并由法定代表人或其授权代表签字确认。</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供应</w:t>
      </w:r>
      <w:proofErr w:type="gramStart"/>
      <w:r w:rsidRPr="001303A3">
        <w:rPr>
          <w:rFonts w:ascii="仿宋_GB2312" w:eastAsia="仿宋_GB2312" w:hAnsi="仿宋"/>
          <w:sz w:val="24"/>
          <w:szCs w:val="24"/>
          <w:lang w:val="zh-CN"/>
        </w:rPr>
        <w:t>商法定</w:t>
      </w:r>
      <w:proofErr w:type="gramEnd"/>
      <w:r w:rsidRPr="001303A3">
        <w:rPr>
          <w:rFonts w:ascii="仿宋_GB2312" w:eastAsia="仿宋_GB2312" w:hAnsi="仿宋"/>
          <w:sz w:val="24"/>
          <w:szCs w:val="24"/>
          <w:lang w:val="zh-CN"/>
        </w:rPr>
        <w:t>代表人或其授权代表认为某个或者某些供应商的响应文件密封不符合规定的，应当面提出，由采购人根据询价通知书相关规定</w:t>
      </w:r>
      <w:proofErr w:type="gramStart"/>
      <w:r w:rsidRPr="001303A3">
        <w:rPr>
          <w:rFonts w:ascii="仿宋_GB2312" w:eastAsia="仿宋_GB2312" w:hAnsi="仿宋"/>
          <w:sz w:val="24"/>
          <w:szCs w:val="24"/>
          <w:lang w:val="zh-CN"/>
        </w:rPr>
        <w:t>作出</w:t>
      </w:r>
      <w:proofErr w:type="gramEnd"/>
      <w:r w:rsidRPr="001303A3">
        <w:rPr>
          <w:rFonts w:ascii="仿宋_GB2312" w:eastAsia="仿宋_GB2312" w:hAnsi="仿宋"/>
          <w:sz w:val="24"/>
          <w:szCs w:val="24"/>
          <w:lang w:val="zh-CN"/>
        </w:rPr>
        <w:t>判断。经确认无异议的，相关各方供应</w:t>
      </w:r>
      <w:proofErr w:type="gramStart"/>
      <w:r w:rsidRPr="001303A3">
        <w:rPr>
          <w:rFonts w:ascii="仿宋_GB2312" w:eastAsia="仿宋_GB2312" w:hAnsi="仿宋"/>
          <w:sz w:val="24"/>
          <w:szCs w:val="24"/>
          <w:lang w:val="zh-CN"/>
        </w:rPr>
        <w:t>商法定</w:t>
      </w:r>
      <w:proofErr w:type="gramEnd"/>
      <w:r w:rsidRPr="001303A3">
        <w:rPr>
          <w:rFonts w:ascii="仿宋_GB2312" w:eastAsia="仿宋_GB2312" w:hAnsi="仿宋"/>
          <w:sz w:val="24"/>
          <w:szCs w:val="24"/>
          <w:lang w:val="zh-CN"/>
        </w:rPr>
        <w:t>代表人或其授权代表签字确认后，由工作人员当众拆封，开启各供应商响应文件；按照上述规定开启响应文件后，供应商再对响应文件的密封情况提出异议的，采购人不予受理。经确认存在争议的，采购人现场记录，通过录音、拍照、录像等手段保存相关证据，相关供应</w:t>
      </w:r>
      <w:proofErr w:type="gramStart"/>
      <w:r w:rsidRPr="001303A3">
        <w:rPr>
          <w:rFonts w:ascii="仿宋_GB2312" w:eastAsia="仿宋_GB2312" w:hAnsi="仿宋"/>
          <w:sz w:val="24"/>
          <w:szCs w:val="24"/>
          <w:lang w:val="zh-CN"/>
        </w:rPr>
        <w:t>商法定</w:t>
      </w:r>
      <w:proofErr w:type="gramEnd"/>
      <w:r w:rsidRPr="001303A3">
        <w:rPr>
          <w:rFonts w:ascii="仿宋_GB2312" w:eastAsia="仿宋_GB2312" w:hAnsi="仿宋"/>
          <w:sz w:val="24"/>
          <w:szCs w:val="24"/>
          <w:lang w:val="zh-CN"/>
        </w:rPr>
        <w:t>代表人或其授权代表签字确认后，开启有争议的响应文件；由询价小组处理，认定结论为响应文件不符合规定的按报价无效处理。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2.6.2.3由工作人员唱价。</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（1）唱价顺序：按照供应商递交响应文件的逆顺序进行。</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（2）唱价内容：唱价人当众宣读供应商名称、标段、报价和响应文件的其他主要内容。供应商若有报价内容未被唱出的，应在唱价时及时声明或者提出，否则对此</w:t>
      </w:r>
      <w:r w:rsidRPr="001303A3">
        <w:rPr>
          <w:rFonts w:ascii="仿宋_GB2312" w:eastAsia="仿宋_GB2312" w:hAnsi="仿宋"/>
          <w:sz w:val="24"/>
          <w:szCs w:val="24"/>
          <w:lang w:val="zh-CN"/>
        </w:rPr>
        <w:lastRenderedPageBreak/>
        <w:t>不承担任何责任。</w:t>
      </w:r>
    </w:p>
    <w:p w:rsidR="00C72256" w:rsidRPr="001303A3" w:rsidRDefault="00C72256">
      <w:pPr>
        <w:tabs>
          <w:tab w:val="left" w:pos="0"/>
        </w:tabs>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2.6.2.4有下列情况之一，采购人不予受理：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（1）逾期送达的或者未送达指定地点的；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（2）未按照询价通知书要求密封、标记的；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（3）违反采购纪律的；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（4）开启响应文件后，供应商再对响应文件的密封情况提出异议的。</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rPr>
      </w:pPr>
      <w:r w:rsidRPr="001303A3">
        <w:rPr>
          <w:rFonts w:ascii="仿宋_GB2312" w:eastAsia="仿宋_GB2312" w:hAnsi="仿宋"/>
          <w:sz w:val="24"/>
          <w:szCs w:val="24"/>
          <w:lang w:val="zh-CN"/>
        </w:rPr>
        <w:t>2.6.2.5唱价：由指定专人负责唱价和记录，唱</w:t>
      </w:r>
      <w:proofErr w:type="gramStart"/>
      <w:r w:rsidRPr="001303A3">
        <w:rPr>
          <w:rFonts w:ascii="仿宋_GB2312" w:eastAsia="仿宋_GB2312" w:hAnsi="仿宋"/>
          <w:sz w:val="24"/>
          <w:szCs w:val="24"/>
          <w:lang w:val="zh-CN"/>
        </w:rPr>
        <w:t>价记录</w:t>
      </w:r>
      <w:proofErr w:type="gramEnd"/>
      <w:r w:rsidRPr="001303A3">
        <w:rPr>
          <w:rFonts w:ascii="仿宋_GB2312" w:eastAsia="仿宋_GB2312" w:hAnsi="仿宋"/>
          <w:sz w:val="24"/>
          <w:szCs w:val="24"/>
          <w:lang w:val="zh-CN"/>
        </w:rPr>
        <w:t>由供应</w:t>
      </w:r>
      <w:proofErr w:type="gramStart"/>
      <w:r w:rsidRPr="001303A3">
        <w:rPr>
          <w:rFonts w:ascii="仿宋_GB2312" w:eastAsia="仿宋_GB2312" w:hAnsi="仿宋"/>
          <w:sz w:val="24"/>
          <w:szCs w:val="24"/>
          <w:lang w:val="zh-CN"/>
        </w:rPr>
        <w:t>商法定</w:t>
      </w:r>
      <w:proofErr w:type="gramEnd"/>
      <w:r w:rsidRPr="001303A3">
        <w:rPr>
          <w:rFonts w:ascii="仿宋_GB2312" w:eastAsia="仿宋_GB2312" w:hAnsi="仿宋"/>
          <w:sz w:val="24"/>
          <w:szCs w:val="24"/>
          <w:lang w:val="zh-CN"/>
        </w:rPr>
        <w:t>代表人或其授权代表、采购人代表、记录人等有关人员签字确认，采购人负责存档备查。</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2.6.2.6供应商对唱价有异议的，应当在唱价会议现场以书面形式提出，采购人应当场给予答复，并制作记录，供应</w:t>
      </w:r>
      <w:proofErr w:type="gramStart"/>
      <w:r w:rsidRPr="001303A3">
        <w:rPr>
          <w:rFonts w:ascii="仿宋_GB2312" w:eastAsia="仿宋_GB2312" w:hAnsi="仿宋"/>
          <w:sz w:val="24"/>
          <w:szCs w:val="24"/>
          <w:lang w:val="zh-CN"/>
        </w:rPr>
        <w:t>商法定</w:t>
      </w:r>
      <w:proofErr w:type="gramEnd"/>
      <w:r w:rsidRPr="001303A3">
        <w:rPr>
          <w:rFonts w:ascii="仿宋_GB2312" w:eastAsia="仿宋_GB2312" w:hAnsi="仿宋"/>
          <w:sz w:val="24"/>
          <w:szCs w:val="24"/>
          <w:lang w:val="zh-CN"/>
        </w:rPr>
        <w:t>代表人或其授权代表、采购人代表相关人员签字确认。</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2.6.3 询价小组</w:t>
      </w:r>
    </w:p>
    <w:p w:rsidR="00C72256" w:rsidRPr="001303A3" w:rsidRDefault="00C72256">
      <w:pPr>
        <w:tabs>
          <w:tab w:val="left" w:pos="720"/>
        </w:tabs>
        <w:autoSpaceDE w:val="0"/>
        <w:autoSpaceDN w:val="0"/>
        <w:spacing w:line="360" w:lineRule="auto"/>
        <w:ind w:firstLine="480"/>
        <w:rPr>
          <w:rFonts w:ascii="仿宋_GB2312" w:eastAsia="仿宋_GB2312" w:hAnsi="仿宋"/>
          <w:sz w:val="24"/>
          <w:szCs w:val="24"/>
          <w:lang w:val="zh-CN"/>
        </w:rPr>
      </w:pPr>
      <w:r w:rsidRPr="001303A3">
        <w:rPr>
          <w:rFonts w:ascii="仿宋_GB2312" w:eastAsia="仿宋_GB2312" w:hAnsi="仿宋"/>
          <w:sz w:val="24"/>
          <w:szCs w:val="24"/>
          <w:lang w:val="zh-CN"/>
        </w:rPr>
        <w:t>2.6.3.1谈判小组的组成</w:t>
      </w:r>
    </w:p>
    <w:p w:rsidR="00C72256" w:rsidRPr="001303A3" w:rsidRDefault="00C72256">
      <w:pPr>
        <w:tabs>
          <w:tab w:val="left" w:pos="720"/>
        </w:tabs>
        <w:autoSpaceDE w:val="0"/>
        <w:autoSpaceDN w:val="0"/>
        <w:spacing w:line="360" w:lineRule="auto"/>
        <w:ind w:firstLine="480"/>
        <w:rPr>
          <w:rFonts w:ascii="仿宋_GB2312" w:eastAsia="仿宋_GB2312" w:hAnsi="仿宋"/>
          <w:sz w:val="24"/>
          <w:szCs w:val="24"/>
          <w:lang w:val="zh-CN"/>
        </w:rPr>
      </w:pPr>
      <w:r w:rsidRPr="001303A3">
        <w:rPr>
          <w:rFonts w:ascii="仿宋_GB2312" w:eastAsia="仿宋_GB2312" w:hAnsi="仿宋"/>
          <w:sz w:val="24"/>
          <w:szCs w:val="24"/>
          <w:lang w:val="zh-CN"/>
        </w:rPr>
        <w:t>采购人按照《中华人民共和国政府采购法》、《政府采购非招标采购方式管理办法》、《泰安市政府采购采购人自行采购操作规程》以及有关规定组建谈判小组。评审由依法组建的谈判小组负责。</w:t>
      </w:r>
    </w:p>
    <w:p w:rsidR="00C72256" w:rsidRPr="001303A3" w:rsidRDefault="00C72256">
      <w:pPr>
        <w:tabs>
          <w:tab w:val="left" w:pos="720"/>
        </w:tabs>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2.6.3.2评审专家的抽取</w:t>
      </w:r>
    </w:p>
    <w:p w:rsidR="00C72256" w:rsidRPr="001303A3" w:rsidRDefault="00C72256">
      <w:pPr>
        <w:tabs>
          <w:tab w:val="left" w:pos="720"/>
        </w:tabs>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参加评审专家抽取的有关人员对被抽取的专家的姓名、单位和联系方式等内容负有保密的义务。谈判小组成员的名单在成交结果确定前必须严格保密。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rPr>
      </w:pPr>
      <w:r w:rsidRPr="001303A3">
        <w:rPr>
          <w:rFonts w:ascii="仿宋_GB2312" w:eastAsia="仿宋_GB2312" w:hAnsi="仿宋"/>
          <w:sz w:val="24"/>
          <w:szCs w:val="24"/>
          <w:lang w:val="zh-CN"/>
        </w:rPr>
        <w:t>2.6.3.3谈判小组成员不得参加与自己有利害关系的评审活动，与自己有利害关系的应当回避，已经进入的必须更换。</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2.6.3.4谈判小组负责对各响应文件进行评审、比较、评定，并按</w:t>
      </w:r>
      <w:proofErr w:type="gramStart"/>
      <w:r w:rsidRPr="001303A3">
        <w:rPr>
          <w:rFonts w:ascii="仿宋_GB2312" w:eastAsia="仿宋_GB2312" w:hAnsi="仿宋"/>
          <w:sz w:val="24"/>
          <w:szCs w:val="24"/>
          <w:lang w:val="zh-CN"/>
        </w:rPr>
        <w:t>本谈判</w:t>
      </w:r>
      <w:proofErr w:type="gramEnd"/>
      <w:r w:rsidRPr="001303A3">
        <w:rPr>
          <w:rFonts w:ascii="仿宋_GB2312" w:eastAsia="仿宋_GB2312" w:hAnsi="仿宋"/>
          <w:sz w:val="24"/>
          <w:szCs w:val="24"/>
          <w:lang w:val="zh-CN"/>
        </w:rPr>
        <w:t>文件的规定确定成交供应商。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2.6.3.5谈判小组具有依据谈判文件进行独立评审的权力，且不受外界任何因素的干扰。谈判小组成员必须独立、负责地提出评审意见，并对自己的评审意见承担责任。对评审结果有不同意见的谈判小组成员应当以书面形式说明其不同意见和理由，评审报告应当注明不同意见。谈判小组成员拒绝评审或者拒绝在评审报告上签字且</w:t>
      </w:r>
      <w:proofErr w:type="gramStart"/>
      <w:r w:rsidRPr="001303A3">
        <w:rPr>
          <w:rFonts w:ascii="仿宋_GB2312" w:eastAsia="仿宋_GB2312" w:hAnsi="仿宋"/>
          <w:sz w:val="24"/>
          <w:szCs w:val="24"/>
          <w:lang w:val="zh-CN"/>
        </w:rPr>
        <w:t>不</w:t>
      </w:r>
      <w:proofErr w:type="gramEnd"/>
      <w:r w:rsidRPr="001303A3">
        <w:rPr>
          <w:rFonts w:ascii="仿宋_GB2312" w:eastAsia="仿宋_GB2312" w:hAnsi="仿宋"/>
          <w:sz w:val="24"/>
          <w:szCs w:val="24"/>
          <w:lang w:val="zh-CN"/>
        </w:rPr>
        <w:t>书面说明其不同意见和理由的，视为同意评审结果。谈判小组应当对此</w:t>
      </w:r>
      <w:proofErr w:type="gramStart"/>
      <w:r w:rsidRPr="001303A3">
        <w:rPr>
          <w:rFonts w:ascii="仿宋_GB2312" w:eastAsia="仿宋_GB2312" w:hAnsi="仿宋"/>
          <w:sz w:val="24"/>
          <w:szCs w:val="24"/>
          <w:lang w:val="zh-CN"/>
        </w:rPr>
        <w:t>作出</w:t>
      </w:r>
      <w:proofErr w:type="gramEnd"/>
      <w:r w:rsidRPr="001303A3">
        <w:rPr>
          <w:rFonts w:ascii="仿宋_GB2312" w:eastAsia="仿宋_GB2312" w:hAnsi="仿宋"/>
          <w:sz w:val="24"/>
          <w:szCs w:val="24"/>
          <w:lang w:val="zh-CN"/>
        </w:rPr>
        <w:t>书面说明并记录在案。</w:t>
      </w:r>
    </w:p>
    <w:p w:rsidR="00C72256" w:rsidRPr="001303A3" w:rsidRDefault="00C72256">
      <w:pPr>
        <w:autoSpaceDE w:val="0"/>
        <w:autoSpaceDN w:val="0"/>
        <w:spacing w:line="360" w:lineRule="auto"/>
        <w:ind w:firstLineChars="200" w:firstLine="480"/>
        <w:rPr>
          <w:rFonts w:ascii="仿宋_GB2312" w:eastAsia="仿宋_GB2312" w:hAnsi="仿宋"/>
          <w:sz w:val="24"/>
          <w:szCs w:val="24"/>
        </w:rPr>
      </w:pPr>
      <w:r w:rsidRPr="001303A3">
        <w:rPr>
          <w:rFonts w:ascii="仿宋_GB2312" w:eastAsia="仿宋_GB2312" w:hAnsi="仿宋"/>
          <w:sz w:val="24"/>
          <w:szCs w:val="24"/>
          <w:lang w:val="zh-CN"/>
        </w:rPr>
        <w:t>2.6.3.6谈判小组的职责：</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lastRenderedPageBreak/>
        <w:t>（1）审查响应文件是否符合谈判文件要求，进行资格性审查和符合性审查，并</w:t>
      </w:r>
      <w:proofErr w:type="gramStart"/>
      <w:r w:rsidRPr="001303A3">
        <w:rPr>
          <w:rFonts w:ascii="仿宋_GB2312" w:eastAsia="仿宋_GB2312" w:hAnsi="仿宋"/>
          <w:sz w:val="24"/>
          <w:szCs w:val="24"/>
          <w:lang w:val="zh-CN"/>
        </w:rPr>
        <w:t>作出</w:t>
      </w:r>
      <w:proofErr w:type="gramEnd"/>
      <w:r w:rsidRPr="001303A3">
        <w:rPr>
          <w:rFonts w:ascii="仿宋_GB2312" w:eastAsia="仿宋_GB2312" w:hAnsi="仿宋"/>
          <w:sz w:val="24"/>
          <w:szCs w:val="24"/>
          <w:lang w:val="zh-CN"/>
        </w:rPr>
        <w:t>评价；</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（2）要求供应</w:t>
      </w:r>
      <w:proofErr w:type="gramStart"/>
      <w:r w:rsidRPr="001303A3">
        <w:rPr>
          <w:rFonts w:ascii="仿宋_GB2312" w:eastAsia="仿宋_GB2312" w:hAnsi="仿宋"/>
          <w:sz w:val="24"/>
          <w:szCs w:val="24"/>
          <w:lang w:val="zh-CN"/>
        </w:rPr>
        <w:t>商解释</w:t>
      </w:r>
      <w:proofErr w:type="gramEnd"/>
      <w:r w:rsidRPr="001303A3">
        <w:rPr>
          <w:rFonts w:ascii="仿宋_GB2312" w:eastAsia="仿宋_GB2312" w:hAnsi="仿宋"/>
          <w:sz w:val="24"/>
          <w:szCs w:val="24"/>
          <w:lang w:val="zh-CN"/>
        </w:rPr>
        <w:t>或澄清响应文件；</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（3）编写评审报告，受采购人委托按照事先确定的办法直接确定成交供应商；</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（4）告知采购人在评审过程中发现的供应商的违法违规行为。</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2.6.3.7谈判小组的义务：</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（1）遵纪守法，客观、公正、廉洁地履行职责；</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（2）提出真实、可靠的评审意见；</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（3）严格遵守评审纪律，不得向外界泄露评审情况；</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（4）发现供应商在谈判活动中有不正当竞争或者恶意串通等违规行为，应及时向政府采购监督管理部门报告并加以制止；</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（5）按照谈判文件的规定进行独立评审，对个人的评审意见承担法律责任；</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（6）编写并审定评审报告；</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（7）配合采购人答复供应商提出的质疑；</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（8）对评审过程和结果，以及采购人、供应商的商业秘密保密；</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（9）配合财政部门投诉处理和监督检查工作。</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2.6.3.8谈判小组成员有下列情形之一的，应当回避:</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（1）供应商或者供应商主要负责人的近亲属；</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（2）项目主管部门或者行政监督部门的人员；</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（3）与供应商有经济利益关系；</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（4）曾因在招标、评标以及其他与招标投标有关活动中从事违法行为而受到行政处罚或者刑事处罚；</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（5）与供应商有其他利害关系。</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2.6.4 评审程序</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（1）宣布评审纪律以及回避提示；</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（2）推荐询价小组组长；</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（3）资格性审查；</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（4）符合性审查；</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（5）技术评审与商务评审；</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（6）澄清有关问题；</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lastRenderedPageBreak/>
        <w:t>（7）询价</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（8）确定成交供应商；</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（9）编写评审报告。</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2.6.5 评审</w:t>
      </w:r>
    </w:p>
    <w:p w:rsidR="00C72256" w:rsidRPr="001303A3" w:rsidRDefault="00C72256">
      <w:pPr>
        <w:autoSpaceDE w:val="0"/>
        <w:autoSpaceDN w:val="0"/>
        <w:adjustRightInd w:val="0"/>
        <w:spacing w:line="360" w:lineRule="auto"/>
        <w:ind w:firstLineChars="200" w:firstLine="480"/>
        <w:rPr>
          <w:rFonts w:ascii="仿宋_GB2312" w:eastAsia="仿宋_GB2312" w:hAnsi="仿宋"/>
          <w:kern w:val="0"/>
          <w:sz w:val="24"/>
          <w:szCs w:val="24"/>
          <w:lang w:val="zh-CN"/>
        </w:rPr>
      </w:pPr>
      <w:r w:rsidRPr="001303A3">
        <w:rPr>
          <w:rFonts w:ascii="仿宋_GB2312" w:eastAsia="仿宋_GB2312" w:hAnsi="仿宋"/>
          <w:kern w:val="0"/>
          <w:sz w:val="24"/>
          <w:szCs w:val="24"/>
          <w:lang w:val="zh-CN"/>
        </w:rPr>
        <w:t>2.6.5.1比照最低评标价法，是指以价格为主要因素确定成交供应商的评审办法，即询价小组从质量和服务均能满足询价通知书实质性响应要求的供应商中，直接确定报价最低的供应商作为成交供应商的评审办法。</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en-GB"/>
        </w:rPr>
      </w:pPr>
      <w:r w:rsidRPr="001303A3">
        <w:rPr>
          <w:rFonts w:ascii="仿宋_GB2312" w:eastAsia="仿宋_GB2312" w:hAnsi="仿宋"/>
          <w:kern w:val="0"/>
          <w:sz w:val="24"/>
          <w:szCs w:val="24"/>
          <w:lang w:val="zh-CN"/>
        </w:rPr>
        <w:t>2.6.5.3</w:t>
      </w:r>
      <w:r w:rsidRPr="001303A3">
        <w:rPr>
          <w:rFonts w:ascii="仿宋_GB2312" w:eastAsia="仿宋_GB2312" w:hAnsi="仿宋"/>
          <w:sz w:val="24"/>
          <w:szCs w:val="24"/>
          <w:lang w:val="en-GB"/>
        </w:rPr>
        <w:t>根据财政部、工业和信息化部（财库〔2011〕181号）文件规定，</w:t>
      </w:r>
      <w:proofErr w:type="gramStart"/>
      <w:r w:rsidRPr="001303A3">
        <w:rPr>
          <w:rFonts w:ascii="仿宋_GB2312" w:eastAsia="仿宋_GB2312" w:hAnsi="仿宋"/>
          <w:sz w:val="24"/>
          <w:szCs w:val="24"/>
          <w:lang w:val="en-GB"/>
        </w:rPr>
        <w:t>供应商属小型</w:t>
      </w:r>
      <w:proofErr w:type="gramEnd"/>
      <w:r w:rsidRPr="001303A3">
        <w:rPr>
          <w:rFonts w:ascii="仿宋_GB2312" w:eastAsia="仿宋_GB2312" w:hAnsi="仿宋"/>
          <w:sz w:val="24"/>
          <w:szCs w:val="24"/>
          <w:lang w:val="en-GB"/>
        </w:rPr>
        <w:t>或微型企业并以其自身产品和服务投标，</w:t>
      </w:r>
      <w:r w:rsidRPr="001303A3">
        <w:rPr>
          <w:rFonts w:ascii="仿宋_GB2312" w:eastAsia="仿宋_GB2312" w:hAnsi="仿宋"/>
          <w:kern w:val="0"/>
          <w:sz w:val="24"/>
          <w:szCs w:val="24"/>
        </w:rPr>
        <w:t>质量和服务均能满足询价通知书实质性响应要求的前提下，可</w:t>
      </w:r>
      <w:r w:rsidRPr="001303A3">
        <w:rPr>
          <w:rFonts w:ascii="仿宋_GB2312" w:eastAsia="仿宋_GB2312" w:hAnsi="仿宋"/>
          <w:sz w:val="24"/>
          <w:szCs w:val="24"/>
          <w:lang w:val="zh-CN"/>
        </w:rPr>
        <w:t>给予小型和微型企业（包括相互之间组成的联合体）产品的价格扣除。</w:t>
      </w:r>
    </w:p>
    <w:p w:rsidR="00C72256" w:rsidRPr="001303A3" w:rsidRDefault="00C72256">
      <w:pPr>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按照山东省财政厅《关于印发&lt;山东省节能环保产品政府采购评审办法&gt;的通知》（鲁财库〔2007〕32号）规定，</w:t>
      </w:r>
      <w:r w:rsidRPr="001303A3">
        <w:rPr>
          <w:rFonts w:ascii="仿宋_GB2312" w:eastAsia="仿宋_GB2312" w:hAnsi="仿宋"/>
          <w:kern w:val="0"/>
          <w:sz w:val="24"/>
          <w:szCs w:val="24"/>
          <w:lang w:val="zh-CN"/>
        </w:rPr>
        <w:t>可</w:t>
      </w:r>
      <w:r w:rsidRPr="001303A3">
        <w:rPr>
          <w:rFonts w:ascii="仿宋_GB2312" w:eastAsia="仿宋_GB2312" w:hAnsi="仿宋"/>
          <w:sz w:val="24"/>
          <w:szCs w:val="24"/>
          <w:lang w:val="zh-CN"/>
        </w:rPr>
        <w:t>给予节能环保产品分别给予价格扣除；</w:t>
      </w:r>
    </w:p>
    <w:p w:rsidR="00C72256" w:rsidRPr="001303A3" w:rsidRDefault="00C72256">
      <w:pPr>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根据《关于政府采购支持监狱企业发展有关问题的通知》，监狱企业参与政府采购活动，均视同小型、微型企业，享受国家优惠政策。</w:t>
      </w:r>
    </w:p>
    <w:p w:rsidR="00C72256" w:rsidRPr="001303A3" w:rsidRDefault="00C72256">
      <w:pPr>
        <w:spacing w:line="360" w:lineRule="auto"/>
        <w:ind w:firstLineChars="200" w:firstLine="480"/>
        <w:rPr>
          <w:rFonts w:ascii="仿宋_GB2312" w:eastAsia="仿宋_GB2312" w:hAnsi="仿宋"/>
          <w:kern w:val="0"/>
          <w:sz w:val="24"/>
          <w:szCs w:val="24"/>
          <w:lang w:val="zh-CN"/>
        </w:rPr>
      </w:pPr>
      <w:r w:rsidRPr="001303A3">
        <w:rPr>
          <w:rFonts w:ascii="仿宋_GB2312" w:eastAsia="仿宋_GB2312" w:hAnsi="仿宋"/>
          <w:kern w:val="0"/>
          <w:sz w:val="24"/>
          <w:szCs w:val="24"/>
          <w:lang w:val="zh-CN"/>
        </w:rPr>
        <w:t>2.6.5.4若两家及以上供应商报价最低</w:t>
      </w:r>
      <w:proofErr w:type="gramStart"/>
      <w:r w:rsidRPr="001303A3">
        <w:rPr>
          <w:rFonts w:ascii="仿宋_GB2312" w:eastAsia="仿宋_GB2312" w:hAnsi="仿宋"/>
          <w:kern w:val="0"/>
          <w:sz w:val="24"/>
          <w:szCs w:val="24"/>
          <w:lang w:val="zh-CN"/>
        </w:rPr>
        <w:t>且相同</w:t>
      </w:r>
      <w:proofErr w:type="gramEnd"/>
      <w:r w:rsidRPr="001303A3">
        <w:rPr>
          <w:rFonts w:ascii="仿宋_GB2312" w:eastAsia="仿宋_GB2312" w:hAnsi="仿宋"/>
          <w:kern w:val="0"/>
          <w:sz w:val="24"/>
          <w:szCs w:val="24"/>
          <w:lang w:val="zh-CN"/>
        </w:rPr>
        <w:t>的，确定技术指标更优者为成交供应商，报价及技术指标均相同的，确定服务更优者为成交供应商。</w:t>
      </w:r>
    </w:p>
    <w:p w:rsidR="00C72256" w:rsidRPr="001303A3" w:rsidRDefault="00C72256">
      <w:pPr>
        <w:autoSpaceDE w:val="0"/>
        <w:autoSpaceDN w:val="0"/>
        <w:adjustRightInd w:val="0"/>
        <w:spacing w:line="360" w:lineRule="auto"/>
        <w:ind w:firstLineChars="200" w:firstLine="480"/>
        <w:rPr>
          <w:rFonts w:ascii="仿宋_GB2312" w:eastAsia="仿宋_GB2312" w:hAnsi="仿宋"/>
          <w:kern w:val="0"/>
          <w:sz w:val="24"/>
          <w:szCs w:val="24"/>
          <w:lang w:val="zh-CN"/>
        </w:rPr>
      </w:pPr>
      <w:r w:rsidRPr="001303A3">
        <w:rPr>
          <w:rFonts w:ascii="仿宋_GB2312" w:eastAsia="仿宋_GB2312" w:hAnsi="仿宋"/>
          <w:kern w:val="0"/>
          <w:sz w:val="24"/>
          <w:szCs w:val="24"/>
          <w:lang w:val="zh-CN"/>
        </w:rPr>
        <w:t>询价小组认为，供应商的最低报价或者某些分项报价明显不合理或者低于成本，有可能影响商品质量和不能诚信履约的，应当要求其在规定的期限内提供书面文件予以解释说明，并提交相关证明材料；否则，询价小组可以取消该供应商的报价资格，按照顺序排在后面的供应商递补，以此类推。</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kern w:val="0"/>
          <w:sz w:val="24"/>
          <w:szCs w:val="24"/>
          <w:lang w:val="zh-CN"/>
        </w:rPr>
        <w:t>2.6.5.</w:t>
      </w:r>
      <w:r w:rsidRPr="001303A3">
        <w:rPr>
          <w:rFonts w:ascii="仿宋_GB2312" w:eastAsia="仿宋_GB2312" w:hAnsi="仿宋"/>
          <w:kern w:val="0"/>
          <w:sz w:val="24"/>
          <w:szCs w:val="24"/>
        </w:rPr>
        <w:t>5</w:t>
      </w:r>
      <w:r w:rsidRPr="001303A3">
        <w:rPr>
          <w:rFonts w:ascii="仿宋_GB2312" w:eastAsia="仿宋_GB2312" w:hAnsi="仿宋"/>
          <w:sz w:val="24"/>
          <w:szCs w:val="24"/>
          <w:lang w:val="zh-CN"/>
        </w:rPr>
        <w:t>评审完成后，询价小组向采购人提出评审报告，评审报告由询价小组全体成员签字确认。</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2.6.6 澄清</w:t>
      </w:r>
    </w:p>
    <w:p w:rsidR="00C72256" w:rsidRPr="001303A3" w:rsidRDefault="00C72256">
      <w:pPr>
        <w:autoSpaceDE w:val="0"/>
        <w:autoSpaceDN w:val="0"/>
        <w:spacing w:line="360" w:lineRule="auto"/>
        <w:ind w:firstLine="482"/>
        <w:rPr>
          <w:rFonts w:ascii="仿宋_GB2312" w:eastAsia="仿宋_GB2312" w:hAnsi="仿宋"/>
          <w:sz w:val="24"/>
          <w:szCs w:val="24"/>
        </w:rPr>
      </w:pPr>
      <w:r w:rsidRPr="001303A3">
        <w:rPr>
          <w:rFonts w:ascii="仿宋_GB2312" w:eastAsia="仿宋_GB2312" w:hAnsi="仿宋"/>
          <w:sz w:val="24"/>
          <w:szCs w:val="24"/>
          <w:lang w:val="zh-CN"/>
        </w:rPr>
        <w:t>2.6.6.1对响应文件中含义不明确、同类问题表述不一致或者有明显文字和计算错误的内容，询价小组应以书面形式要求供应商</w:t>
      </w:r>
      <w:proofErr w:type="gramStart"/>
      <w:r w:rsidRPr="001303A3">
        <w:rPr>
          <w:rFonts w:ascii="仿宋_GB2312" w:eastAsia="仿宋_GB2312" w:hAnsi="仿宋"/>
          <w:sz w:val="24"/>
          <w:szCs w:val="24"/>
          <w:lang w:val="zh-CN"/>
        </w:rPr>
        <w:t>作出</w:t>
      </w:r>
      <w:proofErr w:type="gramEnd"/>
      <w:r w:rsidRPr="001303A3">
        <w:rPr>
          <w:rFonts w:ascii="仿宋_GB2312" w:eastAsia="仿宋_GB2312" w:hAnsi="仿宋"/>
          <w:sz w:val="24"/>
          <w:szCs w:val="24"/>
          <w:lang w:val="zh-CN"/>
        </w:rPr>
        <w:t>必要的澄清、承诺、说明或者纠正。供应商的澄清、承诺、说明或者纠正应采取书面形式，由法定代表人或其授权代表签字，并不得超出响应文件的范围或者改变响应文件的实质性内容。</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2.6.6.2询价小组判断响应文件的响应性仅基于响应文件本身而不靠外部因素。未响应实质性条款的，或超出询价通知书允许的偏离范围、幅度及项数的，询价小组</w:t>
      </w:r>
      <w:r w:rsidRPr="001303A3">
        <w:rPr>
          <w:rFonts w:ascii="仿宋_GB2312" w:eastAsia="仿宋_GB2312" w:hAnsi="仿宋"/>
          <w:sz w:val="24"/>
          <w:szCs w:val="24"/>
          <w:lang w:val="zh-CN"/>
        </w:rPr>
        <w:lastRenderedPageBreak/>
        <w:t>有权确定其报价无效，供应商不得通过修正、撤销或者澄清不符之处而使其成为实质性响应的投标。</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询价小组可以允许供应</w:t>
      </w:r>
      <w:proofErr w:type="gramStart"/>
      <w:r w:rsidRPr="001303A3">
        <w:rPr>
          <w:rFonts w:ascii="仿宋_GB2312" w:eastAsia="仿宋_GB2312" w:hAnsi="仿宋"/>
          <w:sz w:val="24"/>
          <w:szCs w:val="24"/>
          <w:lang w:val="zh-CN"/>
        </w:rPr>
        <w:t>商修改</w:t>
      </w:r>
      <w:proofErr w:type="gramEnd"/>
      <w:r w:rsidRPr="001303A3">
        <w:rPr>
          <w:rFonts w:ascii="仿宋_GB2312" w:eastAsia="仿宋_GB2312" w:hAnsi="仿宋"/>
          <w:sz w:val="24"/>
          <w:szCs w:val="24"/>
          <w:lang w:val="zh-CN"/>
        </w:rPr>
        <w:t>或者澄清其响应文件中不构成实质偏离的、微小的、非正规的不一致或者不规则的地方。</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2.6.7 确定成交供应商</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2.6.7.1询价小组按照事先确定的办法直接确定成交供应商。</w:t>
      </w:r>
    </w:p>
    <w:p w:rsidR="00C72256" w:rsidRPr="001303A3" w:rsidRDefault="00C72256">
      <w:pPr>
        <w:pStyle w:val="Default"/>
        <w:spacing w:line="360" w:lineRule="auto"/>
        <w:ind w:firstLineChars="200" w:firstLine="480"/>
        <w:rPr>
          <w:rFonts w:ascii="仿宋_GB2312" w:eastAsia="仿宋_GB2312" w:hAnsi="Verdana"/>
          <w:color w:val="auto"/>
          <w:szCs w:val="24"/>
        </w:rPr>
      </w:pPr>
      <w:r w:rsidRPr="001303A3">
        <w:rPr>
          <w:rFonts w:ascii="仿宋_GB2312" w:eastAsia="仿宋_GB2312" w:hAnsi="仿宋"/>
          <w:color w:val="auto"/>
          <w:szCs w:val="24"/>
          <w:lang w:val="zh-CN"/>
        </w:rPr>
        <w:t>2.6.7.</w:t>
      </w:r>
      <w:r w:rsidRPr="001303A3">
        <w:rPr>
          <w:rFonts w:ascii="仿宋_GB2312" w:eastAsia="仿宋_GB2312" w:hAnsi="仿宋"/>
          <w:color w:val="auto"/>
          <w:szCs w:val="24"/>
        </w:rPr>
        <w:t>2</w:t>
      </w:r>
      <w:r w:rsidRPr="001303A3">
        <w:rPr>
          <w:rFonts w:ascii="仿宋_GB2312" w:eastAsia="仿宋_GB2312" w:hAnsi="仿宋"/>
          <w:color w:val="auto"/>
          <w:szCs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采购人依法重新组织采购。</w:t>
      </w:r>
      <w:r w:rsidRPr="001303A3">
        <w:rPr>
          <w:rFonts w:ascii="仿宋_GB2312" w:eastAsia="仿宋_GB2312" w:hAnsi="Verdana"/>
          <w:color w:val="auto"/>
          <w:szCs w:val="24"/>
        </w:rPr>
        <w:t xml:space="preserve"> </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2.6.8 成交公告以及成交通知书</w:t>
      </w:r>
    </w:p>
    <w:p w:rsidR="00C72256" w:rsidRPr="001303A3" w:rsidRDefault="00C72256">
      <w:pPr>
        <w:autoSpaceDE w:val="0"/>
        <w:autoSpaceDN w:val="0"/>
        <w:spacing w:line="360" w:lineRule="auto"/>
        <w:ind w:firstLine="482"/>
        <w:rPr>
          <w:rFonts w:ascii="仿宋_GB2312" w:eastAsia="仿宋_GB2312" w:hAnsi="仿宋"/>
          <w:sz w:val="24"/>
          <w:szCs w:val="24"/>
          <w:lang w:val="zh-CN"/>
        </w:rPr>
      </w:pPr>
      <w:r w:rsidRPr="001303A3">
        <w:rPr>
          <w:rFonts w:ascii="仿宋_GB2312" w:eastAsia="仿宋_GB2312" w:hAnsi="仿宋"/>
          <w:sz w:val="24"/>
          <w:szCs w:val="24"/>
          <w:lang w:val="zh-CN"/>
        </w:rPr>
        <w:t>2.6.8.1确定成交供应商后，采购人应当在2个工作日内通过中国山东政府采购网、泰安市政府采购网发布成交</w:t>
      </w:r>
      <w:r w:rsidRPr="001303A3">
        <w:rPr>
          <w:rFonts w:ascii="仿宋_GB2312" w:eastAsia="仿宋_GB2312" w:hAnsi="楷体"/>
          <w:sz w:val="24"/>
          <w:szCs w:val="24"/>
          <w:lang w:val="zh-CN"/>
        </w:rPr>
        <w:t>公告</w:t>
      </w:r>
      <w:r w:rsidRPr="001303A3">
        <w:rPr>
          <w:rFonts w:ascii="仿宋_GB2312" w:eastAsia="仿宋_GB2312" w:hAnsi="仿宋"/>
          <w:sz w:val="24"/>
          <w:szCs w:val="24"/>
          <w:lang w:val="zh-CN"/>
        </w:rPr>
        <w:t>，</w:t>
      </w:r>
      <w:r w:rsidRPr="001303A3">
        <w:rPr>
          <w:rFonts w:ascii="仿宋_GB2312" w:eastAsia="仿宋_GB2312" w:hAnsi="楷体"/>
          <w:sz w:val="24"/>
          <w:szCs w:val="24"/>
          <w:lang w:val="zh-CN"/>
        </w:rPr>
        <w:t>公告</w:t>
      </w:r>
      <w:r w:rsidRPr="001303A3">
        <w:rPr>
          <w:rFonts w:ascii="仿宋_GB2312" w:eastAsia="仿宋_GB2312" w:hAnsi="仿宋"/>
          <w:sz w:val="24"/>
          <w:szCs w:val="24"/>
          <w:lang w:val="zh-CN"/>
        </w:rPr>
        <w:t>期为3个工作日；采购人同时向成交供应商签发成交通知书。</w:t>
      </w:r>
    </w:p>
    <w:p w:rsidR="00C72256" w:rsidRPr="001303A3" w:rsidRDefault="00C72256">
      <w:pPr>
        <w:autoSpaceDE w:val="0"/>
        <w:autoSpaceDN w:val="0"/>
        <w:spacing w:line="360" w:lineRule="auto"/>
        <w:ind w:firstLine="480"/>
        <w:rPr>
          <w:rFonts w:ascii="仿宋_GB2312" w:eastAsia="仿宋_GB2312" w:hAnsi="仿宋"/>
          <w:sz w:val="24"/>
          <w:szCs w:val="24"/>
          <w:lang w:val="zh-CN"/>
        </w:rPr>
      </w:pPr>
      <w:r w:rsidRPr="001303A3">
        <w:rPr>
          <w:rFonts w:ascii="仿宋_GB2312" w:eastAsia="仿宋_GB2312" w:hAnsi="仿宋"/>
          <w:sz w:val="24"/>
          <w:szCs w:val="24"/>
          <w:lang w:val="zh-CN"/>
        </w:rPr>
        <w:t>采购人不按照规定发布成交</w:t>
      </w:r>
      <w:r w:rsidRPr="001303A3">
        <w:rPr>
          <w:rFonts w:ascii="仿宋_GB2312" w:eastAsia="仿宋_GB2312" w:hAnsi="楷体"/>
          <w:sz w:val="24"/>
          <w:szCs w:val="24"/>
          <w:lang w:val="zh-CN"/>
        </w:rPr>
        <w:t>公告</w:t>
      </w:r>
      <w:r w:rsidRPr="001303A3">
        <w:rPr>
          <w:rFonts w:ascii="仿宋_GB2312" w:eastAsia="仿宋_GB2312" w:hAnsi="仿宋"/>
          <w:sz w:val="24"/>
          <w:szCs w:val="24"/>
          <w:lang w:val="zh-CN"/>
        </w:rPr>
        <w:t>或者发布成交</w:t>
      </w:r>
      <w:r w:rsidRPr="001303A3">
        <w:rPr>
          <w:rFonts w:ascii="仿宋_GB2312" w:eastAsia="仿宋_GB2312" w:hAnsi="楷体"/>
          <w:sz w:val="24"/>
          <w:szCs w:val="24"/>
          <w:lang w:val="zh-CN"/>
        </w:rPr>
        <w:t>公告</w:t>
      </w:r>
      <w:r w:rsidRPr="001303A3">
        <w:rPr>
          <w:rFonts w:ascii="仿宋_GB2312" w:eastAsia="仿宋_GB2312" w:hAnsi="仿宋"/>
          <w:sz w:val="24"/>
          <w:szCs w:val="24"/>
          <w:lang w:val="zh-CN"/>
        </w:rPr>
        <w:t>后不签发成交通知书的，应当承担法律责任，造成经济损失的应同时承担赔偿责任。</w:t>
      </w:r>
    </w:p>
    <w:p w:rsidR="00C72256" w:rsidRPr="001303A3" w:rsidRDefault="00C72256">
      <w:pPr>
        <w:autoSpaceDE w:val="0"/>
        <w:autoSpaceDN w:val="0"/>
        <w:spacing w:line="360" w:lineRule="auto"/>
        <w:ind w:left="48" w:firstLine="480"/>
        <w:rPr>
          <w:rFonts w:ascii="仿宋_GB2312" w:eastAsia="仿宋_GB2312" w:hAnsi="Arial"/>
          <w:sz w:val="24"/>
          <w:szCs w:val="24"/>
          <w:lang w:val="zh-CN"/>
        </w:rPr>
      </w:pPr>
      <w:r w:rsidRPr="001303A3">
        <w:rPr>
          <w:rFonts w:ascii="仿宋_GB2312" w:eastAsia="仿宋_GB2312" w:hAnsi="仿宋"/>
          <w:sz w:val="24"/>
          <w:szCs w:val="24"/>
          <w:lang w:val="zh-CN"/>
        </w:rPr>
        <w:t>2.6.8.2成交通知书对采购人和成交供应商都具有同等法律效力。成交通知书发出后，采购人改变成交结果的，或者成交供应商放弃成交的，应当承担相应法律责任。</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2.6.9 报价无效</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出现下列情形之一的，报价无效：</w:t>
      </w:r>
    </w:p>
    <w:p w:rsidR="00C72256" w:rsidRPr="001303A3" w:rsidRDefault="00C72256">
      <w:pPr>
        <w:numPr>
          <w:ilvl w:val="0"/>
          <w:numId w:val="2"/>
        </w:num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不具备《中华人民共和国政府采购法》第二十二条规定条件；</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（2）列入失信被执行人、重大税收违法案件当事人名单、政府采购严重违法失信行为记录名单；</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w:t>
      </w:r>
      <w:r w:rsidRPr="001303A3">
        <w:rPr>
          <w:rFonts w:ascii="仿宋_GB2312" w:eastAsia="仿宋_GB2312" w:hAnsi="仿宋"/>
          <w:sz w:val="24"/>
          <w:szCs w:val="24"/>
        </w:rPr>
        <w:t>3</w:t>
      </w:r>
      <w:r w:rsidRPr="001303A3">
        <w:rPr>
          <w:rFonts w:ascii="仿宋_GB2312" w:eastAsia="仿宋_GB2312" w:hAnsi="仿宋"/>
          <w:sz w:val="24"/>
          <w:szCs w:val="24"/>
          <w:lang w:val="zh-CN"/>
        </w:rPr>
        <w:t>）响应文件未按询价通知书规定要求要求格式表格制作、装订、签署、盖章、密封；</w:t>
      </w:r>
    </w:p>
    <w:p w:rsidR="00C72256" w:rsidRPr="001303A3" w:rsidRDefault="00C72256">
      <w:pPr>
        <w:autoSpaceDE w:val="0"/>
        <w:autoSpaceDN w:val="0"/>
        <w:spacing w:line="360" w:lineRule="auto"/>
        <w:ind w:left="48" w:firstLine="480"/>
        <w:rPr>
          <w:rFonts w:ascii="仿宋_GB2312" w:eastAsia="仿宋_GB2312" w:hAnsi="仿宋"/>
          <w:kern w:val="0"/>
          <w:sz w:val="24"/>
          <w:szCs w:val="24"/>
          <w:lang w:val="zh-CN"/>
        </w:rPr>
      </w:pPr>
      <w:r w:rsidRPr="001303A3">
        <w:rPr>
          <w:rFonts w:ascii="仿宋_GB2312" w:eastAsia="仿宋_GB2312" w:hAnsi="仿宋"/>
          <w:kern w:val="0"/>
          <w:sz w:val="24"/>
          <w:szCs w:val="24"/>
          <w:lang w:val="zh-CN"/>
        </w:rPr>
        <w:t>（4）</w:t>
      </w:r>
      <w:r w:rsidRPr="001303A3">
        <w:rPr>
          <w:rFonts w:ascii="仿宋_GB2312" w:eastAsia="仿宋_GB2312" w:hAnsi="仿宋"/>
          <w:sz w:val="24"/>
          <w:szCs w:val="24"/>
          <w:lang w:val="zh-CN"/>
        </w:rPr>
        <w:t>未按照询价通知书中报价文件要求的内容填写报价、</w:t>
      </w:r>
      <w:r w:rsidRPr="001303A3">
        <w:rPr>
          <w:rFonts w:ascii="仿宋_GB2312" w:eastAsia="仿宋_GB2312" w:hAnsi="仿宋"/>
          <w:kern w:val="0"/>
          <w:sz w:val="24"/>
          <w:szCs w:val="24"/>
          <w:lang w:val="zh-CN"/>
        </w:rPr>
        <w:t>拒绝报价、报价不确定、</w:t>
      </w:r>
      <w:r w:rsidRPr="001303A3">
        <w:rPr>
          <w:rFonts w:ascii="仿宋_GB2312" w:eastAsia="仿宋_GB2312" w:hAnsi="仿宋"/>
          <w:sz w:val="24"/>
          <w:szCs w:val="24"/>
          <w:lang w:val="zh-CN"/>
        </w:rPr>
        <w:t>有选择性报价和附有条件的报价、报价</w:t>
      </w:r>
      <w:r w:rsidRPr="001303A3">
        <w:rPr>
          <w:rFonts w:ascii="仿宋_GB2312" w:eastAsia="仿宋_GB2312" w:hAnsi="仿宋"/>
          <w:kern w:val="0"/>
          <w:sz w:val="24"/>
          <w:szCs w:val="24"/>
          <w:lang w:val="zh-CN"/>
        </w:rPr>
        <w:t>等于或高于招标控制价；</w:t>
      </w:r>
    </w:p>
    <w:p w:rsidR="00C72256" w:rsidRPr="001303A3" w:rsidRDefault="00C72256">
      <w:pPr>
        <w:kinsoku w:val="0"/>
        <w:overflowPunct w:val="0"/>
        <w:autoSpaceDE w:val="0"/>
        <w:autoSpaceDN w:val="0"/>
        <w:spacing w:line="360" w:lineRule="auto"/>
        <w:ind w:left="45" w:firstLine="482"/>
        <w:rPr>
          <w:rFonts w:ascii="仿宋_GB2312" w:eastAsia="仿宋_GB2312" w:hAnsi="仿宋"/>
          <w:kern w:val="0"/>
          <w:sz w:val="24"/>
          <w:szCs w:val="24"/>
          <w:lang w:val="zh-CN"/>
        </w:rPr>
      </w:pPr>
      <w:r w:rsidRPr="001303A3">
        <w:rPr>
          <w:rFonts w:ascii="仿宋_GB2312" w:eastAsia="仿宋_GB2312" w:hAnsi="仿宋"/>
          <w:kern w:val="0"/>
          <w:sz w:val="24"/>
          <w:szCs w:val="24"/>
          <w:lang w:val="zh-CN"/>
        </w:rPr>
        <w:t>（</w:t>
      </w:r>
      <w:r w:rsidRPr="001303A3">
        <w:rPr>
          <w:rFonts w:ascii="仿宋_GB2312" w:eastAsia="仿宋_GB2312" w:hAnsi="仿宋"/>
          <w:kern w:val="0"/>
          <w:sz w:val="24"/>
          <w:szCs w:val="24"/>
        </w:rPr>
        <w:t>5</w:t>
      </w:r>
      <w:r w:rsidRPr="001303A3">
        <w:rPr>
          <w:rFonts w:ascii="仿宋_GB2312" w:eastAsia="仿宋_GB2312" w:hAnsi="仿宋"/>
          <w:kern w:val="0"/>
          <w:sz w:val="24"/>
          <w:szCs w:val="24"/>
          <w:lang w:val="zh-CN"/>
        </w:rPr>
        <w:t>）法定代表人或其授权代表未按时参加唱价会议或参加唱价会议未提供有效证明；</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w:t>
      </w:r>
      <w:r w:rsidRPr="001303A3">
        <w:rPr>
          <w:rFonts w:ascii="仿宋_GB2312" w:eastAsia="仿宋_GB2312" w:hAnsi="仿宋"/>
          <w:sz w:val="24"/>
          <w:szCs w:val="24"/>
        </w:rPr>
        <w:t>6</w:t>
      </w:r>
      <w:r w:rsidRPr="001303A3">
        <w:rPr>
          <w:rFonts w:ascii="仿宋_GB2312" w:eastAsia="仿宋_GB2312" w:hAnsi="仿宋"/>
          <w:sz w:val="24"/>
          <w:szCs w:val="24"/>
          <w:lang w:val="zh-CN"/>
        </w:rPr>
        <w:t>）未按规定缴纳投标保证金；</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w:t>
      </w:r>
      <w:r w:rsidRPr="001303A3">
        <w:rPr>
          <w:rFonts w:ascii="仿宋_GB2312" w:eastAsia="仿宋_GB2312" w:hAnsi="仿宋"/>
          <w:sz w:val="24"/>
          <w:szCs w:val="24"/>
        </w:rPr>
        <w:t>7</w:t>
      </w:r>
      <w:r w:rsidRPr="001303A3">
        <w:rPr>
          <w:rFonts w:ascii="仿宋_GB2312" w:eastAsia="仿宋_GB2312" w:hAnsi="仿宋"/>
          <w:sz w:val="24"/>
          <w:szCs w:val="24"/>
          <w:lang w:val="zh-CN"/>
        </w:rPr>
        <w:t>）相关证件、证明文件、合同或其他文件的原件、复印件未按询价通知书约</w:t>
      </w:r>
      <w:r w:rsidRPr="001303A3">
        <w:rPr>
          <w:rFonts w:ascii="仿宋_GB2312" w:eastAsia="仿宋_GB2312" w:hAnsi="仿宋"/>
          <w:sz w:val="24"/>
          <w:szCs w:val="24"/>
          <w:lang w:val="zh-CN"/>
        </w:rPr>
        <w:lastRenderedPageBreak/>
        <w:t>定提交或提交的原件与复印件不一致；</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w:t>
      </w:r>
      <w:r w:rsidRPr="001303A3">
        <w:rPr>
          <w:rFonts w:ascii="仿宋_GB2312" w:eastAsia="仿宋_GB2312" w:hAnsi="仿宋"/>
          <w:sz w:val="24"/>
          <w:szCs w:val="24"/>
        </w:rPr>
        <w:t>8</w:t>
      </w:r>
      <w:r w:rsidRPr="001303A3">
        <w:rPr>
          <w:rFonts w:ascii="仿宋_GB2312" w:eastAsia="仿宋_GB2312" w:hAnsi="仿宋"/>
          <w:sz w:val="24"/>
          <w:szCs w:val="24"/>
          <w:lang w:val="zh-CN"/>
        </w:rPr>
        <w:t>）不符合询价通知书中规定资格条件；</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w:t>
      </w:r>
      <w:r w:rsidRPr="001303A3">
        <w:rPr>
          <w:rFonts w:ascii="仿宋_GB2312" w:eastAsia="仿宋_GB2312" w:hAnsi="仿宋"/>
          <w:sz w:val="24"/>
          <w:szCs w:val="24"/>
        </w:rPr>
        <w:t>9</w:t>
      </w:r>
      <w:r w:rsidRPr="001303A3">
        <w:rPr>
          <w:rFonts w:ascii="仿宋_GB2312" w:eastAsia="仿宋_GB2312" w:hAnsi="仿宋"/>
          <w:sz w:val="24"/>
          <w:szCs w:val="24"/>
          <w:lang w:val="zh-CN"/>
        </w:rPr>
        <w:t xml:space="preserve">）超出经营范围报价； </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w:t>
      </w:r>
      <w:r w:rsidRPr="001303A3">
        <w:rPr>
          <w:rFonts w:ascii="仿宋_GB2312" w:eastAsia="仿宋_GB2312" w:hAnsi="仿宋"/>
          <w:sz w:val="24"/>
          <w:szCs w:val="24"/>
        </w:rPr>
        <w:t>10</w:t>
      </w:r>
      <w:r w:rsidRPr="001303A3">
        <w:rPr>
          <w:rFonts w:ascii="仿宋_GB2312" w:eastAsia="仿宋_GB2312" w:hAnsi="仿宋"/>
          <w:sz w:val="24"/>
          <w:szCs w:val="24"/>
          <w:lang w:val="zh-CN"/>
        </w:rPr>
        <w:t>）响应文件正副本未区分或者内容严重不一致；</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（10）投标有效期不满足询价通知书要求；</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（1</w:t>
      </w:r>
      <w:r w:rsidRPr="001303A3">
        <w:rPr>
          <w:rFonts w:ascii="仿宋_GB2312" w:eastAsia="仿宋_GB2312" w:hAnsi="仿宋"/>
          <w:sz w:val="24"/>
          <w:szCs w:val="24"/>
        </w:rPr>
        <w:t>2</w:t>
      </w:r>
      <w:r w:rsidRPr="001303A3">
        <w:rPr>
          <w:rFonts w:ascii="仿宋_GB2312" w:eastAsia="仿宋_GB2312" w:hAnsi="仿宋"/>
          <w:sz w:val="24"/>
          <w:szCs w:val="24"/>
          <w:lang w:val="zh-CN"/>
        </w:rPr>
        <w:t>）无供应</w:t>
      </w:r>
      <w:proofErr w:type="gramStart"/>
      <w:r w:rsidRPr="001303A3">
        <w:rPr>
          <w:rFonts w:ascii="仿宋_GB2312" w:eastAsia="仿宋_GB2312" w:hAnsi="仿宋"/>
          <w:sz w:val="24"/>
          <w:szCs w:val="24"/>
          <w:lang w:val="zh-CN"/>
        </w:rPr>
        <w:t>商法定</w:t>
      </w:r>
      <w:proofErr w:type="gramEnd"/>
      <w:r w:rsidRPr="001303A3">
        <w:rPr>
          <w:rFonts w:ascii="仿宋_GB2312" w:eastAsia="仿宋_GB2312" w:hAnsi="仿宋"/>
          <w:sz w:val="24"/>
          <w:szCs w:val="24"/>
          <w:lang w:val="zh-CN"/>
        </w:rPr>
        <w:t>代表人或其授权代表签字；</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（1</w:t>
      </w:r>
      <w:r w:rsidRPr="001303A3">
        <w:rPr>
          <w:rFonts w:ascii="仿宋_GB2312" w:eastAsia="仿宋_GB2312" w:hAnsi="仿宋"/>
          <w:sz w:val="24"/>
          <w:szCs w:val="24"/>
        </w:rPr>
        <w:t>3</w:t>
      </w:r>
      <w:r w:rsidRPr="001303A3">
        <w:rPr>
          <w:rFonts w:ascii="仿宋_GB2312" w:eastAsia="仿宋_GB2312" w:hAnsi="仿宋"/>
          <w:sz w:val="24"/>
          <w:szCs w:val="24"/>
          <w:lang w:val="zh-CN"/>
        </w:rPr>
        <w:t>）报价联合体未提交联合体协议书；</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（1</w:t>
      </w:r>
      <w:r w:rsidRPr="001303A3">
        <w:rPr>
          <w:rFonts w:ascii="仿宋_GB2312" w:eastAsia="仿宋_GB2312" w:hAnsi="仿宋"/>
          <w:sz w:val="24"/>
          <w:szCs w:val="24"/>
        </w:rPr>
        <w:t>4</w:t>
      </w:r>
      <w:r w:rsidRPr="001303A3">
        <w:rPr>
          <w:rFonts w:ascii="仿宋_GB2312" w:eastAsia="仿宋_GB2312" w:hAnsi="仿宋"/>
          <w:sz w:val="24"/>
          <w:szCs w:val="24"/>
          <w:lang w:val="zh-CN"/>
        </w:rPr>
        <w:t>）响应文件未完全满足询价通知书中带“★”号的条款或指标，或超过询价通知书规定的允许出现负偏差的最大范围、幅度和最高项数；</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（1</w:t>
      </w:r>
      <w:r w:rsidRPr="001303A3">
        <w:rPr>
          <w:rFonts w:ascii="仿宋_GB2312" w:eastAsia="仿宋_GB2312" w:hAnsi="仿宋"/>
          <w:sz w:val="24"/>
          <w:szCs w:val="24"/>
        </w:rPr>
        <w:t>5</w:t>
      </w:r>
      <w:r w:rsidRPr="001303A3">
        <w:rPr>
          <w:rFonts w:ascii="仿宋_GB2312" w:eastAsia="仿宋_GB2312" w:hAnsi="仿宋"/>
          <w:sz w:val="24"/>
          <w:szCs w:val="24"/>
          <w:lang w:val="zh-CN"/>
        </w:rPr>
        <w:t>）应提供而未提供带“▲”标注的政府强制采购节能、环保产品；</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（1</w:t>
      </w:r>
      <w:r w:rsidRPr="001303A3">
        <w:rPr>
          <w:rFonts w:ascii="仿宋_GB2312" w:eastAsia="仿宋_GB2312" w:hAnsi="仿宋"/>
          <w:sz w:val="24"/>
          <w:szCs w:val="24"/>
        </w:rPr>
        <w:t>6</w:t>
      </w:r>
      <w:r w:rsidRPr="001303A3">
        <w:rPr>
          <w:rFonts w:ascii="仿宋_GB2312" w:eastAsia="仿宋_GB2312" w:hAnsi="仿宋"/>
          <w:sz w:val="24"/>
          <w:szCs w:val="24"/>
          <w:lang w:val="zh-CN"/>
        </w:rPr>
        <w:t>）应提供而未提供、提供不全、未送至指定地点带“</w:t>
      </w:r>
      <w:r w:rsidRPr="001303A3">
        <w:rPr>
          <w:rFonts w:ascii="仿宋_GB2312" w:eastAsia="仿宋_GB2312" w:hAnsi="仿宋"/>
          <w:b/>
          <w:sz w:val="24"/>
          <w:szCs w:val="24"/>
          <w:lang w:val="zh-CN"/>
        </w:rPr>
        <w:t>※</w:t>
      </w:r>
      <w:r w:rsidRPr="001303A3">
        <w:rPr>
          <w:rFonts w:ascii="仿宋_GB2312" w:eastAsia="仿宋_GB2312" w:hAnsi="仿宋"/>
          <w:sz w:val="24"/>
          <w:szCs w:val="24"/>
          <w:lang w:val="zh-CN"/>
        </w:rPr>
        <w:t>”标注样品或者提供样品不符合询价通知书要求；</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（1</w:t>
      </w:r>
      <w:r w:rsidRPr="001303A3">
        <w:rPr>
          <w:rFonts w:ascii="仿宋_GB2312" w:eastAsia="仿宋_GB2312" w:hAnsi="仿宋"/>
          <w:sz w:val="24"/>
          <w:szCs w:val="24"/>
        </w:rPr>
        <w:t>7</w:t>
      </w:r>
      <w:r w:rsidRPr="001303A3">
        <w:rPr>
          <w:rFonts w:ascii="仿宋_GB2312" w:eastAsia="仿宋_GB2312" w:hAnsi="仿宋"/>
          <w:sz w:val="24"/>
          <w:szCs w:val="24"/>
          <w:lang w:val="zh-CN"/>
        </w:rPr>
        <w:t>）未按照询价通知书要求而提供进口产品；</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（1</w:t>
      </w:r>
      <w:r w:rsidRPr="001303A3">
        <w:rPr>
          <w:rFonts w:ascii="仿宋_GB2312" w:eastAsia="仿宋_GB2312" w:hAnsi="仿宋"/>
          <w:sz w:val="24"/>
          <w:szCs w:val="24"/>
        </w:rPr>
        <w:t>8</w:t>
      </w:r>
      <w:r w:rsidRPr="001303A3">
        <w:rPr>
          <w:rFonts w:ascii="仿宋_GB2312" w:eastAsia="仿宋_GB2312" w:hAnsi="仿宋"/>
          <w:sz w:val="24"/>
          <w:szCs w:val="24"/>
          <w:lang w:val="zh-CN"/>
        </w:rPr>
        <w:t>）未按照询价通知书要求制作技术文件；</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（1</w:t>
      </w:r>
      <w:r w:rsidRPr="001303A3">
        <w:rPr>
          <w:rFonts w:ascii="仿宋_GB2312" w:eastAsia="仿宋_GB2312" w:hAnsi="仿宋"/>
          <w:sz w:val="24"/>
          <w:szCs w:val="24"/>
        </w:rPr>
        <w:t>9</w:t>
      </w:r>
      <w:r w:rsidRPr="001303A3">
        <w:rPr>
          <w:rFonts w:ascii="仿宋_GB2312" w:eastAsia="仿宋_GB2312" w:hAnsi="仿宋"/>
          <w:sz w:val="24"/>
          <w:szCs w:val="24"/>
          <w:lang w:val="zh-CN"/>
        </w:rPr>
        <w:t>）低于成本价且无法提供相关证明材料；</w:t>
      </w:r>
    </w:p>
    <w:p w:rsidR="00C72256" w:rsidRPr="001303A3" w:rsidRDefault="00C72256">
      <w:pPr>
        <w:autoSpaceDE w:val="0"/>
        <w:autoSpaceDN w:val="0"/>
        <w:spacing w:line="360" w:lineRule="auto"/>
        <w:ind w:left="48" w:firstLine="480"/>
        <w:rPr>
          <w:rFonts w:ascii="仿宋_GB2312" w:eastAsia="仿宋_GB2312" w:hAnsi="仿宋"/>
          <w:kern w:val="0"/>
          <w:sz w:val="24"/>
          <w:szCs w:val="24"/>
          <w:lang w:val="zh-CN"/>
        </w:rPr>
      </w:pPr>
      <w:r w:rsidRPr="001303A3">
        <w:rPr>
          <w:rFonts w:ascii="仿宋_GB2312" w:eastAsia="仿宋_GB2312" w:hAnsi="仿宋"/>
          <w:kern w:val="0"/>
          <w:sz w:val="24"/>
          <w:szCs w:val="24"/>
          <w:lang w:val="zh-CN"/>
        </w:rPr>
        <w:t>（</w:t>
      </w:r>
      <w:r w:rsidRPr="001303A3">
        <w:rPr>
          <w:rFonts w:ascii="仿宋_GB2312" w:eastAsia="仿宋_GB2312" w:hAnsi="仿宋"/>
          <w:kern w:val="0"/>
          <w:sz w:val="24"/>
          <w:szCs w:val="24"/>
        </w:rPr>
        <w:t>20</w:t>
      </w:r>
      <w:r w:rsidRPr="001303A3">
        <w:rPr>
          <w:rFonts w:ascii="仿宋_GB2312" w:eastAsia="仿宋_GB2312" w:hAnsi="仿宋"/>
          <w:kern w:val="0"/>
          <w:sz w:val="24"/>
          <w:szCs w:val="24"/>
          <w:lang w:val="zh-CN"/>
        </w:rPr>
        <w:t>）询价小组</w:t>
      </w:r>
      <w:r w:rsidRPr="001303A3">
        <w:rPr>
          <w:rFonts w:ascii="仿宋_GB2312" w:eastAsia="仿宋_GB2312" w:hAnsi="仿宋"/>
          <w:sz w:val="24"/>
          <w:szCs w:val="24"/>
          <w:lang w:val="zh-CN"/>
        </w:rPr>
        <w:t>认定投标方案技术含量低、不符合询价小组要求</w:t>
      </w:r>
      <w:r w:rsidRPr="001303A3">
        <w:rPr>
          <w:rFonts w:ascii="仿宋_GB2312" w:eastAsia="仿宋_GB2312" w:hAnsi="仿宋"/>
          <w:kern w:val="0"/>
          <w:sz w:val="24"/>
          <w:szCs w:val="24"/>
          <w:lang w:val="zh-CN"/>
        </w:rPr>
        <w:t>；</w:t>
      </w:r>
    </w:p>
    <w:p w:rsidR="00C72256" w:rsidRPr="001303A3" w:rsidRDefault="00C72256">
      <w:pPr>
        <w:autoSpaceDE w:val="0"/>
        <w:autoSpaceDN w:val="0"/>
        <w:spacing w:line="360" w:lineRule="auto"/>
        <w:ind w:left="48" w:firstLine="480"/>
        <w:rPr>
          <w:rFonts w:ascii="仿宋_GB2312" w:eastAsia="仿宋_GB2312" w:hAnsi="仿宋"/>
          <w:kern w:val="0"/>
          <w:sz w:val="24"/>
          <w:szCs w:val="24"/>
          <w:lang w:val="zh-CN"/>
        </w:rPr>
      </w:pPr>
      <w:r w:rsidRPr="001303A3">
        <w:rPr>
          <w:rFonts w:ascii="仿宋_GB2312" w:eastAsia="仿宋_GB2312" w:hAnsi="仿宋"/>
          <w:sz w:val="24"/>
          <w:szCs w:val="24"/>
          <w:lang w:val="zh-CN"/>
        </w:rPr>
        <w:t>（2</w:t>
      </w:r>
      <w:r w:rsidRPr="001303A3">
        <w:rPr>
          <w:rFonts w:ascii="仿宋_GB2312" w:eastAsia="仿宋_GB2312" w:hAnsi="仿宋"/>
          <w:sz w:val="24"/>
          <w:szCs w:val="24"/>
        </w:rPr>
        <w:t>1</w:t>
      </w:r>
      <w:r w:rsidRPr="001303A3">
        <w:rPr>
          <w:rFonts w:ascii="仿宋_GB2312" w:eastAsia="仿宋_GB2312" w:hAnsi="仿宋"/>
          <w:sz w:val="24"/>
          <w:szCs w:val="24"/>
          <w:lang w:val="zh-CN"/>
        </w:rPr>
        <w:t>）以任何方式或者方法提供投标内容以外的任何附赠条款；</w:t>
      </w:r>
    </w:p>
    <w:p w:rsidR="00C72256" w:rsidRPr="001303A3" w:rsidRDefault="00C72256">
      <w:pPr>
        <w:overflowPunct w:val="0"/>
        <w:autoSpaceDE w:val="0"/>
        <w:autoSpaceDN w:val="0"/>
        <w:spacing w:line="360" w:lineRule="auto"/>
        <w:ind w:left="45" w:firstLine="482"/>
        <w:rPr>
          <w:rFonts w:ascii="仿宋_GB2312" w:eastAsia="仿宋_GB2312" w:hAnsi="仿宋"/>
          <w:kern w:val="0"/>
          <w:sz w:val="24"/>
          <w:szCs w:val="24"/>
          <w:lang w:val="zh-CN"/>
        </w:rPr>
      </w:pPr>
      <w:r w:rsidRPr="001303A3">
        <w:rPr>
          <w:rFonts w:ascii="仿宋_GB2312" w:eastAsia="仿宋_GB2312" w:hAnsi="仿宋"/>
          <w:kern w:val="0"/>
          <w:sz w:val="24"/>
          <w:szCs w:val="24"/>
          <w:lang w:val="zh-CN"/>
        </w:rPr>
        <w:t>（2</w:t>
      </w:r>
      <w:r w:rsidRPr="001303A3">
        <w:rPr>
          <w:rFonts w:ascii="仿宋_GB2312" w:eastAsia="仿宋_GB2312" w:hAnsi="仿宋"/>
          <w:kern w:val="0"/>
          <w:sz w:val="24"/>
          <w:szCs w:val="24"/>
        </w:rPr>
        <w:t>2</w:t>
      </w:r>
      <w:r w:rsidRPr="001303A3">
        <w:rPr>
          <w:rFonts w:ascii="仿宋_GB2312" w:eastAsia="仿宋_GB2312" w:hAnsi="仿宋"/>
          <w:kern w:val="0"/>
          <w:sz w:val="24"/>
          <w:szCs w:val="24"/>
          <w:lang w:val="zh-CN"/>
        </w:rPr>
        <w:t>）评审期间，没有按询价小组要求提交经法定代表人或授权代表签字的澄清、说明、补正或改变了响应文件实质性内容；</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（2</w:t>
      </w:r>
      <w:r w:rsidRPr="001303A3">
        <w:rPr>
          <w:rFonts w:ascii="仿宋_GB2312" w:eastAsia="仿宋_GB2312" w:hAnsi="仿宋"/>
          <w:sz w:val="24"/>
          <w:szCs w:val="24"/>
        </w:rPr>
        <w:t>3</w:t>
      </w:r>
      <w:r w:rsidRPr="001303A3">
        <w:rPr>
          <w:rFonts w:ascii="仿宋_GB2312" w:eastAsia="仿宋_GB2312" w:hAnsi="仿宋"/>
          <w:sz w:val="24"/>
          <w:szCs w:val="24"/>
          <w:lang w:val="zh-CN"/>
        </w:rPr>
        <w:t>）供应</w:t>
      </w:r>
      <w:proofErr w:type="gramStart"/>
      <w:r w:rsidRPr="001303A3">
        <w:rPr>
          <w:rFonts w:ascii="仿宋_GB2312" w:eastAsia="仿宋_GB2312" w:hAnsi="仿宋"/>
          <w:sz w:val="24"/>
          <w:szCs w:val="24"/>
          <w:lang w:val="zh-CN"/>
        </w:rPr>
        <w:t>商存在</w:t>
      </w:r>
      <w:proofErr w:type="gramEnd"/>
      <w:r w:rsidRPr="001303A3">
        <w:rPr>
          <w:rFonts w:ascii="仿宋_GB2312" w:eastAsia="仿宋_GB2312" w:hAnsi="仿宋"/>
          <w:sz w:val="24"/>
          <w:szCs w:val="24"/>
          <w:lang w:val="zh-CN"/>
        </w:rPr>
        <w:t>弄虚作假的行为；</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w:t>
      </w:r>
      <w:r w:rsidRPr="001303A3">
        <w:rPr>
          <w:rFonts w:ascii="仿宋_GB2312" w:eastAsia="仿宋_GB2312" w:hAnsi="仿宋"/>
          <w:sz w:val="24"/>
          <w:szCs w:val="24"/>
        </w:rPr>
        <w:t>24</w:t>
      </w:r>
      <w:r w:rsidRPr="001303A3">
        <w:rPr>
          <w:rFonts w:ascii="仿宋_GB2312" w:eastAsia="仿宋_GB2312" w:hAnsi="仿宋"/>
          <w:sz w:val="24"/>
          <w:szCs w:val="24"/>
          <w:lang w:val="zh-CN"/>
        </w:rPr>
        <w:t>）属于采购人与供应商、供应商与供应商相互串通报价情形；</w:t>
      </w:r>
    </w:p>
    <w:p w:rsidR="00C72256" w:rsidRPr="001303A3" w:rsidRDefault="00C72256">
      <w:pPr>
        <w:autoSpaceDE w:val="0"/>
        <w:autoSpaceDN w:val="0"/>
        <w:spacing w:line="360" w:lineRule="auto"/>
        <w:ind w:left="48" w:firstLine="480"/>
        <w:rPr>
          <w:rFonts w:ascii="仿宋_GB2312" w:eastAsia="仿宋_GB2312" w:hAnsi="仿宋"/>
          <w:sz w:val="24"/>
          <w:szCs w:val="24"/>
          <w:lang w:val="zh-CN"/>
        </w:rPr>
      </w:pPr>
      <w:r w:rsidRPr="001303A3">
        <w:rPr>
          <w:rFonts w:ascii="仿宋_GB2312" w:eastAsia="仿宋_GB2312" w:hAnsi="仿宋"/>
          <w:sz w:val="24"/>
          <w:szCs w:val="24"/>
          <w:lang w:val="zh-CN"/>
        </w:rPr>
        <w:t>（2</w:t>
      </w:r>
      <w:r w:rsidRPr="001303A3">
        <w:rPr>
          <w:rFonts w:ascii="仿宋_GB2312" w:eastAsia="仿宋_GB2312" w:hAnsi="仿宋"/>
          <w:sz w:val="24"/>
          <w:szCs w:val="24"/>
        </w:rPr>
        <w:t>5</w:t>
      </w:r>
      <w:r w:rsidRPr="001303A3">
        <w:rPr>
          <w:rFonts w:ascii="仿宋_GB2312" w:eastAsia="仿宋_GB2312" w:hAnsi="仿宋"/>
          <w:sz w:val="24"/>
          <w:szCs w:val="24"/>
          <w:lang w:val="zh-CN"/>
        </w:rPr>
        <w:t xml:space="preserve">）对采购人、询价小组及其他工作人员施加影响，有碍公平、公正； </w:t>
      </w:r>
    </w:p>
    <w:p w:rsidR="00C72256" w:rsidRPr="001303A3" w:rsidRDefault="00C72256">
      <w:pPr>
        <w:spacing w:line="360" w:lineRule="auto"/>
        <w:ind w:firstLineChars="250" w:firstLine="600"/>
        <w:rPr>
          <w:rFonts w:ascii="仿宋_GB2312" w:eastAsia="仿宋_GB2312"/>
          <w:sz w:val="24"/>
          <w:szCs w:val="24"/>
        </w:rPr>
      </w:pPr>
      <w:r w:rsidRPr="001303A3">
        <w:rPr>
          <w:rFonts w:ascii="仿宋_GB2312" w:eastAsia="仿宋_GB2312"/>
          <w:sz w:val="24"/>
          <w:szCs w:val="24"/>
        </w:rPr>
        <w:t>（26）询价通知书规定的其他报价无效情形；</w:t>
      </w:r>
    </w:p>
    <w:p w:rsidR="00C72256" w:rsidRPr="001303A3" w:rsidRDefault="00C72256">
      <w:pPr>
        <w:spacing w:line="360" w:lineRule="auto"/>
        <w:ind w:firstLineChars="250" w:firstLine="600"/>
        <w:rPr>
          <w:rFonts w:ascii="仿宋_GB2312" w:eastAsia="仿宋_GB2312"/>
          <w:sz w:val="24"/>
          <w:szCs w:val="24"/>
        </w:rPr>
      </w:pPr>
      <w:r w:rsidRPr="001303A3">
        <w:rPr>
          <w:rFonts w:ascii="仿宋_GB2312" w:eastAsia="仿宋_GB2312"/>
          <w:sz w:val="24"/>
          <w:szCs w:val="24"/>
        </w:rPr>
        <w:t>（27）法律、法规、规章规定属于报价无效的其他情形。</w:t>
      </w:r>
    </w:p>
    <w:p w:rsidR="00C72256" w:rsidRPr="001303A3" w:rsidRDefault="00C72256">
      <w:pPr>
        <w:spacing w:line="360" w:lineRule="auto"/>
        <w:ind w:firstLineChars="250" w:firstLine="600"/>
        <w:rPr>
          <w:rFonts w:ascii="仿宋_GB2312" w:eastAsia="仿宋_GB2312" w:hAnsi="宋体"/>
          <w:sz w:val="24"/>
          <w:szCs w:val="24"/>
        </w:rPr>
      </w:pPr>
      <w:r w:rsidRPr="001303A3">
        <w:rPr>
          <w:rFonts w:ascii="仿宋_GB2312" w:eastAsia="仿宋_GB2312"/>
          <w:sz w:val="24"/>
          <w:szCs w:val="24"/>
        </w:rPr>
        <w:t>对报价无效的认定，必须经询价小组集体</w:t>
      </w:r>
      <w:proofErr w:type="gramStart"/>
      <w:r w:rsidRPr="001303A3">
        <w:rPr>
          <w:rFonts w:ascii="仿宋_GB2312" w:eastAsia="仿宋_GB2312"/>
          <w:sz w:val="24"/>
          <w:szCs w:val="24"/>
        </w:rPr>
        <w:t>作出</w:t>
      </w:r>
      <w:proofErr w:type="gramEnd"/>
      <w:r w:rsidRPr="001303A3">
        <w:rPr>
          <w:rFonts w:ascii="仿宋_GB2312" w:eastAsia="仿宋_GB2312"/>
          <w:sz w:val="24"/>
          <w:szCs w:val="24"/>
        </w:rPr>
        <w:t>决定并出具报价无效的事实依据，由供应</w:t>
      </w:r>
      <w:proofErr w:type="gramStart"/>
      <w:r w:rsidRPr="001303A3">
        <w:rPr>
          <w:rFonts w:ascii="仿宋_GB2312" w:eastAsia="仿宋_GB2312"/>
          <w:sz w:val="24"/>
          <w:szCs w:val="24"/>
        </w:rPr>
        <w:t>商法定</w:t>
      </w:r>
      <w:proofErr w:type="gramEnd"/>
      <w:r w:rsidRPr="001303A3">
        <w:rPr>
          <w:rFonts w:ascii="仿宋_GB2312" w:eastAsia="仿宋_GB2312"/>
          <w:sz w:val="24"/>
          <w:szCs w:val="24"/>
        </w:rPr>
        <w:t>代表人或其授权代表签字确认，拒绝签字的，不影响询价小组</w:t>
      </w:r>
      <w:proofErr w:type="gramStart"/>
      <w:r w:rsidRPr="001303A3">
        <w:rPr>
          <w:rFonts w:ascii="仿宋_GB2312" w:eastAsia="仿宋_GB2312"/>
          <w:sz w:val="24"/>
          <w:szCs w:val="24"/>
        </w:rPr>
        <w:t>作出</w:t>
      </w:r>
      <w:proofErr w:type="gramEnd"/>
      <w:r w:rsidRPr="001303A3">
        <w:rPr>
          <w:rFonts w:ascii="仿宋_GB2312" w:eastAsia="仿宋_GB2312"/>
          <w:sz w:val="24"/>
          <w:szCs w:val="24"/>
        </w:rPr>
        <w:t>的决定。</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2.6.10 废标</w:t>
      </w:r>
    </w:p>
    <w:p w:rsidR="00C72256" w:rsidRPr="001303A3" w:rsidRDefault="00C72256">
      <w:pPr>
        <w:spacing w:line="360" w:lineRule="auto"/>
        <w:ind w:firstLineChars="200" w:firstLine="480"/>
        <w:rPr>
          <w:rFonts w:ascii="仿宋_GB2312" w:eastAsia="仿宋_GB2312"/>
          <w:sz w:val="24"/>
          <w:szCs w:val="24"/>
        </w:rPr>
      </w:pPr>
      <w:r w:rsidRPr="001303A3">
        <w:rPr>
          <w:rFonts w:ascii="仿宋_GB2312" w:eastAsia="仿宋_GB2312"/>
          <w:sz w:val="24"/>
          <w:szCs w:val="24"/>
        </w:rPr>
        <w:t>出现下列情形之一的，应予废标：</w:t>
      </w:r>
    </w:p>
    <w:p w:rsidR="00C72256" w:rsidRPr="001303A3" w:rsidRDefault="00C72256">
      <w:pPr>
        <w:spacing w:line="360" w:lineRule="auto"/>
        <w:ind w:firstLineChars="200" w:firstLine="480"/>
        <w:rPr>
          <w:rFonts w:ascii="仿宋_GB2312" w:eastAsia="仿宋_GB2312"/>
          <w:sz w:val="24"/>
          <w:szCs w:val="24"/>
        </w:rPr>
      </w:pPr>
      <w:r w:rsidRPr="001303A3">
        <w:rPr>
          <w:rFonts w:ascii="仿宋_GB2312" w:eastAsia="仿宋_GB2312"/>
          <w:sz w:val="24"/>
          <w:szCs w:val="24"/>
        </w:rPr>
        <w:t>（1）符合条件的供应商或者对询价通知书作实质响应的供应商不足三家；</w:t>
      </w:r>
    </w:p>
    <w:p w:rsidR="00C72256" w:rsidRPr="001303A3" w:rsidRDefault="00C72256">
      <w:pPr>
        <w:spacing w:line="360" w:lineRule="auto"/>
        <w:ind w:firstLineChars="200" w:firstLine="480"/>
        <w:rPr>
          <w:rFonts w:ascii="仿宋_GB2312" w:eastAsia="仿宋_GB2312"/>
          <w:sz w:val="24"/>
          <w:szCs w:val="24"/>
        </w:rPr>
      </w:pPr>
      <w:r w:rsidRPr="001303A3">
        <w:rPr>
          <w:rFonts w:ascii="仿宋_GB2312" w:eastAsia="仿宋_GB2312"/>
          <w:sz w:val="24"/>
          <w:szCs w:val="24"/>
        </w:rPr>
        <w:lastRenderedPageBreak/>
        <w:t>（2）出现影响采购公正的违法、违规行为；</w:t>
      </w:r>
    </w:p>
    <w:p w:rsidR="00C72256" w:rsidRPr="001303A3" w:rsidRDefault="00C72256">
      <w:pPr>
        <w:spacing w:line="360" w:lineRule="auto"/>
        <w:ind w:firstLineChars="200" w:firstLine="480"/>
        <w:rPr>
          <w:rFonts w:ascii="仿宋_GB2312" w:eastAsia="仿宋_GB2312"/>
          <w:sz w:val="24"/>
          <w:szCs w:val="24"/>
        </w:rPr>
      </w:pPr>
      <w:r w:rsidRPr="001303A3">
        <w:rPr>
          <w:rFonts w:ascii="仿宋_GB2312" w:eastAsia="仿宋_GB2312"/>
          <w:sz w:val="24"/>
          <w:szCs w:val="24"/>
        </w:rPr>
        <w:t>（3）供应商的报价均超过了预算控制价；</w:t>
      </w:r>
    </w:p>
    <w:p w:rsidR="00C72256" w:rsidRPr="001303A3" w:rsidRDefault="00C72256">
      <w:pPr>
        <w:spacing w:line="360" w:lineRule="auto"/>
        <w:ind w:firstLineChars="200" w:firstLine="480"/>
        <w:rPr>
          <w:rFonts w:ascii="仿宋_GB2312" w:eastAsia="仿宋_GB2312"/>
          <w:sz w:val="24"/>
          <w:szCs w:val="24"/>
        </w:rPr>
      </w:pPr>
      <w:r w:rsidRPr="001303A3">
        <w:rPr>
          <w:rFonts w:ascii="仿宋_GB2312" w:eastAsia="仿宋_GB2312"/>
          <w:sz w:val="24"/>
          <w:szCs w:val="24"/>
        </w:rPr>
        <w:t>（4）因重大变故，采购任务取消；</w:t>
      </w:r>
    </w:p>
    <w:p w:rsidR="00C72256" w:rsidRPr="001303A3" w:rsidRDefault="00C72256">
      <w:pPr>
        <w:spacing w:line="360" w:lineRule="auto"/>
        <w:ind w:firstLineChars="200" w:firstLine="480"/>
        <w:rPr>
          <w:rFonts w:ascii="仿宋_GB2312" w:eastAsia="仿宋_GB2312"/>
          <w:sz w:val="24"/>
          <w:szCs w:val="24"/>
        </w:rPr>
      </w:pPr>
      <w:r w:rsidRPr="001303A3">
        <w:rPr>
          <w:rFonts w:ascii="仿宋_GB2312" w:eastAsia="仿宋_GB2312"/>
          <w:sz w:val="24"/>
          <w:szCs w:val="24"/>
        </w:rPr>
        <w:t>（5）法律、法规以及询价通知书规定其他情形。</w:t>
      </w:r>
    </w:p>
    <w:p w:rsidR="00C72256" w:rsidRPr="001303A3" w:rsidRDefault="00C72256">
      <w:pPr>
        <w:spacing w:line="360" w:lineRule="auto"/>
        <w:ind w:firstLineChars="200" w:firstLine="480"/>
        <w:rPr>
          <w:rFonts w:ascii="仿宋_GB2312" w:eastAsia="仿宋_GB2312"/>
          <w:sz w:val="24"/>
          <w:szCs w:val="24"/>
        </w:rPr>
      </w:pPr>
      <w:proofErr w:type="gramStart"/>
      <w:r w:rsidRPr="001303A3">
        <w:rPr>
          <w:rFonts w:ascii="仿宋_GB2312" w:eastAsia="仿宋_GB2312"/>
          <w:sz w:val="24"/>
          <w:szCs w:val="24"/>
        </w:rPr>
        <w:t>废标必须</w:t>
      </w:r>
      <w:proofErr w:type="gramEnd"/>
      <w:r w:rsidRPr="001303A3">
        <w:rPr>
          <w:rFonts w:ascii="仿宋_GB2312" w:eastAsia="仿宋_GB2312"/>
          <w:sz w:val="24"/>
          <w:szCs w:val="24"/>
        </w:rPr>
        <w:t>经询价小组集体</w:t>
      </w:r>
      <w:proofErr w:type="gramStart"/>
      <w:r w:rsidRPr="001303A3">
        <w:rPr>
          <w:rFonts w:ascii="仿宋_GB2312" w:eastAsia="仿宋_GB2312"/>
          <w:sz w:val="24"/>
          <w:szCs w:val="24"/>
        </w:rPr>
        <w:t>作出</w:t>
      </w:r>
      <w:proofErr w:type="gramEnd"/>
      <w:r w:rsidRPr="001303A3">
        <w:rPr>
          <w:rFonts w:ascii="仿宋_GB2312" w:eastAsia="仿宋_GB2312"/>
          <w:sz w:val="24"/>
          <w:szCs w:val="24"/>
        </w:rPr>
        <w:t>决定，经询价小组全体成员签字确认后生效。</w:t>
      </w:r>
      <w:proofErr w:type="gramStart"/>
      <w:r w:rsidRPr="001303A3">
        <w:rPr>
          <w:rFonts w:ascii="仿宋_GB2312" w:eastAsia="仿宋_GB2312"/>
          <w:sz w:val="24"/>
          <w:szCs w:val="24"/>
        </w:rPr>
        <w:t>废标后</w:t>
      </w:r>
      <w:proofErr w:type="gramEnd"/>
      <w:r w:rsidRPr="001303A3">
        <w:rPr>
          <w:rFonts w:ascii="仿宋_GB2312" w:eastAsia="仿宋_GB2312"/>
          <w:sz w:val="24"/>
          <w:szCs w:val="24"/>
        </w:rPr>
        <w:t>，采购人应当将</w:t>
      </w:r>
      <w:proofErr w:type="gramStart"/>
      <w:r w:rsidRPr="001303A3">
        <w:rPr>
          <w:rFonts w:ascii="仿宋_GB2312" w:eastAsia="仿宋_GB2312"/>
          <w:sz w:val="24"/>
          <w:szCs w:val="24"/>
        </w:rPr>
        <w:t>废标理由</w:t>
      </w:r>
      <w:proofErr w:type="gramEnd"/>
      <w:r w:rsidRPr="001303A3">
        <w:rPr>
          <w:rFonts w:ascii="仿宋_GB2312" w:eastAsia="仿宋_GB2312"/>
          <w:sz w:val="24"/>
          <w:szCs w:val="24"/>
        </w:rPr>
        <w:t>告知所有供应商。</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2.6.11 特殊情况处置程序</w:t>
      </w:r>
    </w:p>
    <w:p w:rsidR="00C72256" w:rsidRPr="001303A3" w:rsidRDefault="00C72256">
      <w:pPr>
        <w:autoSpaceDE w:val="0"/>
        <w:autoSpaceDN w:val="0"/>
        <w:spacing w:line="360" w:lineRule="auto"/>
        <w:ind w:firstLine="470"/>
        <w:rPr>
          <w:rFonts w:ascii="仿宋_GB2312" w:eastAsia="仿宋_GB2312" w:hAnsi="仿宋"/>
          <w:sz w:val="24"/>
          <w:szCs w:val="24"/>
          <w:lang w:val="zh-CN"/>
        </w:rPr>
      </w:pPr>
      <w:r w:rsidRPr="001303A3">
        <w:rPr>
          <w:rFonts w:ascii="仿宋_GB2312" w:eastAsia="仿宋_GB2312" w:hAnsi="仿宋"/>
          <w:sz w:val="24"/>
          <w:szCs w:val="24"/>
          <w:lang w:val="zh-CN"/>
        </w:rPr>
        <w:t>2.6.11.1评审活动终止</w:t>
      </w:r>
    </w:p>
    <w:p w:rsidR="00C72256" w:rsidRPr="001303A3" w:rsidRDefault="00C72256">
      <w:pPr>
        <w:autoSpaceDE w:val="0"/>
        <w:autoSpaceDN w:val="0"/>
        <w:spacing w:line="360" w:lineRule="auto"/>
        <w:ind w:firstLine="470"/>
        <w:rPr>
          <w:rFonts w:ascii="仿宋_GB2312" w:eastAsia="仿宋_GB2312" w:hAnsi="仿宋"/>
          <w:sz w:val="24"/>
          <w:lang w:val="zh-CN"/>
        </w:rPr>
      </w:pPr>
      <w:r w:rsidRPr="001303A3">
        <w:rPr>
          <w:rFonts w:ascii="仿宋_GB2312" w:eastAsia="仿宋_GB2312" w:hAnsi="仿宋"/>
          <w:sz w:val="24"/>
          <w:szCs w:val="24"/>
          <w:lang w:val="zh-CN"/>
        </w:rPr>
        <w:t>（1）询价小组应当执行连续评审的原则，按照询价通知书规定的程序、内容、方法、标准完成全部评审工作。</w:t>
      </w:r>
      <w:r w:rsidRPr="001303A3">
        <w:rPr>
          <w:rFonts w:ascii="仿宋_GB2312" w:eastAsia="仿宋_GB2312" w:hAnsi="仿宋"/>
          <w:sz w:val="24"/>
          <w:szCs w:val="24"/>
        </w:rPr>
        <w:t>出现评审专家临时缺席、回避等情形导致评审现场专家数量不符合法定标准的，采购人要按照有关程序</w:t>
      </w:r>
      <w:proofErr w:type="gramStart"/>
      <w:r w:rsidRPr="001303A3">
        <w:rPr>
          <w:rFonts w:ascii="仿宋_GB2312" w:eastAsia="仿宋_GB2312" w:hAnsi="仿宋"/>
          <w:sz w:val="24"/>
          <w:szCs w:val="24"/>
        </w:rPr>
        <w:t>及时补抽专家</w:t>
      </w:r>
      <w:proofErr w:type="gramEnd"/>
      <w:r w:rsidRPr="001303A3">
        <w:rPr>
          <w:rFonts w:ascii="仿宋_GB2312" w:eastAsia="仿宋_GB2312" w:hAnsi="仿宋"/>
          <w:sz w:val="24"/>
          <w:szCs w:val="24"/>
        </w:rPr>
        <w:t>，继续组织评审。如无法及时补齐专家，则要立即停止评审工作，封存询价通知书和所有响应文件，择期重新组建谈判小组进行评审，前期参加评审的询价小组成员应回避。</w:t>
      </w:r>
      <w:r w:rsidRPr="001303A3">
        <w:rPr>
          <w:rFonts w:ascii="仿宋_GB2312" w:eastAsia="仿宋_GB2312" w:hAnsi="仿宋"/>
          <w:sz w:val="24"/>
          <w:szCs w:val="24"/>
        </w:rPr>
        <w:br/>
        <w:t xml:space="preserve">   </w:t>
      </w:r>
      <w:r w:rsidRPr="001303A3">
        <w:rPr>
          <w:rFonts w:ascii="仿宋_GB2312" w:eastAsia="仿宋_GB2312" w:hAnsi="仿宋"/>
          <w:sz w:val="24"/>
          <w:lang w:val="zh-CN"/>
        </w:rPr>
        <w:t>（2）发生下列情况之一的，询价小组应终止</w:t>
      </w:r>
      <w:r w:rsidRPr="001303A3">
        <w:rPr>
          <w:rFonts w:ascii="仿宋_GB2312" w:eastAsia="仿宋_GB2312" w:hAnsi="仿宋"/>
          <w:sz w:val="24"/>
          <w:szCs w:val="24"/>
        </w:rPr>
        <w:t>评审</w:t>
      </w:r>
      <w:r w:rsidRPr="001303A3">
        <w:rPr>
          <w:rFonts w:ascii="仿宋_GB2312" w:eastAsia="仿宋_GB2312" w:hAnsi="仿宋"/>
          <w:sz w:val="24"/>
          <w:lang w:val="zh-CN"/>
        </w:rPr>
        <w:t>：</w:t>
      </w:r>
    </w:p>
    <w:p w:rsidR="00C72256" w:rsidRPr="001303A3" w:rsidRDefault="00C72256">
      <w:pPr>
        <w:autoSpaceDE w:val="0"/>
        <w:autoSpaceDN w:val="0"/>
        <w:spacing w:line="360" w:lineRule="auto"/>
        <w:ind w:firstLine="470"/>
        <w:rPr>
          <w:rFonts w:ascii="仿宋_GB2312" w:eastAsia="仿宋_GB2312" w:hAnsi="仿宋"/>
          <w:sz w:val="24"/>
          <w:lang w:val="zh-CN"/>
        </w:rPr>
      </w:pPr>
      <w:r w:rsidRPr="001303A3">
        <w:rPr>
          <w:rFonts w:ascii="仿宋_GB2312" w:eastAsia="仿宋_GB2312" w:hAnsi="仿宋"/>
          <w:sz w:val="24"/>
          <w:lang w:val="zh-CN"/>
        </w:rPr>
        <w:t>①发生了不可抗力事件；</w:t>
      </w:r>
    </w:p>
    <w:p w:rsidR="00C72256" w:rsidRPr="001303A3" w:rsidRDefault="00C72256">
      <w:pPr>
        <w:autoSpaceDE w:val="0"/>
        <w:autoSpaceDN w:val="0"/>
        <w:spacing w:line="360" w:lineRule="auto"/>
        <w:ind w:firstLine="470"/>
        <w:rPr>
          <w:rFonts w:ascii="仿宋_GB2312" w:eastAsia="仿宋_GB2312" w:hAnsi="仿宋"/>
          <w:sz w:val="24"/>
          <w:lang w:val="zh-CN"/>
        </w:rPr>
      </w:pPr>
      <w:r w:rsidRPr="001303A3">
        <w:rPr>
          <w:rFonts w:ascii="仿宋_GB2312" w:eastAsia="仿宋_GB2312" w:hAnsi="仿宋"/>
          <w:sz w:val="24"/>
          <w:lang w:val="zh-CN"/>
        </w:rPr>
        <w:t>②发生询价小组名单泄密、评审信息泄露；</w:t>
      </w:r>
    </w:p>
    <w:p w:rsidR="00C72256" w:rsidRPr="001303A3" w:rsidRDefault="00C72256">
      <w:pPr>
        <w:autoSpaceDE w:val="0"/>
        <w:autoSpaceDN w:val="0"/>
        <w:spacing w:line="360" w:lineRule="auto"/>
        <w:ind w:firstLine="470"/>
        <w:rPr>
          <w:rFonts w:ascii="仿宋_GB2312" w:eastAsia="仿宋_GB2312" w:hAnsi="仿宋"/>
          <w:sz w:val="24"/>
          <w:lang w:val="zh-CN"/>
        </w:rPr>
      </w:pPr>
      <w:r w:rsidRPr="001303A3">
        <w:rPr>
          <w:rFonts w:ascii="仿宋_GB2312" w:eastAsia="仿宋_GB2312" w:hAnsi="仿宋"/>
          <w:sz w:val="24"/>
          <w:lang w:val="zh-CN"/>
        </w:rPr>
        <w:t>③出现非法干预评审工作；</w:t>
      </w:r>
    </w:p>
    <w:p w:rsidR="00C72256" w:rsidRPr="001303A3" w:rsidRDefault="00C72256">
      <w:pPr>
        <w:autoSpaceDE w:val="0"/>
        <w:autoSpaceDN w:val="0"/>
        <w:spacing w:line="360" w:lineRule="auto"/>
        <w:ind w:firstLine="470"/>
        <w:rPr>
          <w:rFonts w:ascii="仿宋_GB2312" w:eastAsia="仿宋_GB2312" w:hAnsi="仿宋"/>
          <w:sz w:val="24"/>
          <w:lang w:val="zh-CN"/>
        </w:rPr>
      </w:pPr>
      <w:r w:rsidRPr="001303A3">
        <w:rPr>
          <w:rFonts w:ascii="仿宋_GB2312" w:eastAsia="仿宋_GB2312" w:hAnsi="仿宋"/>
          <w:sz w:val="24"/>
          <w:lang w:val="zh-CN"/>
        </w:rPr>
        <w:t>④发现询价小组或者成员未按照询价通知书规定评审或者存在违反法律法规规定行为，且拒绝改正。</w:t>
      </w:r>
    </w:p>
    <w:p w:rsidR="00C72256" w:rsidRPr="001303A3" w:rsidRDefault="00C72256">
      <w:pPr>
        <w:spacing w:line="360" w:lineRule="auto"/>
        <w:ind w:firstLineChars="196" w:firstLine="470"/>
        <w:rPr>
          <w:rFonts w:ascii="仿宋_GB2312" w:eastAsia="仿宋_GB2312" w:hAnsi="仿宋"/>
          <w:sz w:val="24"/>
        </w:rPr>
      </w:pPr>
      <w:r w:rsidRPr="001303A3">
        <w:rPr>
          <w:rFonts w:ascii="仿宋_GB2312" w:eastAsia="仿宋_GB2312" w:hAnsi="仿宋"/>
          <w:sz w:val="24"/>
        </w:rPr>
        <w:t>出现上述情形的，政府采购监督管理部门有权予以</w:t>
      </w:r>
      <w:proofErr w:type="gramStart"/>
      <w:r w:rsidRPr="001303A3">
        <w:rPr>
          <w:rFonts w:ascii="仿宋_GB2312" w:eastAsia="仿宋_GB2312" w:hAnsi="仿宋"/>
          <w:sz w:val="24"/>
        </w:rPr>
        <w:t>废标或者</w:t>
      </w:r>
      <w:proofErr w:type="gramEnd"/>
      <w:r w:rsidRPr="001303A3">
        <w:rPr>
          <w:rFonts w:ascii="仿宋_GB2312" w:eastAsia="仿宋_GB2312" w:hAnsi="仿宋"/>
          <w:sz w:val="24"/>
        </w:rPr>
        <w:t>建议采购人封存询价通知书和所有响应文件，择期重新组建询价小组进行评审。</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szCs w:val="24"/>
          <w:lang w:val="zh-CN"/>
        </w:rPr>
        <w:t>2.6.11.2</w:t>
      </w:r>
      <w:r w:rsidRPr="001303A3">
        <w:rPr>
          <w:rFonts w:ascii="仿宋_GB2312" w:eastAsia="仿宋_GB2312" w:hAnsi="仿宋"/>
          <w:sz w:val="24"/>
          <w:lang w:val="zh-CN"/>
        </w:rPr>
        <w:t>询价小组中途更换成员</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（1）除非发生下列情况之一，询价小组成员不得中途更换：</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①因不可抗拒的客观原因，不能到场或者需在评审过程中退出评审活动；</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②根据法律法规规定，某个或者某几个询价小组成员需要回避；</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（2）退出询价小组的成员，其已完成的评审行为无效。由采购人向政府采购监督管理部门提出更换询价小组成员意见并获准后，根据本询价通知书规定的询价小组成员产生方式另行确定替代者进行评审。</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szCs w:val="24"/>
          <w:lang w:val="zh-CN"/>
        </w:rPr>
        <w:t>2.6.11.3</w:t>
      </w:r>
      <w:r w:rsidRPr="001303A3">
        <w:rPr>
          <w:rFonts w:ascii="仿宋_GB2312" w:eastAsia="仿宋_GB2312" w:hAnsi="仿宋"/>
          <w:sz w:val="24"/>
          <w:lang w:val="zh-CN"/>
        </w:rPr>
        <w:t>记名投票</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在评审过程中，询价小组发生分歧或者评审结论有异议需表决的，按照少数服从</w:t>
      </w:r>
      <w:r w:rsidRPr="001303A3">
        <w:rPr>
          <w:rFonts w:ascii="仿宋_GB2312" w:eastAsia="仿宋_GB2312" w:hAnsi="仿宋"/>
          <w:sz w:val="24"/>
          <w:lang w:val="zh-CN"/>
        </w:rPr>
        <w:lastRenderedPageBreak/>
        <w:t>多数的原则，由询价小组全体成员以记名投票方式表决。</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2.6.12 违法违规情形</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2.6.12.1有下列情形之一的，属于供应商相互串通报价：</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（1）供应商之间协商报价等响应文件的实质性内容；</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（2）供应商之间约定成交供应商；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（3）供应商之间约定部分供应商放弃报价或者成交；</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（4）属于同一集团、协会、商会等组织成员的供应</w:t>
      </w:r>
      <w:proofErr w:type="gramStart"/>
      <w:r w:rsidRPr="001303A3">
        <w:rPr>
          <w:rFonts w:ascii="仿宋_GB2312" w:eastAsia="仿宋_GB2312" w:hAnsi="仿宋"/>
          <w:sz w:val="24"/>
          <w:lang w:val="zh-CN"/>
        </w:rPr>
        <w:t>商按照</w:t>
      </w:r>
      <w:proofErr w:type="gramEnd"/>
      <w:r w:rsidRPr="001303A3">
        <w:rPr>
          <w:rFonts w:ascii="仿宋_GB2312" w:eastAsia="仿宋_GB2312" w:hAnsi="仿宋"/>
          <w:sz w:val="24"/>
          <w:lang w:val="zh-CN"/>
        </w:rPr>
        <w:t>该组织要求协同报价；</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（5）供应商之间为谋取成交或者排斥特定供应商而采取的其他联合行动。</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2.6.12.2有下列情形之一的，视为供应商相互串通报价：</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（1）不同供应商的响应文件由同一单位或者个人编制；</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（2）不同供应商委托同一单位或者个人办理报价事宜；</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（3）不同供应商的响应文件载明的项目管理成员为同一人；</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（4）不同供应商的响应文件异常一致或者报价呈规律性差异；</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（5）不同供应商的响应文件相互混装；</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（6）不同供应商的投标保证金从同一单位或者个人的账户转出。</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2.6.12.3有下列情形之一的，属于采购人与供应商串通报价：</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（1）采购人在</w:t>
      </w:r>
      <w:proofErr w:type="gramStart"/>
      <w:r w:rsidRPr="001303A3">
        <w:rPr>
          <w:rFonts w:ascii="仿宋_GB2312" w:eastAsia="仿宋_GB2312" w:hAnsi="仿宋"/>
          <w:sz w:val="24"/>
          <w:lang w:val="zh-CN"/>
        </w:rPr>
        <w:t>唱价前开启</w:t>
      </w:r>
      <w:proofErr w:type="gramEnd"/>
      <w:r w:rsidRPr="001303A3">
        <w:rPr>
          <w:rFonts w:ascii="仿宋_GB2312" w:eastAsia="仿宋_GB2312" w:hAnsi="仿宋"/>
          <w:sz w:val="24"/>
          <w:lang w:val="zh-CN"/>
        </w:rPr>
        <w:t>响应文件并将有关信息泄露给其他供应商;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（2）采购人直接或者间接向供应商泄露询价小组成员等信息；</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（3）采购人明示或者暗示供应商压低或者抬高报价；</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（4）采购人授意供应商撤换、修改响应文件；</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（5）采购人明示或者暗示供应商为特定供应</w:t>
      </w:r>
      <w:proofErr w:type="gramStart"/>
      <w:r w:rsidRPr="001303A3">
        <w:rPr>
          <w:rFonts w:ascii="仿宋_GB2312" w:eastAsia="仿宋_GB2312" w:hAnsi="仿宋"/>
          <w:sz w:val="24"/>
          <w:lang w:val="zh-CN"/>
        </w:rPr>
        <w:t>商成交</w:t>
      </w:r>
      <w:proofErr w:type="gramEnd"/>
      <w:r w:rsidRPr="001303A3">
        <w:rPr>
          <w:rFonts w:ascii="仿宋_GB2312" w:eastAsia="仿宋_GB2312" w:hAnsi="仿宋"/>
          <w:sz w:val="24"/>
          <w:lang w:val="zh-CN"/>
        </w:rPr>
        <w:t>提供方便；</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（6）采购人与供应商为谋求特定供应</w:t>
      </w:r>
      <w:proofErr w:type="gramStart"/>
      <w:r w:rsidRPr="001303A3">
        <w:rPr>
          <w:rFonts w:ascii="仿宋_GB2312" w:eastAsia="仿宋_GB2312" w:hAnsi="仿宋"/>
          <w:sz w:val="24"/>
          <w:lang w:val="zh-CN"/>
        </w:rPr>
        <w:t>商成交</w:t>
      </w:r>
      <w:proofErr w:type="gramEnd"/>
      <w:r w:rsidRPr="001303A3">
        <w:rPr>
          <w:rFonts w:ascii="仿宋_GB2312" w:eastAsia="仿宋_GB2312" w:hAnsi="仿宋"/>
          <w:sz w:val="24"/>
          <w:lang w:val="zh-CN"/>
        </w:rPr>
        <w:t>而采取的其他串通行为。</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2.6.12.4供应商有下列情形之一的，属于供应商弄虚作假的行为：</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（1）使用伪造、变造的许可证件；</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（2）提供虚假的财务状况或者业绩；</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（3）提供虚假的项目负责人或者主要技术人员简历、劳动关系证明；</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（4）提供虚假的信用状况；</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（5）其他弄虚作假的行为。</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2.6.13 违规处理</w:t>
      </w:r>
    </w:p>
    <w:p w:rsidR="00C72256" w:rsidRPr="001303A3" w:rsidRDefault="00C72256">
      <w:pPr>
        <w:autoSpaceDE w:val="0"/>
        <w:autoSpaceDN w:val="0"/>
        <w:spacing w:line="360" w:lineRule="auto"/>
        <w:ind w:firstLineChars="200" w:firstLine="480"/>
        <w:rPr>
          <w:rFonts w:ascii="仿宋_GB2312" w:eastAsia="仿宋_GB2312" w:hAnsi="仿宋"/>
          <w:sz w:val="24"/>
        </w:rPr>
      </w:pPr>
      <w:r w:rsidRPr="001303A3">
        <w:rPr>
          <w:rFonts w:ascii="仿宋_GB2312" w:eastAsia="仿宋_GB2312" w:hAnsi="仿宋"/>
          <w:sz w:val="24"/>
          <w:lang w:val="zh-CN"/>
        </w:rPr>
        <w:t>供应商有下列情形之一的，列入不良行为记录名单，在一至三年内禁止参加泰安</w:t>
      </w:r>
      <w:r w:rsidRPr="001303A3">
        <w:rPr>
          <w:rFonts w:ascii="仿宋_GB2312" w:eastAsia="仿宋_GB2312" w:hAnsi="仿宋"/>
          <w:sz w:val="24"/>
          <w:lang w:val="zh-CN"/>
        </w:rPr>
        <w:lastRenderedPageBreak/>
        <w:t>市政府采购活动：</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（1）提供虚假材料谋取成交；</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（2）采取不正当手段诋毁、排挤其他供应商；</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（3）与采购人、其他供应商恶意串通；</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（4）向采购人行贿或者提供其他不正当利益；</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（5）在采购过程中与采购人进行协商谈判；</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（6）拒绝有关部门监督检查或者提供虚假情况；</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（7）一年内累计三次以上投诉均查无实据，并带有明显故意行为；</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（8）捏造事实或者提供虚假投诉材料；</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（9）不按照规定程序以及正常途径质疑、投诉，采用匿名信、匿名电话、短信等手段，威胁、恫吓、辱骂、恶意中伤其他相关当事人；</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（10）法律、法规和询价通知书中规定的其他情形。</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2.6.14  关于成交供应商瑕疵滞后发现的处理规则</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2.6.14.1无论基于何种原因，本应作无效或</w:t>
      </w:r>
      <w:proofErr w:type="gramStart"/>
      <w:r w:rsidRPr="001303A3">
        <w:rPr>
          <w:rFonts w:ascii="仿宋_GB2312" w:eastAsia="仿宋_GB2312" w:hAnsi="仿宋"/>
          <w:sz w:val="24"/>
          <w:lang w:val="zh-CN"/>
        </w:rPr>
        <w:t>废标处理</w:t>
      </w:r>
      <w:proofErr w:type="gramEnd"/>
      <w:r w:rsidRPr="001303A3">
        <w:rPr>
          <w:rFonts w:ascii="仿宋_GB2312" w:eastAsia="仿宋_GB2312" w:hAnsi="仿宋"/>
          <w:sz w:val="24"/>
          <w:lang w:val="zh-CN"/>
        </w:rPr>
        <w:t>的情形即便未被及时发现而使该供应商进入初审、详细评审或者其他后续程序，包括已经签约的情形，一旦在任何时间被发现存在上述情形，询价小组均有权随时视情形决定是否取消该供应商的此前评议结果，或者随时视情形决定该报价无效，并有权决定采取相应的补救、纠正措施；若通过补救、纠正措施能够满足询价通知书或者采购人要求，询价小组可以维持既定结果并要求成交供应商出具补救、纠正措施等承诺，由此产生的一切费用</w:t>
      </w:r>
      <w:proofErr w:type="gramStart"/>
      <w:r w:rsidRPr="001303A3">
        <w:rPr>
          <w:rFonts w:ascii="仿宋_GB2312" w:eastAsia="仿宋_GB2312" w:hAnsi="仿宋"/>
          <w:sz w:val="24"/>
          <w:lang w:val="zh-CN"/>
        </w:rPr>
        <w:t>由成交</w:t>
      </w:r>
      <w:proofErr w:type="gramEnd"/>
      <w:r w:rsidRPr="001303A3">
        <w:rPr>
          <w:rFonts w:ascii="仿宋_GB2312" w:eastAsia="仿宋_GB2312" w:hAnsi="仿宋"/>
          <w:sz w:val="24"/>
          <w:lang w:val="zh-CN"/>
        </w:rPr>
        <w:t>供应商承担；若通过补救、纠正措施仍不能够满足询价通知书或者采购人要求，询价小组应出具取消该供应商的此前评议结果的复审结论，并予以废标，由此产生的一切损失均</w:t>
      </w:r>
      <w:proofErr w:type="gramStart"/>
      <w:r w:rsidRPr="001303A3">
        <w:rPr>
          <w:rFonts w:ascii="仿宋_GB2312" w:eastAsia="仿宋_GB2312" w:hAnsi="仿宋"/>
          <w:sz w:val="24"/>
          <w:lang w:val="zh-CN"/>
        </w:rPr>
        <w:t>由成交</w:t>
      </w:r>
      <w:proofErr w:type="gramEnd"/>
      <w:r w:rsidRPr="001303A3">
        <w:rPr>
          <w:rFonts w:ascii="仿宋_GB2312" w:eastAsia="仿宋_GB2312" w:hAnsi="仿宋"/>
          <w:sz w:val="24"/>
          <w:lang w:val="zh-CN"/>
        </w:rPr>
        <w:t>供应商承担。</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询价小组认定成交供应商报价无效、</w:t>
      </w:r>
      <w:proofErr w:type="gramStart"/>
      <w:r w:rsidRPr="001303A3">
        <w:rPr>
          <w:rFonts w:ascii="仿宋_GB2312" w:eastAsia="仿宋_GB2312" w:hAnsi="仿宋"/>
          <w:sz w:val="24"/>
          <w:lang w:val="zh-CN"/>
        </w:rPr>
        <w:t>废标或</w:t>
      </w:r>
      <w:proofErr w:type="gramEnd"/>
      <w:r w:rsidRPr="001303A3">
        <w:rPr>
          <w:rFonts w:ascii="仿宋_GB2312" w:eastAsia="仿宋_GB2312" w:hAnsi="仿宋"/>
          <w:sz w:val="24"/>
          <w:lang w:val="zh-CN"/>
        </w:rPr>
        <w:t>成交供应商的此前评议结果被取消的，询价通知书规定由询价小组直接确定成交供应商的，应予以废标，由采购人依法重新组织采购，成交供应</w:t>
      </w:r>
      <w:proofErr w:type="gramStart"/>
      <w:r w:rsidRPr="001303A3">
        <w:rPr>
          <w:rFonts w:ascii="仿宋_GB2312" w:eastAsia="仿宋_GB2312" w:hAnsi="仿宋"/>
          <w:sz w:val="24"/>
          <w:lang w:val="zh-CN"/>
        </w:rPr>
        <w:t>商按照</w:t>
      </w:r>
      <w:proofErr w:type="gramEnd"/>
      <w:r w:rsidRPr="001303A3">
        <w:rPr>
          <w:rFonts w:ascii="仿宋_GB2312" w:eastAsia="仿宋_GB2312" w:hAnsi="仿宋"/>
          <w:sz w:val="24"/>
          <w:lang w:val="zh-CN"/>
        </w:rPr>
        <w:t>相关规定处理。上述情形的一切损失均由被取消成交资格的供应商承担。</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2.6.14.2若已经超过质疑期限而未被发现，签署了相关的合同之后才发现存在上述情形，经询价小组再行审查认为其在技术、必要资质等方面并不存在问题而仅属于商务方面存在瑕疵的问题，若取消该供应商的此前评议结果或者采取类似的处理措施将对本次采购更为不利的情形（包括：予以无效报价、</w:t>
      </w:r>
      <w:proofErr w:type="gramStart"/>
      <w:r w:rsidRPr="001303A3">
        <w:rPr>
          <w:rFonts w:ascii="仿宋_GB2312" w:eastAsia="仿宋_GB2312" w:hAnsi="仿宋"/>
          <w:sz w:val="24"/>
          <w:lang w:val="zh-CN"/>
        </w:rPr>
        <w:t>废标或</w:t>
      </w:r>
      <w:proofErr w:type="gramEnd"/>
      <w:r w:rsidRPr="001303A3">
        <w:rPr>
          <w:rFonts w:ascii="仿宋_GB2312" w:eastAsia="仿宋_GB2312" w:hAnsi="仿宋"/>
          <w:sz w:val="24"/>
          <w:lang w:val="zh-CN"/>
        </w:rPr>
        <w:t>采取类似的处理措施将</w:t>
      </w:r>
      <w:r w:rsidRPr="001303A3">
        <w:rPr>
          <w:rFonts w:ascii="仿宋_GB2312" w:eastAsia="仿宋_GB2312" w:hAnsi="仿宋"/>
          <w:sz w:val="24"/>
          <w:lang w:val="zh-CN"/>
        </w:rPr>
        <w:lastRenderedPageBreak/>
        <w:t>使本次采购成本大幅上升、延误期限以至可能给采购人造成较大损失的），维持成交结果的，采购人必须出具维持成交结果以及是否要求提供特别担保金的书面意见，询价小组可以维持既定结果并要求成交供应商出具提供特别担保金承诺，以承担可能产生的赔偿责任；若成交供应</w:t>
      </w:r>
      <w:proofErr w:type="gramStart"/>
      <w:r w:rsidRPr="001303A3">
        <w:rPr>
          <w:rFonts w:ascii="仿宋_GB2312" w:eastAsia="仿宋_GB2312" w:hAnsi="仿宋"/>
          <w:sz w:val="24"/>
          <w:lang w:val="zh-CN"/>
        </w:rPr>
        <w:t>商拒绝</w:t>
      </w:r>
      <w:proofErr w:type="gramEnd"/>
      <w:r w:rsidRPr="001303A3">
        <w:rPr>
          <w:rFonts w:ascii="仿宋_GB2312" w:eastAsia="仿宋_GB2312" w:hAnsi="仿宋"/>
          <w:sz w:val="24"/>
          <w:lang w:val="zh-CN"/>
        </w:rPr>
        <w:t>提供特别担保金、实际提供的担保金额不足或者采购人不同意维持成交结果的，询价小组应当决定取消成交供应商的此前评议结果或者采取类似的处理措施，由此产生的一切损失均</w:t>
      </w:r>
      <w:proofErr w:type="gramStart"/>
      <w:r w:rsidRPr="001303A3">
        <w:rPr>
          <w:rFonts w:ascii="仿宋_GB2312" w:eastAsia="仿宋_GB2312" w:hAnsi="仿宋"/>
          <w:sz w:val="24"/>
          <w:lang w:val="zh-CN"/>
        </w:rPr>
        <w:t>由成交</w:t>
      </w:r>
      <w:proofErr w:type="gramEnd"/>
      <w:r w:rsidRPr="001303A3">
        <w:rPr>
          <w:rFonts w:ascii="仿宋_GB2312" w:eastAsia="仿宋_GB2312" w:hAnsi="仿宋"/>
          <w:sz w:val="24"/>
          <w:lang w:val="zh-CN"/>
        </w:rPr>
        <w:t>供应商承担。</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11" w:name="_Toc409627160"/>
      <w:r w:rsidRPr="001303A3">
        <w:rPr>
          <w:rFonts w:ascii="楷体_GB2312" w:eastAsia="楷体_GB2312"/>
          <w:sz w:val="28"/>
          <w:szCs w:val="28"/>
          <w:lang w:val="zh-CN"/>
        </w:rPr>
        <w:t>2.7 纪律和监督</w:t>
      </w:r>
      <w:bookmarkEnd w:id="11"/>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2.7.1 对采购人的纪律要求</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采购人不得泄露采购活动中应当保密的情况和资料，不得与供应商串通损害国家利益、社会公共利益或者他人合法权益。</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2.7.2 对供应商的纪律要求</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供应商不得互相串通或者与采购人串通报价，不得向采购人或者询价小组成员行贿谋取成交；不得以他人名义报价或者以其他方式弄虚作假骗取成交；供应商不得以任何方式干扰、影响评审工作。</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2.7.3 对询价小组成员的纪律要求</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询价小组成员不得收受他人的财物或者其他好处，不得向他人透露对响应文件的评审和比较、成交供应商的确定情况以及评审有关的其他情况。在</w:t>
      </w:r>
      <w:r w:rsidRPr="001303A3">
        <w:rPr>
          <w:rFonts w:ascii="仿宋_GB2312" w:eastAsia="仿宋_GB2312" w:hAnsi="仿宋"/>
          <w:sz w:val="24"/>
          <w:szCs w:val="24"/>
        </w:rPr>
        <w:t>评审</w:t>
      </w:r>
      <w:r w:rsidRPr="001303A3">
        <w:rPr>
          <w:rFonts w:ascii="仿宋_GB2312" w:eastAsia="仿宋_GB2312" w:hAnsi="仿宋"/>
          <w:sz w:val="24"/>
          <w:szCs w:val="24"/>
          <w:lang w:val="zh-CN"/>
        </w:rPr>
        <w:t>活动中，询价小组成员应当客观、公正地履行职责，遵守职业道德，不得擅离职守，影响</w:t>
      </w:r>
      <w:r w:rsidRPr="001303A3">
        <w:rPr>
          <w:rFonts w:ascii="仿宋_GB2312" w:eastAsia="仿宋_GB2312" w:hAnsi="仿宋"/>
          <w:sz w:val="24"/>
          <w:szCs w:val="24"/>
        </w:rPr>
        <w:t>评审</w:t>
      </w:r>
      <w:r w:rsidRPr="001303A3">
        <w:rPr>
          <w:rFonts w:ascii="仿宋_GB2312" w:eastAsia="仿宋_GB2312" w:hAnsi="仿宋"/>
          <w:sz w:val="24"/>
          <w:szCs w:val="24"/>
          <w:lang w:val="zh-CN"/>
        </w:rPr>
        <w:t>程序正常进行，不得使用超出本询价通知书有关规定的评审因素和评审标准进行</w:t>
      </w:r>
      <w:r w:rsidRPr="001303A3">
        <w:rPr>
          <w:rFonts w:ascii="仿宋_GB2312" w:eastAsia="仿宋_GB2312" w:hAnsi="仿宋"/>
          <w:sz w:val="24"/>
          <w:szCs w:val="24"/>
        </w:rPr>
        <w:t>评审</w:t>
      </w:r>
      <w:r w:rsidRPr="001303A3">
        <w:rPr>
          <w:rFonts w:ascii="仿宋_GB2312" w:eastAsia="仿宋_GB2312" w:hAnsi="仿宋"/>
          <w:sz w:val="24"/>
          <w:szCs w:val="24"/>
          <w:lang w:val="zh-CN"/>
        </w:rPr>
        <w:t>。</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2.7.4 对与</w:t>
      </w:r>
      <w:r w:rsidRPr="001303A3">
        <w:rPr>
          <w:rFonts w:ascii="仿宋_GB2312" w:eastAsia="仿宋_GB2312" w:hAnsi="仿宋"/>
          <w:sz w:val="24"/>
          <w:szCs w:val="24"/>
        </w:rPr>
        <w:t>评审</w:t>
      </w:r>
      <w:r w:rsidRPr="001303A3">
        <w:rPr>
          <w:rFonts w:ascii="仿宋_GB2312" w:eastAsia="仿宋_GB2312" w:hAnsi="楷体"/>
          <w:sz w:val="24"/>
          <w:szCs w:val="24"/>
          <w:lang w:val="zh-CN"/>
        </w:rPr>
        <w:t>活动有关的工作人员的纪律要求</w:t>
      </w:r>
    </w:p>
    <w:p w:rsidR="00C72256" w:rsidRPr="001303A3" w:rsidRDefault="00C72256">
      <w:pPr>
        <w:autoSpaceDE w:val="0"/>
        <w:autoSpaceDN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与</w:t>
      </w:r>
      <w:r w:rsidRPr="001303A3">
        <w:rPr>
          <w:rFonts w:ascii="仿宋_GB2312" w:eastAsia="仿宋_GB2312" w:hAnsi="仿宋"/>
          <w:sz w:val="24"/>
          <w:szCs w:val="24"/>
        </w:rPr>
        <w:t>评审</w:t>
      </w:r>
      <w:r w:rsidRPr="001303A3">
        <w:rPr>
          <w:rFonts w:ascii="仿宋_GB2312" w:eastAsia="仿宋_GB2312" w:hAnsi="仿宋"/>
          <w:sz w:val="24"/>
          <w:szCs w:val="24"/>
          <w:lang w:val="zh-CN"/>
        </w:rPr>
        <w:t>活动有关的工作人员不得收受他人的财物或者其他好处，不得向他人透露对响应文件的评审和比较、成交供应商的确定情况以及</w:t>
      </w:r>
      <w:r w:rsidRPr="001303A3">
        <w:rPr>
          <w:rFonts w:ascii="仿宋_GB2312" w:eastAsia="仿宋_GB2312" w:hAnsi="仿宋"/>
          <w:sz w:val="24"/>
          <w:szCs w:val="24"/>
        </w:rPr>
        <w:t>评审</w:t>
      </w:r>
      <w:r w:rsidRPr="001303A3">
        <w:rPr>
          <w:rFonts w:ascii="仿宋_GB2312" w:eastAsia="仿宋_GB2312" w:hAnsi="仿宋"/>
          <w:sz w:val="24"/>
          <w:szCs w:val="24"/>
          <w:lang w:val="zh-CN"/>
        </w:rPr>
        <w:t>有关的其他情况。在</w:t>
      </w:r>
      <w:r w:rsidRPr="001303A3">
        <w:rPr>
          <w:rFonts w:ascii="仿宋_GB2312" w:eastAsia="仿宋_GB2312" w:hAnsi="仿宋"/>
          <w:sz w:val="24"/>
          <w:szCs w:val="24"/>
        </w:rPr>
        <w:t>评审</w:t>
      </w:r>
      <w:r w:rsidRPr="001303A3">
        <w:rPr>
          <w:rFonts w:ascii="仿宋_GB2312" w:eastAsia="仿宋_GB2312" w:hAnsi="仿宋"/>
          <w:sz w:val="24"/>
          <w:szCs w:val="24"/>
          <w:lang w:val="zh-CN"/>
        </w:rPr>
        <w:t>活动中，与</w:t>
      </w:r>
      <w:r w:rsidRPr="001303A3">
        <w:rPr>
          <w:rFonts w:ascii="仿宋_GB2312" w:eastAsia="仿宋_GB2312" w:hAnsi="仿宋"/>
          <w:sz w:val="24"/>
          <w:szCs w:val="24"/>
        </w:rPr>
        <w:t>评审</w:t>
      </w:r>
      <w:r w:rsidRPr="001303A3">
        <w:rPr>
          <w:rFonts w:ascii="仿宋_GB2312" w:eastAsia="仿宋_GB2312" w:hAnsi="仿宋"/>
          <w:sz w:val="24"/>
          <w:szCs w:val="24"/>
          <w:lang w:val="zh-CN"/>
        </w:rPr>
        <w:t>活动有关的工作人员不得擅离职守，影响</w:t>
      </w:r>
      <w:r w:rsidRPr="001303A3">
        <w:rPr>
          <w:rFonts w:ascii="仿宋_GB2312" w:eastAsia="仿宋_GB2312" w:hAnsi="仿宋"/>
          <w:sz w:val="24"/>
          <w:szCs w:val="24"/>
        </w:rPr>
        <w:t>评审</w:t>
      </w:r>
      <w:r w:rsidRPr="001303A3">
        <w:rPr>
          <w:rFonts w:ascii="仿宋_GB2312" w:eastAsia="仿宋_GB2312" w:hAnsi="仿宋"/>
          <w:sz w:val="24"/>
          <w:szCs w:val="24"/>
          <w:lang w:val="zh-CN"/>
        </w:rPr>
        <w:t>程序正常进行。</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12" w:name="_Toc409627161"/>
      <w:r w:rsidRPr="001303A3">
        <w:rPr>
          <w:rFonts w:ascii="楷体_GB2312" w:eastAsia="楷体_GB2312"/>
          <w:sz w:val="28"/>
          <w:szCs w:val="28"/>
          <w:lang w:val="zh-CN"/>
        </w:rPr>
        <w:t>2.8 质疑与投诉</w:t>
      </w:r>
      <w:bookmarkEnd w:id="12"/>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2.8.1 质疑</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按照《中华人民共和国政府采购法》、《山东省政府采购供应商质疑处理办法》有关规定，参加本次政府采购活动的</w:t>
      </w:r>
      <w:r w:rsidRPr="001303A3">
        <w:rPr>
          <w:rFonts w:ascii="仿宋_GB2312" w:eastAsia="仿宋_GB2312" w:hAnsi="楷体"/>
          <w:sz w:val="24"/>
          <w:szCs w:val="24"/>
          <w:lang w:val="zh-CN"/>
        </w:rPr>
        <w:t>供应商</w:t>
      </w:r>
      <w:r w:rsidRPr="001303A3">
        <w:rPr>
          <w:rFonts w:ascii="仿宋_GB2312" w:eastAsia="仿宋_GB2312" w:hAnsi="仿宋"/>
          <w:sz w:val="24"/>
          <w:szCs w:val="24"/>
          <w:lang w:val="zh-CN"/>
        </w:rPr>
        <w:t>认为询价通知书、采购过程和成交结果使自己的权益受到损害的，可以在知道或者应知道其权益受到损害之日起七个工作日内，以书面形式向采购人提出质疑。</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2.8.1.1</w:t>
      </w:r>
      <w:proofErr w:type="gramStart"/>
      <w:r w:rsidRPr="001303A3">
        <w:rPr>
          <w:rFonts w:ascii="仿宋_GB2312" w:eastAsia="仿宋_GB2312" w:hAnsi="仿宋"/>
          <w:sz w:val="24"/>
          <w:szCs w:val="24"/>
          <w:lang w:val="zh-CN"/>
        </w:rPr>
        <w:t>质疑书</w:t>
      </w:r>
      <w:proofErr w:type="gramEnd"/>
      <w:r w:rsidRPr="001303A3">
        <w:rPr>
          <w:rFonts w:ascii="仿宋_GB2312" w:eastAsia="仿宋_GB2312" w:hAnsi="仿宋"/>
          <w:sz w:val="24"/>
          <w:szCs w:val="24"/>
          <w:lang w:val="zh-CN"/>
        </w:rPr>
        <w:t>应包括以下主要内容：</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lastRenderedPageBreak/>
        <w:t>（1）质疑人的名称、地址、电话等；</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（2）具体的质疑事项、证据以及法律、法规依据；</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（3）提出质疑的日期。</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2.8.1.2按照与质疑事项有关的当事人数量提供质疑书，并应加盖公章且由法定代表人签字。代理人办理质疑事项时，还应当提交授权委托书，授权委托书应当载明代理的具体权限和事项，否则采购人不予受理。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2.8.1.3除书面形式外，其他任何方式的质疑，采购人不予接受和回复。</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2.8.1.4采购人在收到质疑书后七个工作日内</w:t>
      </w:r>
      <w:proofErr w:type="gramStart"/>
      <w:r w:rsidRPr="001303A3">
        <w:rPr>
          <w:rFonts w:ascii="仿宋_GB2312" w:eastAsia="仿宋_GB2312" w:hAnsi="仿宋"/>
          <w:sz w:val="24"/>
          <w:szCs w:val="24"/>
          <w:lang w:val="zh-CN"/>
        </w:rPr>
        <w:t>作出</w:t>
      </w:r>
      <w:proofErr w:type="gramEnd"/>
      <w:r w:rsidRPr="001303A3">
        <w:rPr>
          <w:rFonts w:ascii="仿宋_GB2312" w:eastAsia="仿宋_GB2312" w:hAnsi="仿宋"/>
          <w:sz w:val="24"/>
          <w:szCs w:val="24"/>
          <w:lang w:val="zh-CN"/>
        </w:rPr>
        <w:t>书面答复，并以书面形式通知质疑人和其他有关当事人，但答复不得涉及商业秘密。</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2.8.1.5质疑人对采购人的答复不满意或者采购人未在规定的时间内</w:t>
      </w:r>
      <w:proofErr w:type="gramStart"/>
      <w:r w:rsidRPr="001303A3">
        <w:rPr>
          <w:rFonts w:ascii="仿宋_GB2312" w:eastAsia="仿宋_GB2312" w:hAnsi="仿宋"/>
          <w:sz w:val="24"/>
          <w:szCs w:val="24"/>
          <w:lang w:val="zh-CN"/>
        </w:rPr>
        <w:t>作出</w:t>
      </w:r>
      <w:proofErr w:type="gramEnd"/>
      <w:r w:rsidRPr="001303A3">
        <w:rPr>
          <w:rFonts w:ascii="仿宋_GB2312" w:eastAsia="仿宋_GB2312" w:hAnsi="仿宋"/>
          <w:sz w:val="24"/>
          <w:szCs w:val="24"/>
          <w:lang w:val="zh-CN"/>
        </w:rPr>
        <w:t>答复的，可以在答复期满后十五个工作日内向同级财政部门投诉。</w:t>
      </w:r>
    </w:p>
    <w:p w:rsidR="00C72256" w:rsidRPr="001303A3" w:rsidRDefault="00C72256">
      <w:pPr>
        <w:autoSpaceDE w:val="0"/>
        <w:autoSpaceDN w:val="0"/>
        <w:spacing w:line="360" w:lineRule="auto"/>
        <w:rPr>
          <w:rFonts w:ascii="仿宋_GB2312" w:eastAsia="仿宋_GB2312" w:hAnsi="楷体"/>
          <w:sz w:val="24"/>
          <w:szCs w:val="24"/>
          <w:lang w:val="zh-CN"/>
        </w:rPr>
      </w:pPr>
      <w:r w:rsidRPr="001303A3">
        <w:rPr>
          <w:rFonts w:ascii="仿宋_GB2312" w:eastAsia="仿宋_GB2312" w:hAnsi="楷体"/>
          <w:sz w:val="24"/>
          <w:szCs w:val="24"/>
          <w:lang w:val="zh-CN"/>
        </w:rPr>
        <w:t>2.8.2 投诉</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按照《中华人民共和国政府采购法》和《政府采购供应商投诉处理办法》以及相关的法律法规规定，质疑人对采购人的答复不满意或者采购人未在规定的时间内</w:t>
      </w:r>
      <w:proofErr w:type="gramStart"/>
      <w:r w:rsidRPr="001303A3">
        <w:rPr>
          <w:rFonts w:ascii="仿宋_GB2312" w:eastAsia="仿宋_GB2312"/>
          <w:sz w:val="24"/>
          <w:szCs w:val="24"/>
        </w:rPr>
        <w:t>作出</w:t>
      </w:r>
      <w:proofErr w:type="gramEnd"/>
      <w:r w:rsidRPr="001303A3">
        <w:rPr>
          <w:rFonts w:ascii="仿宋_GB2312" w:eastAsia="仿宋_GB2312" w:hAnsi="仿宋"/>
          <w:sz w:val="24"/>
          <w:lang w:val="zh-CN"/>
        </w:rPr>
        <w:t>答复的，可以在答复期满后十五个工作日内向同级财政部门投诉。</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2.8.2.1投诉人提起投诉应符合下列条件：</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（1）投诉人是参与所投诉政府采购活动的供应商；</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（2）提起投诉前已依法进行质疑；</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（3）投诉书内容符合《政府采购供应商投诉处理办法》规定；</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（4）在投诉有效期限内提起投诉；</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（5）属于同级财政部门管辖；</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（6）同一投诉事项未经财政部门投诉处理；</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（7）法律法规规定的其他条件。</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2.8.2.2投诉人投诉时，应当提交投诉书，并按照被投诉采购人和与投诉事项有关的供应商数量提供投诉书。</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2.8.2.3投诉书应当包括以下主要内容：</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（1）投诉人和被投诉人的名称、地址、电话等；</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（2）具体的投诉事宜以及事实依据；</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w:t>
      </w:r>
      <w:proofErr w:type="gramStart"/>
      <w:r w:rsidRPr="001303A3">
        <w:rPr>
          <w:rFonts w:ascii="仿宋_GB2312" w:eastAsia="仿宋_GB2312" w:hAnsi="仿宋"/>
          <w:sz w:val="24"/>
          <w:lang w:val="zh-CN"/>
        </w:rPr>
        <w:t>质疑书</w:t>
      </w:r>
      <w:proofErr w:type="gramEnd"/>
      <w:r w:rsidRPr="001303A3">
        <w:rPr>
          <w:rFonts w:ascii="仿宋_GB2312" w:eastAsia="仿宋_GB2312" w:hAnsi="仿宋"/>
          <w:sz w:val="24"/>
          <w:lang w:val="zh-CN"/>
        </w:rPr>
        <w:t>和质疑答复情况以及相关证明材料；</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（4）提起投诉的日期。</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lastRenderedPageBreak/>
        <w:t>2.8.2.4投诉书应当加盖公章并由法定代表人签字。投诉人可以委托代理人办理投诉事务。代理人办理投诉事务时，应当提交投诉人的授权委托书，授权委托书应当载明委托代理的具体权限和事项。</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2.8.2.5投诉人不符合上述规定提起的投诉，财政部门不予受理。</w:t>
      </w:r>
    </w:p>
    <w:p w:rsidR="00C72256" w:rsidRPr="001303A3" w:rsidRDefault="00C72256">
      <w:pPr>
        <w:pStyle w:val="1"/>
        <w:keepNext w:val="0"/>
        <w:keepLines w:val="0"/>
        <w:rPr>
          <w:rFonts w:hint="default"/>
          <w:lang w:val="zh-CN"/>
        </w:rPr>
      </w:pPr>
      <w:r w:rsidRPr="001303A3">
        <w:rPr>
          <w:rFonts w:ascii="仿宋_GB2312" w:eastAsia="仿宋_GB2312" w:hAnsi="仿宋"/>
          <w:lang w:val="zh-CN"/>
        </w:rPr>
        <w:br w:type="page"/>
      </w:r>
      <w:bookmarkStart w:id="13" w:name="_Toc409627162"/>
      <w:r w:rsidRPr="001303A3">
        <w:rPr>
          <w:lang w:val="zh-CN"/>
        </w:rPr>
        <w:lastRenderedPageBreak/>
        <w:t>第三章</w:t>
      </w:r>
      <w:r w:rsidRPr="001303A3">
        <w:rPr>
          <w:rFonts w:hint="default"/>
          <w:lang w:val="zh-CN"/>
        </w:rPr>
        <w:t xml:space="preserve"> </w:t>
      </w:r>
      <w:r w:rsidRPr="001303A3">
        <w:rPr>
          <w:lang w:val="zh-CN"/>
        </w:rPr>
        <w:t xml:space="preserve"> </w:t>
      </w:r>
      <w:r w:rsidRPr="001303A3">
        <w:rPr>
          <w:lang w:val="zh-CN"/>
        </w:rPr>
        <w:t>评审办法（比照最低评标价法）</w:t>
      </w:r>
      <w:bookmarkEnd w:id="13"/>
    </w:p>
    <w:p w:rsidR="00C72256" w:rsidRPr="001303A3" w:rsidRDefault="00C72256">
      <w:pPr>
        <w:autoSpaceDE w:val="0"/>
        <w:autoSpaceDN w:val="0"/>
        <w:spacing w:line="360" w:lineRule="auto"/>
        <w:rPr>
          <w:rFonts w:ascii="楷体_GB2312" w:eastAsia="楷体_GB2312"/>
          <w:sz w:val="28"/>
          <w:lang w:val="zh-CN"/>
        </w:rPr>
      </w:pPr>
    </w:p>
    <w:p w:rsidR="00C72256" w:rsidRPr="001303A3" w:rsidRDefault="00C72256">
      <w:pPr>
        <w:autoSpaceDE w:val="0"/>
        <w:autoSpaceDN w:val="0"/>
        <w:spacing w:line="360" w:lineRule="auto"/>
        <w:outlineLvl w:val="1"/>
        <w:rPr>
          <w:rFonts w:ascii="仿宋" w:eastAsia="仿宋" w:hAnsi="仿宋"/>
          <w:sz w:val="24"/>
          <w:lang w:val="zh-CN"/>
        </w:rPr>
      </w:pPr>
      <w:bookmarkStart w:id="14" w:name="_Toc409627163"/>
      <w:r w:rsidRPr="001303A3">
        <w:rPr>
          <w:rFonts w:ascii="楷体_GB2312" w:eastAsia="楷体_GB2312"/>
          <w:sz w:val="28"/>
          <w:lang w:val="zh-CN"/>
        </w:rPr>
        <w:t>3.1 评审过程</w:t>
      </w:r>
      <w:bookmarkEnd w:id="14"/>
      <w:r w:rsidRPr="001303A3">
        <w:rPr>
          <w:rFonts w:ascii="楷体_GB2312" w:eastAsia="楷体_GB2312"/>
          <w:sz w:val="28"/>
          <w:lang w:val="zh-CN"/>
        </w:rPr>
        <w:t xml:space="preserve"> </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3.1.1 第一阶段：资格性审查</w:t>
      </w:r>
    </w:p>
    <w:p w:rsidR="00C72256" w:rsidRPr="001303A3" w:rsidRDefault="00C72256">
      <w:pPr>
        <w:autoSpaceDE w:val="0"/>
        <w:autoSpaceDN w:val="0"/>
        <w:spacing w:line="360" w:lineRule="auto"/>
        <w:ind w:firstLineChars="200" w:firstLine="480"/>
        <w:rPr>
          <w:rFonts w:ascii="仿宋_GB2312" w:eastAsia="仿宋_GB2312" w:hAnsi="仿宋"/>
          <w:sz w:val="24"/>
        </w:rPr>
      </w:pPr>
      <w:r w:rsidRPr="001303A3">
        <w:rPr>
          <w:rFonts w:ascii="仿宋_GB2312" w:eastAsia="仿宋_GB2312" w:hAnsi="仿宋"/>
          <w:sz w:val="24"/>
          <w:lang w:val="zh-CN"/>
        </w:rPr>
        <w:t>3.1.1.1询价小组依据法律法规和询价通知书的规定，对所有供应商的商务文件中的资格证明（包括信用情况）、投标保证金等进行审查，并确定供应商是否具备报价资格，填写资格审查表并签字确认。</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3.1.1.2 采购标的核心设备（功能上的）同一品牌同一型号货物的认定：同一品牌同一型号的核心设备由多家供应商参加报价的，只作为一个供应商计算，且报价最低者为有效供应商，如出现两家以上相同最低报价的，以提供服务更优者为有效供应商。同一品牌不同型号的核心设备由多个供应商参加竞争，可作为不同的供应商计算。</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3.1.2 第二阶段：符合性审查</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询价小组依据询价通知书的规定，对供应商的响应文件的有效性、完整性以及对询价通知书的响应程度进行审查，以确定是否对询价通知书的实质性要求</w:t>
      </w:r>
      <w:proofErr w:type="gramStart"/>
      <w:r w:rsidRPr="001303A3">
        <w:rPr>
          <w:rFonts w:ascii="仿宋_GB2312" w:eastAsia="仿宋_GB2312" w:hAnsi="仿宋"/>
          <w:sz w:val="24"/>
          <w:lang w:val="zh-CN"/>
        </w:rPr>
        <w:t>作出</w:t>
      </w:r>
      <w:proofErr w:type="gramEnd"/>
      <w:r w:rsidRPr="001303A3">
        <w:rPr>
          <w:rFonts w:ascii="仿宋_GB2312" w:eastAsia="仿宋_GB2312" w:hAnsi="仿宋"/>
          <w:sz w:val="24"/>
          <w:lang w:val="zh-CN"/>
        </w:rPr>
        <w:t>响应。</w:t>
      </w:r>
    </w:p>
    <w:p w:rsidR="00C72256" w:rsidRPr="001303A3" w:rsidRDefault="00C72256">
      <w:pPr>
        <w:autoSpaceDE w:val="0"/>
        <w:autoSpaceDN w:val="0"/>
        <w:spacing w:line="360" w:lineRule="auto"/>
        <w:ind w:firstLine="482"/>
        <w:rPr>
          <w:rFonts w:ascii="仿宋_GB2312" w:eastAsia="仿宋_GB2312" w:hAnsi="仿宋"/>
          <w:sz w:val="24"/>
          <w:lang w:val="zh-CN"/>
        </w:rPr>
      </w:pPr>
      <w:r w:rsidRPr="001303A3">
        <w:rPr>
          <w:rFonts w:ascii="仿宋_GB2312" w:eastAsia="仿宋_GB2312" w:hAnsi="仿宋"/>
          <w:sz w:val="24"/>
          <w:lang w:val="zh-CN"/>
        </w:rPr>
        <w:t>在资格性和符合性审查同时，对属于不合格或者报价无效的供应商，询价小组必须提出不合格或者报价无效的事实依据，并出具不合格或者报价无效说明，供应商签字确认，供应</w:t>
      </w:r>
      <w:proofErr w:type="gramStart"/>
      <w:r w:rsidRPr="001303A3">
        <w:rPr>
          <w:rFonts w:ascii="仿宋_GB2312" w:eastAsia="仿宋_GB2312" w:hAnsi="仿宋"/>
          <w:sz w:val="24"/>
          <w:lang w:val="zh-CN"/>
        </w:rPr>
        <w:t>商拒绝</w:t>
      </w:r>
      <w:proofErr w:type="gramEnd"/>
      <w:r w:rsidRPr="001303A3">
        <w:rPr>
          <w:rFonts w:ascii="仿宋_GB2312" w:eastAsia="仿宋_GB2312" w:hAnsi="仿宋"/>
          <w:sz w:val="24"/>
          <w:lang w:val="zh-CN"/>
        </w:rPr>
        <w:t>签字确认的不影响询价小组</w:t>
      </w:r>
      <w:proofErr w:type="gramStart"/>
      <w:r w:rsidRPr="001303A3">
        <w:rPr>
          <w:rFonts w:ascii="仿宋_GB2312" w:eastAsia="仿宋_GB2312" w:hAnsi="仿宋"/>
          <w:sz w:val="24"/>
          <w:lang w:val="zh-CN"/>
        </w:rPr>
        <w:t>作出</w:t>
      </w:r>
      <w:proofErr w:type="gramEnd"/>
      <w:r w:rsidRPr="001303A3">
        <w:rPr>
          <w:rFonts w:ascii="仿宋_GB2312" w:eastAsia="仿宋_GB2312" w:hAnsi="仿宋"/>
          <w:sz w:val="24"/>
          <w:lang w:val="zh-CN"/>
        </w:rPr>
        <w:t>的不合格或报价无效裁定。</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3.1.3 第三阶段：技术和商务评审</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3.1.3.1按照询价通知书要求，审查供应商所报货物的规格、参数、质量、数量、样品及相关服务等，记录实质性响应、技术偏离等事项，进行技术部分评审。</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3.1.3.2按照询价通知书要求，审查供应商报价、业绩等，记录相关事项，进行商务部分评审。</w:t>
      </w:r>
    </w:p>
    <w:p w:rsidR="00C72256" w:rsidRPr="001303A3" w:rsidRDefault="00C72256">
      <w:pPr>
        <w:autoSpaceDE w:val="0"/>
        <w:autoSpaceDN w:val="0"/>
        <w:adjustRightInd w:val="0"/>
        <w:spacing w:line="360" w:lineRule="auto"/>
        <w:ind w:firstLineChars="200" w:firstLine="480"/>
        <w:rPr>
          <w:rFonts w:ascii="仿宋_GB2312" w:eastAsia="仿宋_GB2312" w:hAnsi="仿宋"/>
          <w:kern w:val="0"/>
          <w:sz w:val="24"/>
          <w:szCs w:val="24"/>
          <w:lang w:val="zh-CN"/>
        </w:rPr>
      </w:pPr>
      <w:r w:rsidRPr="001303A3">
        <w:rPr>
          <w:rFonts w:ascii="仿宋_GB2312" w:eastAsia="仿宋_GB2312" w:hAnsi="仿宋"/>
          <w:sz w:val="24"/>
          <w:lang w:val="zh-CN"/>
        </w:rPr>
        <w:t>3.1.3.3</w:t>
      </w:r>
      <w:r w:rsidRPr="001303A3">
        <w:rPr>
          <w:rFonts w:ascii="仿宋_GB2312" w:eastAsia="仿宋_GB2312" w:hAnsi="仿宋"/>
          <w:kern w:val="0"/>
          <w:sz w:val="24"/>
          <w:szCs w:val="24"/>
          <w:lang w:val="zh-CN"/>
        </w:rPr>
        <w:t>询价小组针对技术文件进行评审，</w:t>
      </w:r>
      <w:r w:rsidRPr="001303A3">
        <w:rPr>
          <w:rFonts w:ascii="仿宋_GB2312" w:eastAsia="仿宋_GB2312" w:hAnsi="仿宋"/>
          <w:sz w:val="24"/>
          <w:lang w:val="zh-CN"/>
        </w:rPr>
        <w:t>对属于不合格或者报价无效的供应商，询价小组必须提出不合格或者报价无效的事实依据，并出具不合格或者报价无效说明</w:t>
      </w:r>
      <w:r w:rsidRPr="001303A3">
        <w:rPr>
          <w:rFonts w:ascii="仿宋_GB2312" w:eastAsia="仿宋_GB2312" w:hAnsi="仿宋"/>
          <w:kern w:val="0"/>
          <w:sz w:val="24"/>
          <w:szCs w:val="24"/>
          <w:lang w:val="zh-CN"/>
        </w:rPr>
        <w:t>。</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当供应商实质性条款不满足、非实质性条款负偏离超过</w:t>
      </w:r>
      <w:r w:rsidRPr="001303A3">
        <w:rPr>
          <w:rFonts w:ascii="仿宋_GB2312" w:eastAsia="仿宋_GB2312" w:hAnsi="仿宋"/>
          <w:sz w:val="24"/>
          <w:u w:val="single"/>
        </w:rPr>
        <w:t>5</w:t>
      </w:r>
      <w:r w:rsidRPr="001303A3">
        <w:rPr>
          <w:rFonts w:ascii="仿宋_GB2312" w:eastAsia="仿宋_GB2312" w:hAnsi="仿宋"/>
          <w:sz w:val="24"/>
          <w:lang w:val="zh-CN"/>
        </w:rPr>
        <w:t>项的或者未提供符合询价通知书规定的技术支持资料时，其报价无效。</w:t>
      </w:r>
    </w:p>
    <w:p w:rsidR="00C72256" w:rsidRPr="001303A3" w:rsidRDefault="00C72256">
      <w:pPr>
        <w:pStyle w:val="af0"/>
        <w:widowControl w:val="0"/>
        <w:shd w:val="clear" w:color="auto" w:fill="FFFFFF"/>
        <w:spacing w:before="0" w:beforeAutospacing="0" w:after="0" w:afterAutospacing="0" w:line="360" w:lineRule="auto"/>
        <w:ind w:firstLineChars="200" w:firstLine="480"/>
        <w:rPr>
          <w:rFonts w:ascii="仿宋_GB2312" w:eastAsia="仿宋_GB2312" w:hAnsi="仿宋"/>
          <w:lang w:val="zh-CN"/>
        </w:rPr>
      </w:pPr>
      <w:r w:rsidRPr="001303A3">
        <w:rPr>
          <w:rFonts w:ascii="仿宋_GB2312" w:eastAsia="仿宋_GB2312" w:hAnsi="仿宋"/>
          <w:lang w:val="zh-CN"/>
        </w:rPr>
        <w:t>3.1.3.4询价小组可以要求供应商对响应文件中含义不明确、同类问题表述不一致或者有明显文字和计算错误的内容等</w:t>
      </w:r>
      <w:proofErr w:type="gramStart"/>
      <w:r w:rsidRPr="001303A3">
        <w:rPr>
          <w:rFonts w:ascii="仿宋_GB2312" w:eastAsia="仿宋_GB2312" w:hAnsi="仿宋"/>
          <w:lang w:val="zh-CN"/>
        </w:rPr>
        <w:t>作出</w:t>
      </w:r>
      <w:proofErr w:type="gramEnd"/>
      <w:r w:rsidRPr="001303A3">
        <w:rPr>
          <w:rFonts w:ascii="仿宋_GB2312" w:eastAsia="仿宋_GB2312" w:hAnsi="仿宋"/>
          <w:lang w:val="zh-CN"/>
        </w:rPr>
        <w:t>必要的澄清、说明或者更正。供应商的澄清、说明或者更正不得超出响应文件的范围或者改变响应文件的实质性内容。</w:t>
      </w:r>
    </w:p>
    <w:p w:rsidR="00C72256" w:rsidRPr="001303A3" w:rsidRDefault="00C72256">
      <w:pPr>
        <w:autoSpaceDE w:val="0"/>
        <w:autoSpaceDN w:val="0"/>
        <w:adjustRightInd w:val="0"/>
        <w:spacing w:line="360" w:lineRule="auto"/>
        <w:ind w:firstLine="482"/>
        <w:rPr>
          <w:rFonts w:ascii="仿宋_GB2312" w:eastAsia="仿宋_GB2312" w:hAnsi="仿宋"/>
          <w:sz w:val="24"/>
          <w:lang w:val="zh-CN"/>
        </w:rPr>
      </w:pPr>
      <w:r w:rsidRPr="001303A3">
        <w:rPr>
          <w:rFonts w:ascii="仿宋_GB2312" w:eastAsia="仿宋_GB2312" w:hAnsi="仿宋"/>
          <w:sz w:val="24"/>
          <w:lang w:val="zh-CN"/>
        </w:rPr>
        <w:lastRenderedPageBreak/>
        <w:t>询价小组要求供应商澄清、说明或者更正响应文件应当以书面形式</w:t>
      </w:r>
      <w:proofErr w:type="gramStart"/>
      <w:r w:rsidRPr="001303A3">
        <w:rPr>
          <w:rFonts w:ascii="仿宋_GB2312" w:eastAsia="仿宋_GB2312" w:hAnsi="仿宋"/>
          <w:sz w:val="24"/>
          <w:lang w:val="zh-CN"/>
        </w:rPr>
        <w:t>作出</w:t>
      </w:r>
      <w:proofErr w:type="gramEnd"/>
      <w:r w:rsidRPr="001303A3">
        <w:rPr>
          <w:rFonts w:ascii="仿宋_GB2312" w:eastAsia="仿宋_GB2312" w:hAnsi="仿宋"/>
          <w:sz w:val="24"/>
          <w:lang w:val="zh-CN"/>
        </w:rPr>
        <w:t>。供应商的澄清、说明或者更正应当由法定代表人或其授权代表签字或者加盖公章。由授权代表签字的，应当附法定代表人授权书。供应商为自然人的，应当由本人签字并附身份证明。</w:t>
      </w:r>
    </w:p>
    <w:p w:rsidR="00C72256" w:rsidRPr="001303A3" w:rsidRDefault="00C72256">
      <w:pPr>
        <w:pStyle w:val="af0"/>
        <w:widowControl w:val="0"/>
        <w:shd w:val="clear" w:color="auto" w:fill="FFFFFF"/>
        <w:spacing w:before="0" w:beforeAutospacing="0" w:after="0" w:afterAutospacing="0" w:line="360" w:lineRule="auto"/>
        <w:ind w:firstLineChars="200" w:firstLine="480"/>
        <w:rPr>
          <w:rFonts w:ascii="仿宋_GB2312" w:eastAsia="仿宋_GB2312" w:hAnsi="仿宋"/>
          <w:lang w:val="zh-CN"/>
        </w:rPr>
      </w:pPr>
      <w:r w:rsidRPr="001303A3">
        <w:rPr>
          <w:rFonts w:ascii="仿宋_GB2312" w:eastAsia="仿宋_GB2312" w:hAnsi="仿宋"/>
          <w:lang w:val="zh-CN"/>
        </w:rPr>
        <w:t>询价小组判断响应文件的响应性仅基于响应文件本身而不靠外部因素。未响应实质性条款的，询价小组有权确定其报价无效，供应商不能通过修正、撤销或者澄清不符之处而使其报价成为实质性响应的报价。</w:t>
      </w:r>
    </w:p>
    <w:p w:rsidR="00C72256" w:rsidRPr="001303A3" w:rsidRDefault="00C72256">
      <w:pPr>
        <w:shd w:val="clear" w:color="auto" w:fill="FFFFFF"/>
        <w:spacing w:line="360" w:lineRule="auto"/>
        <w:jc w:val="left"/>
        <w:rPr>
          <w:rFonts w:ascii="仿宋_GB2312" w:eastAsia="仿宋_GB2312" w:hAnsi="仿宋"/>
          <w:sz w:val="24"/>
          <w:lang w:val="zh-CN"/>
        </w:rPr>
      </w:pPr>
      <w:r w:rsidRPr="001303A3">
        <w:rPr>
          <w:rFonts w:ascii="仿宋_GB2312" w:eastAsia="仿宋_GB2312" w:hAnsi="仿宋"/>
          <w:sz w:val="24"/>
          <w:lang w:val="zh-CN"/>
        </w:rPr>
        <w:t>3.1.4询价</w:t>
      </w:r>
    </w:p>
    <w:p w:rsidR="00C72256" w:rsidRPr="001303A3" w:rsidRDefault="00C72256">
      <w:pPr>
        <w:spacing w:line="360" w:lineRule="auto"/>
        <w:ind w:firstLine="482"/>
        <w:rPr>
          <w:rFonts w:ascii="仿宋_GB2312" w:eastAsia="仿宋_GB2312" w:hAnsi="仿宋"/>
          <w:sz w:val="24"/>
          <w:lang w:val="zh-CN"/>
        </w:rPr>
      </w:pPr>
      <w:r w:rsidRPr="001303A3">
        <w:rPr>
          <w:rFonts w:ascii="仿宋_GB2312" w:eastAsia="仿宋_GB2312" w:hAnsi="仿宋"/>
          <w:sz w:val="24"/>
          <w:lang w:val="zh-CN"/>
        </w:rPr>
        <w:t>询价小组对合格的供应商发出报价要求，供应商必须一次报出不得更改的价格，否则询价小组有权确定为报价无效。</w:t>
      </w:r>
    </w:p>
    <w:p w:rsidR="00C72256" w:rsidRPr="001303A3" w:rsidRDefault="00C72256">
      <w:pPr>
        <w:spacing w:line="360" w:lineRule="auto"/>
        <w:rPr>
          <w:rFonts w:ascii="仿宋_GB2312" w:eastAsia="仿宋_GB2312" w:hAnsi="仿宋"/>
          <w:kern w:val="0"/>
          <w:sz w:val="24"/>
          <w:lang w:val="zh-CN"/>
        </w:rPr>
      </w:pPr>
      <w:r w:rsidRPr="001303A3">
        <w:rPr>
          <w:rFonts w:ascii="仿宋_GB2312" w:eastAsia="仿宋_GB2312" w:hAnsi="仿宋"/>
          <w:kern w:val="0"/>
          <w:sz w:val="24"/>
          <w:lang w:val="zh-CN"/>
        </w:rPr>
        <w:t>3.1.5确定成交供应商</w:t>
      </w:r>
    </w:p>
    <w:p w:rsidR="00C72256" w:rsidRPr="001303A3" w:rsidRDefault="00C72256">
      <w:pPr>
        <w:autoSpaceDE w:val="0"/>
        <w:autoSpaceDN w:val="0"/>
        <w:adjustRightInd w:val="0"/>
        <w:spacing w:line="360" w:lineRule="auto"/>
        <w:ind w:firstLineChars="200" w:firstLine="480"/>
        <w:rPr>
          <w:rFonts w:ascii="仿宋_GB2312" w:eastAsia="仿宋_GB2312" w:hAnsi="仿宋"/>
          <w:kern w:val="0"/>
          <w:sz w:val="24"/>
          <w:szCs w:val="24"/>
          <w:lang w:val="zh-CN"/>
        </w:rPr>
      </w:pPr>
      <w:r w:rsidRPr="001303A3">
        <w:rPr>
          <w:rFonts w:ascii="仿宋_GB2312" w:eastAsia="仿宋_GB2312" w:hAnsi="仿宋"/>
          <w:kern w:val="0"/>
          <w:sz w:val="24"/>
          <w:szCs w:val="24"/>
          <w:lang w:val="zh-CN"/>
        </w:rPr>
        <w:t>询价小组从质量和服务均能满足询价通知书实质性响应要求的供应商中，直接确定报价最低的供应商作为成交供应商。</w:t>
      </w:r>
    </w:p>
    <w:p w:rsidR="00C72256" w:rsidRPr="001303A3" w:rsidRDefault="00C72256">
      <w:pPr>
        <w:spacing w:line="360" w:lineRule="auto"/>
        <w:ind w:firstLineChars="200" w:firstLine="480"/>
        <w:rPr>
          <w:rFonts w:ascii="仿宋_GB2312" w:eastAsia="仿宋_GB2312" w:hAnsi="仿宋"/>
          <w:kern w:val="0"/>
          <w:sz w:val="24"/>
          <w:szCs w:val="24"/>
          <w:lang w:val="zh-CN"/>
        </w:rPr>
      </w:pPr>
      <w:r w:rsidRPr="001303A3">
        <w:rPr>
          <w:rFonts w:ascii="仿宋_GB2312" w:eastAsia="仿宋_GB2312" w:hAnsi="仿宋"/>
          <w:sz w:val="24"/>
          <w:lang w:val="zh-CN"/>
        </w:rPr>
        <w:t>特殊情况及处置：</w:t>
      </w:r>
      <w:r w:rsidRPr="001303A3">
        <w:rPr>
          <w:rFonts w:ascii="仿宋_GB2312" w:eastAsia="仿宋_GB2312" w:hAnsi="仿宋"/>
          <w:kern w:val="0"/>
          <w:sz w:val="24"/>
          <w:szCs w:val="24"/>
          <w:lang w:val="zh-CN"/>
        </w:rPr>
        <w:t>若两家及以上供应商报价最低</w:t>
      </w:r>
      <w:proofErr w:type="gramStart"/>
      <w:r w:rsidRPr="001303A3">
        <w:rPr>
          <w:rFonts w:ascii="仿宋_GB2312" w:eastAsia="仿宋_GB2312" w:hAnsi="仿宋"/>
          <w:kern w:val="0"/>
          <w:sz w:val="24"/>
          <w:szCs w:val="24"/>
          <w:lang w:val="zh-CN"/>
        </w:rPr>
        <w:t>且相同</w:t>
      </w:r>
      <w:proofErr w:type="gramEnd"/>
      <w:r w:rsidRPr="001303A3">
        <w:rPr>
          <w:rFonts w:ascii="仿宋_GB2312" w:eastAsia="仿宋_GB2312" w:hAnsi="仿宋"/>
          <w:kern w:val="0"/>
          <w:sz w:val="24"/>
          <w:szCs w:val="24"/>
          <w:lang w:val="zh-CN"/>
        </w:rPr>
        <w:t>的，确定技术指标更优者为成交供应商，报价及技术指标均相同的，确定服务更优者为成交供应商。</w:t>
      </w:r>
    </w:p>
    <w:p w:rsidR="00C72256" w:rsidRPr="001303A3" w:rsidRDefault="00C72256">
      <w:pPr>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询价小组认为，供应商的最低报价或者某些分项报价明显不合理或者低于成本，有可能影响商品质量或不能诚信履约的，应当要求其在规定的期限内提供书面文件予以解释说明，并提交相关证明材料；否则，询价小组可以取消该供应商的报价资格，按报价由低到高的顺序排在后面的供应商递补，以此类推。</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kern w:val="0"/>
          <w:sz w:val="24"/>
          <w:lang w:val="zh-CN"/>
        </w:rPr>
        <w:t>3.1.</w:t>
      </w:r>
      <w:r w:rsidRPr="001303A3">
        <w:rPr>
          <w:rFonts w:ascii="仿宋_GB2312" w:eastAsia="仿宋_GB2312" w:hAnsi="仿宋"/>
          <w:sz w:val="24"/>
          <w:lang w:val="zh-CN"/>
        </w:rPr>
        <w:t>7 成交供应商除因法定不可抗力外不得随意放弃成交资格，否则承担相应法律责任。成交供应商确因不可抗力不能履行政府采购合同，或因被查实存在影响成交结果的违法行为等情形，不符合成交条件的，采购人依法重新采购。</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15" w:name="_Toc409627164"/>
      <w:r w:rsidRPr="001303A3">
        <w:rPr>
          <w:rFonts w:ascii="楷体_GB2312" w:eastAsia="楷体_GB2312"/>
          <w:sz w:val="28"/>
          <w:szCs w:val="28"/>
          <w:lang w:val="zh-CN"/>
        </w:rPr>
        <w:t>3.2 价格扣除</w:t>
      </w:r>
      <w:bookmarkEnd w:id="15"/>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3.2.1 给予小型和微型企业价格扣除：</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en-GB"/>
        </w:rPr>
        <w:t>3.2.1.1根据财政部、工业和信息化部（财库〔2011〕181号）文件规定，</w:t>
      </w:r>
      <w:proofErr w:type="gramStart"/>
      <w:r w:rsidRPr="001303A3">
        <w:rPr>
          <w:rFonts w:ascii="仿宋_GB2312" w:eastAsia="仿宋_GB2312" w:hAnsi="仿宋"/>
          <w:sz w:val="24"/>
          <w:szCs w:val="24"/>
          <w:lang w:val="en-GB"/>
        </w:rPr>
        <w:t>供应商属小型</w:t>
      </w:r>
      <w:proofErr w:type="gramEnd"/>
      <w:r w:rsidRPr="001303A3">
        <w:rPr>
          <w:rFonts w:ascii="仿宋_GB2312" w:eastAsia="仿宋_GB2312" w:hAnsi="仿宋"/>
          <w:sz w:val="24"/>
          <w:szCs w:val="24"/>
          <w:lang w:val="en-GB"/>
        </w:rPr>
        <w:t>或微型企业并以其自身产品和服务投标，</w:t>
      </w:r>
      <w:r w:rsidRPr="001303A3">
        <w:rPr>
          <w:rFonts w:ascii="仿宋_GB2312" w:eastAsia="仿宋_GB2312" w:hAnsi="仿宋"/>
          <w:kern w:val="0"/>
          <w:sz w:val="24"/>
          <w:szCs w:val="24"/>
        </w:rPr>
        <w:t>质量和服务均能满足询价通知书实质性响应要求的前提下，可</w:t>
      </w:r>
      <w:r w:rsidRPr="001303A3">
        <w:rPr>
          <w:rFonts w:ascii="仿宋_GB2312" w:eastAsia="仿宋_GB2312" w:hAnsi="仿宋"/>
          <w:sz w:val="24"/>
          <w:szCs w:val="24"/>
          <w:lang w:val="zh-CN"/>
        </w:rPr>
        <w:t>给予小型和微型企业（包括相互之间组成的联合体）产品的价格6～10%的扣除。</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供应商须提供相关证明原件</w:t>
      </w:r>
      <w:r w:rsidRPr="001303A3">
        <w:rPr>
          <w:rFonts w:ascii="仿宋_GB2312" w:eastAsia="仿宋_GB2312" w:hAnsi="仿宋"/>
          <w:kern w:val="0"/>
          <w:sz w:val="24"/>
          <w:lang w:val="zh-CN"/>
        </w:rPr>
        <w:t>，否则不给予价格扣除。</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lang w:val="zh-CN"/>
        </w:rPr>
      </w:pPr>
      <w:r w:rsidRPr="001303A3">
        <w:rPr>
          <w:rFonts w:ascii="仿宋_GB2312" w:eastAsia="仿宋_GB2312" w:hAnsi="仿宋"/>
          <w:sz w:val="24"/>
          <w:szCs w:val="24"/>
          <w:lang w:val="zh-CN"/>
        </w:rPr>
        <w:t>3.2.1.2大中型企业和小型、微型企业组成联合体投标，联合协议中约定，小型、</w:t>
      </w:r>
      <w:r w:rsidRPr="001303A3">
        <w:rPr>
          <w:rFonts w:ascii="仿宋_GB2312" w:eastAsia="仿宋_GB2312" w:hAnsi="仿宋"/>
          <w:sz w:val="24"/>
          <w:szCs w:val="24"/>
          <w:lang w:val="zh-CN"/>
        </w:rPr>
        <w:lastRenderedPageBreak/>
        <w:t>微型企业的协议合同金额占到联合体协议合同金额30%以上的，可给予联合体2～3%的价格扣除，否则不予扣除。</w:t>
      </w:r>
    </w:p>
    <w:p w:rsidR="00C72256" w:rsidRPr="001303A3" w:rsidRDefault="00C72256">
      <w:pPr>
        <w:autoSpaceDE w:val="0"/>
        <w:autoSpaceDN w:val="0"/>
        <w:spacing w:line="360" w:lineRule="auto"/>
        <w:ind w:firstLine="482"/>
        <w:rPr>
          <w:rFonts w:ascii="仿宋_GB2312" w:eastAsia="仿宋_GB2312" w:hAnsi="Arial"/>
          <w:sz w:val="24"/>
          <w:lang w:val="zh-CN"/>
        </w:rPr>
      </w:pPr>
      <w:r w:rsidRPr="001303A3">
        <w:rPr>
          <w:rFonts w:ascii="仿宋_GB2312" w:eastAsia="仿宋_GB2312" w:hAnsi="仿宋"/>
          <w:sz w:val="24"/>
          <w:lang w:val="zh-CN"/>
        </w:rPr>
        <w:t>供应商须同时提供相关证明原件</w:t>
      </w:r>
      <w:r w:rsidRPr="001303A3">
        <w:rPr>
          <w:rFonts w:ascii="仿宋_GB2312" w:eastAsia="仿宋_GB2312" w:hAnsi="仿宋"/>
          <w:kern w:val="0"/>
          <w:sz w:val="24"/>
          <w:lang w:val="zh-CN"/>
        </w:rPr>
        <w:t>和联合体协议原件，否则不给予价格扣除。</w:t>
      </w:r>
    </w:p>
    <w:p w:rsidR="00C72256" w:rsidRPr="001303A3" w:rsidRDefault="00C72256">
      <w:pPr>
        <w:autoSpaceDE w:val="0"/>
        <w:autoSpaceDN w:val="0"/>
        <w:adjustRightInd w:val="0"/>
        <w:spacing w:line="360" w:lineRule="auto"/>
        <w:rPr>
          <w:rFonts w:ascii="仿宋_GB2312" w:eastAsia="仿宋_GB2312" w:hAnsi="仿宋"/>
          <w:sz w:val="24"/>
          <w:szCs w:val="24"/>
          <w:lang w:val="zh-CN"/>
        </w:rPr>
      </w:pPr>
      <w:r w:rsidRPr="001303A3">
        <w:rPr>
          <w:rFonts w:ascii="仿宋_GB2312" w:eastAsia="仿宋_GB2312" w:hAnsi="仿宋"/>
          <w:sz w:val="24"/>
          <w:lang w:val="zh-CN"/>
        </w:rPr>
        <w:t>3.2.2 给予优先采购、强制采购货物价格扣除</w:t>
      </w:r>
    </w:p>
    <w:p w:rsidR="00C72256" w:rsidRPr="001303A3" w:rsidRDefault="00C72256">
      <w:pPr>
        <w:autoSpaceDE w:val="0"/>
        <w:autoSpaceDN w:val="0"/>
        <w:adjustRightInd w:val="0"/>
        <w:spacing w:line="360" w:lineRule="auto"/>
        <w:ind w:firstLineChars="200" w:firstLine="480"/>
        <w:rPr>
          <w:rFonts w:ascii="仿宋_GB2312" w:eastAsia="仿宋_GB2312" w:hAnsi="仿宋"/>
          <w:sz w:val="24"/>
          <w:szCs w:val="24"/>
        </w:rPr>
      </w:pPr>
      <w:r w:rsidRPr="001303A3">
        <w:rPr>
          <w:rFonts w:ascii="仿宋_GB2312" w:eastAsia="仿宋_GB2312" w:hAnsi="仿宋"/>
          <w:sz w:val="24"/>
          <w:szCs w:val="24"/>
          <w:lang w:val="zh-CN"/>
        </w:rPr>
        <w:t>按照山东省财政厅《关于印发&lt;山东省节能环保产品政府采购评审办法&gt;的通知》（鲁财库〔2007〕32号）规定：采用询价采购的，应当将产品的节能、环保作为谈判的内容。在满足采购需求、质量和服务相等的情况下，节能、环保产品报价不高于一般产品最低报价</w:t>
      </w:r>
      <w:r w:rsidRPr="001303A3">
        <w:rPr>
          <w:rFonts w:ascii="仿宋_GB2312" w:eastAsia="仿宋_GB2312" w:hAnsi="仿宋"/>
          <w:sz w:val="24"/>
          <w:szCs w:val="24"/>
        </w:rPr>
        <w:t>10%的，应当确定节能、环保产品供应商为成交供应商。</w:t>
      </w:r>
    </w:p>
    <w:p w:rsidR="00C72256" w:rsidRPr="001303A3" w:rsidRDefault="00C72256">
      <w:pPr>
        <w:autoSpaceDE w:val="0"/>
        <w:autoSpaceDN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供应商须提供</w:t>
      </w:r>
      <w:r w:rsidRPr="001303A3">
        <w:rPr>
          <w:rFonts w:ascii="仿宋_GB2312" w:eastAsia="仿宋_GB2312" w:hAnsi="仿宋"/>
          <w:kern w:val="0"/>
          <w:sz w:val="24"/>
          <w:lang w:val="zh-CN"/>
        </w:rPr>
        <w:t>最新发布“节能产品政府采购清单”和“环境标志产品政府采购清单”相应页面的复印件并加盖公章，否则不给予价格扣除。</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3.2.3 给予监狱企业和戒毒企业价格扣除：</w:t>
      </w:r>
    </w:p>
    <w:p w:rsidR="00C72256" w:rsidRPr="001303A3" w:rsidRDefault="00C72256">
      <w:pPr>
        <w:pStyle w:val="p0"/>
        <w:snapToGrid w:val="0"/>
        <w:spacing w:before="0" w:beforeAutospacing="0" w:after="0" w:afterAutospacing="0" w:line="440" w:lineRule="exact"/>
        <w:ind w:firstLineChars="200" w:firstLine="480"/>
        <w:rPr>
          <w:rFonts w:ascii="仿宋_GB2312" w:eastAsia="仿宋_GB2312" w:hAnsi="仿宋" w:hint="eastAsia"/>
          <w:lang w:val="zh-CN"/>
        </w:rPr>
      </w:pPr>
      <w:r w:rsidRPr="001303A3">
        <w:rPr>
          <w:rFonts w:ascii="仿宋_GB2312" w:eastAsia="仿宋_GB2312" w:hAnsi="仿宋"/>
          <w:lang w:val="zh-CN"/>
        </w:rPr>
        <w:t>根据《关于政府采购支持监狱企业发展有关问题的通知》（ 财库[2014]68号）文件规定：在政府采购活动中，监狱企业和戒毒企业视同小型、微型企业，评审中享受同小型、微型企业相同的价格扣除。</w:t>
      </w:r>
    </w:p>
    <w:p w:rsidR="00C72256" w:rsidRPr="001303A3" w:rsidRDefault="00C72256">
      <w:pPr>
        <w:pStyle w:val="p0"/>
        <w:snapToGrid w:val="0"/>
        <w:spacing w:before="0" w:beforeAutospacing="0" w:after="0" w:afterAutospacing="0" w:line="440" w:lineRule="exact"/>
        <w:ind w:firstLineChars="200" w:firstLine="480"/>
        <w:rPr>
          <w:rFonts w:ascii="仿宋_GB2312" w:eastAsia="仿宋_GB2312" w:hAnsi="仿宋"/>
          <w:lang w:val="zh-CN"/>
        </w:rPr>
      </w:pPr>
      <w:r w:rsidRPr="001303A3">
        <w:rPr>
          <w:rFonts w:ascii="仿宋_GB2312" w:eastAsia="仿宋_GB2312" w:hAnsi="仿宋" w:hint="eastAsia"/>
          <w:lang w:val="zh-CN"/>
        </w:rPr>
        <w:t>（1）制服、消防设备和特种车辆采购，在项目评审时，对其产品给予8%的价格扣除。</w:t>
      </w:r>
    </w:p>
    <w:p w:rsidR="00C72256" w:rsidRPr="001303A3" w:rsidRDefault="00C72256">
      <w:pPr>
        <w:pStyle w:val="p0"/>
        <w:snapToGrid w:val="0"/>
        <w:spacing w:before="0" w:beforeAutospacing="0" w:after="0" w:afterAutospacing="0" w:line="440" w:lineRule="exact"/>
        <w:ind w:firstLineChars="200" w:firstLine="480"/>
        <w:rPr>
          <w:rFonts w:ascii="仿宋_GB2312" w:eastAsia="仿宋_GB2312" w:hAnsi="仿宋"/>
          <w:lang w:val="zh-CN"/>
        </w:rPr>
      </w:pPr>
      <w:r w:rsidRPr="001303A3">
        <w:rPr>
          <w:rFonts w:ascii="仿宋_GB2312" w:eastAsia="仿宋_GB2312" w:hAnsi="仿宋" w:hint="eastAsia"/>
          <w:lang w:val="zh-CN"/>
        </w:rPr>
        <w:t>（2）省级以上政府部门组织的公务员考试、招生考试、等级考试、资格考试的试卷印刷政府采购项目，应当以相适应的采购方式采购或给予6%的价格优惠扣除政策，优先面向监狱企业采购。</w:t>
      </w:r>
    </w:p>
    <w:p w:rsidR="00C72256" w:rsidRPr="001303A3" w:rsidRDefault="00C72256">
      <w:pPr>
        <w:pStyle w:val="p0"/>
        <w:snapToGrid w:val="0"/>
        <w:spacing w:before="0" w:beforeAutospacing="0" w:after="0" w:afterAutospacing="0" w:line="440" w:lineRule="exact"/>
        <w:ind w:firstLineChars="200" w:firstLine="480"/>
        <w:rPr>
          <w:rFonts w:ascii="仿宋_GB2312" w:eastAsia="仿宋_GB2312" w:hAnsi="仿宋"/>
          <w:lang w:val="zh-CN"/>
        </w:rPr>
      </w:pPr>
      <w:r w:rsidRPr="001303A3">
        <w:rPr>
          <w:rFonts w:ascii="仿宋_GB2312" w:eastAsia="仿宋_GB2312" w:hAnsi="仿宋" w:hint="eastAsia"/>
          <w:lang w:val="zh-CN"/>
        </w:rPr>
        <w:t>（3）监狱企业生产或提供的办公用品、家具用具、车辆维修和保养服务等，可给予6%的价格扣除。</w:t>
      </w:r>
    </w:p>
    <w:p w:rsidR="00C72256" w:rsidRPr="001303A3" w:rsidRDefault="00C72256">
      <w:pPr>
        <w:pStyle w:val="p0"/>
        <w:snapToGrid w:val="0"/>
        <w:spacing w:before="0" w:beforeAutospacing="0" w:after="0" w:afterAutospacing="0" w:line="440" w:lineRule="exact"/>
        <w:ind w:firstLineChars="200" w:firstLine="480"/>
        <w:rPr>
          <w:rFonts w:ascii="仿宋_GB2312" w:eastAsia="仿宋_GB2312" w:hAnsi="仿宋"/>
          <w:lang w:val="zh-CN"/>
        </w:rPr>
      </w:pPr>
      <w:r w:rsidRPr="001303A3">
        <w:rPr>
          <w:rFonts w:ascii="仿宋_GB2312" w:eastAsia="仿宋_GB2312" w:hAnsi="仿宋"/>
          <w:lang w:val="zh-CN"/>
        </w:rPr>
        <w:t>监狱企业和戒毒企业参加政府采购活动时，应当提供由省级以上监狱管理局、戒毒管理局（含新疆生产建设兵团）出具的属于监狱企业的证明文件。</w:t>
      </w:r>
    </w:p>
    <w:p w:rsidR="00C72256" w:rsidRPr="001303A3" w:rsidRDefault="00C72256">
      <w:pPr>
        <w:spacing w:line="360" w:lineRule="auto"/>
        <w:rPr>
          <w:rFonts w:ascii="仿宋_GB2312" w:eastAsia="仿宋_GB2312" w:hAnsi="仿宋"/>
          <w:sz w:val="24"/>
          <w:lang w:val="en-GB"/>
        </w:rPr>
      </w:pPr>
    </w:p>
    <w:p w:rsidR="00C72256" w:rsidRPr="001303A3" w:rsidRDefault="00C72256">
      <w:pPr>
        <w:pStyle w:val="1"/>
        <w:keepNext w:val="0"/>
        <w:keepLines w:val="0"/>
        <w:rPr>
          <w:rFonts w:ascii="仿宋_GB2312" w:eastAsia="仿宋_GB2312"/>
          <w:sz w:val="24"/>
          <w:lang w:val="zh-CN"/>
        </w:rPr>
      </w:pPr>
      <w:r w:rsidRPr="001303A3">
        <w:rPr>
          <w:rFonts w:ascii="仿宋_GB2312" w:eastAsia="仿宋_GB2312" w:hAnsi="Arial"/>
          <w:sz w:val="28"/>
          <w:lang w:val="zh-CN"/>
        </w:rPr>
        <w:br w:type="page"/>
      </w:r>
      <w:bookmarkStart w:id="16" w:name="_Toc409627165"/>
      <w:r w:rsidRPr="001303A3">
        <w:rPr>
          <w:lang w:val="zh-CN"/>
        </w:rPr>
        <w:lastRenderedPageBreak/>
        <w:t>第四章</w:t>
      </w:r>
      <w:r w:rsidRPr="001303A3">
        <w:rPr>
          <w:rFonts w:hint="default"/>
          <w:lang w:val="zh-CN"/>
        </w:rPr>
        <w:t xml:space="preserve">  </w:t>
      </w:r>
      <w:r w:rsidRPr="001303A3">
        <w:rPr>
          <w:lang w:val="zh-CN"/>
        </w:rPr>
        <w:t>合同条款和格式</w:t>
      </w:r>
      <w:bookmarkEnd w:id="16"/>
    </w:p>
    <w:p w:rsidR="00C72256" w:rsidRPr="001303A3" w:rsidRDefault="00C72256">
      <w:pPr>
        <w:autoSpaceDE w:val="0"/>
        <w:autoSpaceDN w:val="0"/>
        <w:spacing w:line="360" w:lineRule="auto"/>
        <w:rPr>
          <w:rFonts w:ascii="仿宋_GB2312" w:eastAsia="仿宋_GB2312" w:hAnsi="Arial"/>
          <w:sz w:val="24"/>
          <w:lang w:val="zh-CN"/>
        </w:rPr>
      </w:pP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17" w:name="_Toc409627166"/>
      <w:r w:rsidRPr="001303A3">
        <w:rPr>
          <w:rFonts w:ascii="楷体_GB2312" w:eastAsia="楷体_GB2312"/>
          <w:sz w:val="28"/>
          <w:szCs w:val="28"/>
          <w:lang w:val="zh-CN"/>
        </w:rPr>
        <w:t>4.1 签订合同</w:t>
      </w:r>
      <w:bookmarkEnd w:id="17"/>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4.1.1 采购人应当自成交通知书发出之日起三十日内，按照询价通知书和成交供应商响应文件的约定，与成交供应商签订书面合同。所签订合同不得对询价通知书和成交供应商响应文件作实质性修改。</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4.1.2 签订的合同以询价通知书合同条款为基础。采购人不得向成交供应商提出任何不合理的要求，作为签订合同的条件，不得与成交供应商私下订立背离合同实质性内容的协议。</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4.1.3 询价通知书、响应文件、书面承诺和成交通知书均作为政府采购合同的组成部分，且具有法律效力。成交供应商应严格履行政府采购合同规定的各项义务和责任，否则将依法处理。</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 xml:space="preserve">4.1.4 成交供应商不得分包履行合同，否则将依法承担法律责任。 </w:t>
      </w:r>
    </w:p>
    <w:p w:rsidR="00C72256" w:rsidRPr="001303A3" w:rsidRDefault="00C72256">
      <w:pPr>
        <w:autoSpaceDE w:val="0"/>
        <w:autoSpaceDN w:val="0"/>
        <w:spacing w:line="360" w:lineRule="auto"/>
        <w:ind w:firstLine="482"/>
        <w:rPr>
          <w:rFonts w:ascii="仿宋_GB2312" w:eastAsia="仿宋_GB2312" w:hAnsi="仿宋"/>
          <w:sz w:val="24"/>
          <w:u w:val="single"/>
          <w:lang w:val="zh-CN"/>
        </w:rPr>
      </w:pPr>
      <w:r w:rsidRPr="001303A3">
        <w:rPr>
          <w:rFonts w:ascii="仿宋_GB2312" w:eastAsia="仿宋_GB2312" w:hAnsi="仿宋"/>
          <w:sz w:val="24"/>
          <w:lang w:val="zh-CN"/>
        </w:rPr>
        <w:t>当成交供应商放弃成交结果或者因被质疑、投诉，经查属实或者因不可抗力而不能履行合同的，由采购人依法重新组织招标。</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4.1.</w:t>
      </w:r>
      <w:r w:rsidRPr="001303A3">
        <w:rPr>
          <w:rFonts w:ascii="仿宋_GB2312" w:eastAsia="仿宋_GB2312" w:hAnsi="仿宋"/>
          <w:sz w:val="24"/>
        </w:rPr>
        <w:t>5</w:t>
      </w:r>
      <w:r w:rsidRPr="001303A3">
        <w:rPr>
          <w:rFonts w:ascii="仿宋_GB2312" w:eastAsia="仿宋_GB2312" w:hAnsi="仿宋"/>
          <w:sz w:val="24"/>
          <w:lang w:val="zh-CN"/>
        </w:rPr>
        <w:t xml:space="preserve"> 法律、行政法规规定应当办理批准、登记等手续后生效的合同，依照其规定。</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18" w:name="_Toc409627167"/>
      <w:r w:rsidRPr="001303A3">
        <w:rPr>
          <w:rFonts w:ascii="楷体_GB2312" w:eastAsia="楷体_GB2312"/>
          <w:sz w:val="28"/>
          <w:szCs w:val="28"/>
          <w:lang w:val="zh-CN"/>
        </w:rPr>
        <w:t>4.2 追加合同金额</w:t>
      </w:r>
      <w:bookmarkEnd w:id="18"/>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政府采购合同履行中，采购人需要追加与合同标的相同的货物的，在不改变合同其他条款的前提下,且在签订合同后一年内，经采购人报同级财政部门批准后，可与成交供应商协商签订补充合同，但所有补充合同的采购金额不得超过原合同采购金额的10</w:t>
      </w:r>
      <w:r w:rsidRPr="001303A3">
        <w:rPr>
          <w:rFonts w:ascii="仿宋_GB2312" w:eastAsia="仿宋_GB2312" w:hAnsi="宋体"/>
          <w:sz w:val="24"/>
          <w:lang w:val="zh-CN"/>
        </w:rPr>
        <w:t>%</w:t>
      </w:r>
      <w:r w:rsidRPr="001303A3">
        <w:rPr>
          <w:rFonts w:ascii="仿宋_GB2312" w:eastAsia="仿宋_GB2312" w:hAnsi="宋体"/>
          <w:sz w:val="24"/>
          <w:szCs w:val="24"/>
          <w:lang w:val="zh-CN"/>
        </w:rPr>
        <w:t>，</w:t>
      </w:r>
      <w:r w:rsidRPr="001303A3">
        <w:rPr>
          <w:rFonts w:ascii="仿宋_GB2312" w:eastAsia="仿宋_GB2312" w:hAnsi="宋体"/>
          <w:sz w:val="24"/>
          <w:szCs w:val="24"/>
        </w:rPr>
        <w:t>且总额不得超出项目采购预算</w:t>
      </w:r>
      <w:r w:rsidRPr="001303A3">
        <w:rPr>
          <w:rFonts w:ascii="仿宋_GB2312" w:eastAsia="仿宋_GB2312" w:hAnsi="宋体"/>
          <w:sz w:val="24"/>
          <w:szCs w:val="24"/>
          <w:lang w:val="zh-CN"/>
        </w:rPr>
        <w:t>，</w:t>
      </w:r>
      <w:r w:rsidRPr="001303A3">
        <w:rPr>
          <w:rFonts w:ascii="仿宋_GB2312" w:eastAsia="仿宋_GB2312" w:hAnsi="仿宋"/>
          <w:sz w:val="24"/>
          <w:lang w:val="zh-CN"/>
        </w:rPr>
        <w:t>否则采购人应重新组织采购。</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政府采购合同双方当事人不得擅自变更、中止或者终止合同。政府采购合同继续履行将损害国家利益和社会公共利益的，双方当事人应当变更、中止或者终止。有过错的一方应当承担赔偿责任，双方都有过错的，各自承担责任。</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19" w:name="_Toc409627168"/>
      <w:r w:rsidRPr="001303A3">
        <w:rPr>
          <w:rFonts w:ascii="楷体_GB2312" w:eastAsia="楷体_GB2312"/>
          <w:sz w:val="28"/>
          <w:szCs w:val="28"/>
          <w:lang w:val="zh-CN"/>
        </w:rPr>
        <w:t>4.3 质量与验收</w:t>
      </w:r>
      <w:bookmarkEnd w:id="19"/>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4.3.1 询价通知书中的货物按照国标、部标、行业标准或者双方技术协议或者询价通知书、响应文件、书面承诺的技术要求制造。货到后，由采购人组织验收小组对货物进行验收。如对货物质量有争议，采购人可委托国家认定的相关部门对货物进行质量检验，以质检部门出具的检验报告为准，并由责任方承担全部责任。</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lastRenderedPageBreak/>
        <w:t>4.3.2 货物制造完毕经出厂检验合格后方能发货，并提供货物合格证书。</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4.3.3 货物包装按照国标、行业标准以及有关标准执行。</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20" w:name="_Toc409627169"/>
      <w:r w:rsidRPr="001303A3">
        <w:rPr>
          <w:rFonts w:ascii="楷体_GB2312" w:eastAsia="楷体_GB2312"/>
          <w:sz w:val="28"/>
          <w:szCs w:val="28"/>
          <w:lang w:val="zh-CN"/>
        </w:rPr>
        <w:t>4.4 合同主要条款</w:t>
      </w:r>
      <w:bookmarkEnd w:id="20"/>
    </w:p>
    <w:p w:rsidR="00C72256" w:rsidRPr="001303A3" w:rsidRDefault="00C72256">
      <w:pPr>
        <w:autoSpaceDE w:val="0"/>
        <w:autoSpaceDN w:val="0"/>
        <w:spacing w:line="360" w:lineRule="auto"/>
        <w:ind w:firstLine="482"/>
        <w:rPr>
          <w:rFonts w:ascii="仿宋_GB2312" w:eastAsia="仿宋_GB2312" w:hAnsi="仿宋"/>
          <w:sz w:val="24"/>
          <w:szCs w:val="24"/>
          <w:u w:val="single"/>
          <w:lang w:val="zh-CN"/>
        </w:rPr>
      </w:pPr>
      <w:r w:rsidRPr="001303A3">
        <w:rPr>
          <w:rFonts w:ascii="仿宋_GB2312" w:eastAsia="仿宋_GB2312" w:hAnsi="仿宋"/>
          <w:sz w:val="24"/>
          <w:szCs w:val="24"/>
          <w:lang w:val="zh-CN"/>
        </w:rPr>
        <w:t>甲方（采购人）：</w:t>
      </w:r>
      <w:r w:rsidRPr="001303A3">
        <w:rPr>
          <w:rFonts w:ascii="仿宋_GB2312" w:eastAsia="仿宋_GB2312" w:hAnsi="仿宋"/>
          <w:sz w:val="24"/>
          <w:szCs w:val="24"/>
          <w:u w:val="single"/>
          <w:lang w:val="zh-CN"/>
        </w:rPr>
        <w:t xml:space="preserve">                                                      </w:t>
      </w:r>
    </w:p>
    <w:p w:rsidR="00C72256" w:rsidRPr="001303A3" w:rsidRDefault="00C72256">
      <w:pPr>
        <w:autoSpaceDE w:val="0"/>
        <w:autoSpaceDN w:val="0"/>
        <w:spacing w:line="360" w:lineRule="auto"/>
        <w:ind w:firstLine="482"/>
        <w:rPr>
          <w:rFonts w:ascii="仿宋_GB2312" w:eastAsia="仿宋_GB2312" w:hAnsi="仿宋"/>
          <w:sz w:val="24"/>
          <w:szCs w:val="24"/>
          <w:u w:val="single"/>
          <w:lang w:val="zh-CN"/>
        </w:rPr>
      </w:pPr>
      <w:r w:rsidRPr="001303A3">
        <w:rPr>
          <w:rFonts w:ascii="仿宋_GB2312" w:eastAsia="仿宋_GB2312" w:hAnsi="仿宋"/>
          <w:sz w:val="24"/>
          <w:szCs w:val="24"/>
          <w:lang w:val="zh-CN"/>
        </w:rPr>
        <w:t>乙方（成交供应商）：</w:t>
      </w:r>
      <w:r w:rsidRPr="001303A3">
        <w:rPr>
          <w:rFonts w:ascii="仿宋_GB2312" w:eastAsia="仿宋_GB2312" w:hAnsi="仿宋"/>
          <w:sz w:val="24"/>
          <w:szCs w:val="24"/>
          <w:u w:val="single"/>
          <w:lang w:val="zh-CN"/>
        </w:rPr>
        <w:t xml:space="preserve">                                                  </w:t>
      </w:r>
    </w:p>
    <w:p w:rsidR="00C72256" w:rsidRPr="001303A3" w:rsidRDefault="00C72256">
      <w:pPr>
        <w:autoSpaceDE w:val="0"/>
        <w:autoSpaceDN w:val="0"/>
        <w:spacing w:line="360" w:lineRule="auto"/>
        <w:ind w:firstLine="480"/>
        <w:jc w:val="left"/>
        <w:rPr>
          <w:rFonts w:ascii="仿宋_GB2312" w:eastAsia="仿宋_GB2312" w:hAnsi="仿宋"/>
          <w:kern w:val="0"/>
          <w:sz w:val="24"/>
          <w:szCs w:val="24"/>
        </w:rPr>
      </w:pPr>
      <w:r w:rsidRPr="001303A3">
        <w:rPr>
          <w:rFonts w:ascii="仿宋_GB2312" w:eastAsia="仿宋_GB2312" w:hAnsi="仿宋"/>
          <w:kern w:val="0"/>
          <w:sz w:val="24"/>
          <w:szCs w:val="24"/>
          <w:lang w:val="zh-CN"/>
        </w:rPr>
        <w:t>根据《中华人民共和国政府采购法》、《中华人民共和国合同法》等相关法律，甲、乙双方</w:t>
      </w:r>
      <w:r w:rsidRPr="001303A3">
        <w:rPr>
          <w:rFonts w:ascii="仿宋_GB2312" w:eastAsia="仿宋_GB2312" w:hAnsi="仿宋"/>
          <w:sz w:val="24"/>
          <w:szCs w:val="24"/>
        </w:rPr>
        <w:t>就</w:t>
      </w:r>
      <w:r w:rsidRPr="001303A3">
        <w:rPr>
          <w:rFonts w:ascii="Arial" w:eastAsia="仿宋_GB2312" w:hAnsi="Arial"/>
          <w:kern w:val="0"/>
          <w:sz w:val="24"/>
          <w:szCs w:val="24"/>
          <w:u w:val="single"/>
        </w:rPr>
        <w:t>  </w:t>
      </w:r>
      <w:r w:rsidRPr="001303A3">
        <w:rPr>
          <w:rFonts w:ascii="仿宋_GB2312" w:eastAsia="仿宋_GB2312" w:hAnsi="仿宋"/>
          <w:kern w:val="0"/>
          <w:sz w:val="24"/>
          <w:szCs w:val="24"/>
          <w:u w:val="single"/>
        </w:rPr>
        <w:t>(</w:t>
      </w:r>
      <w:r w:rsidRPr="001303A3">
        <w:rPr>
          <w:rFonts w:ascii="仿宋_GB2312" w:eastAsia="仿宋_GB2312" w:hAnsi="仿宋"/>
          <w:kern w:val="0"/>
          <w:sz w:val="24"/>
          <w:szCs w:val="24"/>
          <w:u w:val="single"/>
          <w:lang w:val="zh-CN"/>
        </w:rPr>
        <w:t>项目名称</w:t>
      </w:r>
      <w:r w:rsidRPr="001303A3">
        <w:rPr>
          <w:rFonts w:ascii="仿宋_GB2312" w:eastAsia="仿宋_GB2312" w:hAnsi="仿宋"/>
          <w:kern w:val="0"/>
          <w:sz w:val="24"/>
          <w:szCs w:val="24"/>
          <w:u w:val="single"/>
        </w:rPr>
        <w:t>、项目</w:t>
      </w:r>
      <w:r w:rsidRPr="001303A3">
        <w:rPr>
          <w:rFonts w:ascii="仿宋_GB2312" w:eastAsia="仿宋_GB2312" w:hAnsi="仿宋"/>
          <w:kern w:val="0"/>
          <w:sz w:val="24"/>
          <w:szCs w:val="24"/>
          <w:u w:val="single"/>
          <w:lang w:val="zh-CN"/>
        </w:rPr>
        <w:t>编号）</w:t>
      </w:r>
      <w:r w:rsidRPr="001303A3">
        <w:rPr>
          <w:rFonts w:ascii="仿宋_GB2312" w:eastAsia="仿宋_GB2312" w:hAnsi="仿宋"/>
          <w:kern w:val="0"/>
          <w:sz w:val="24"/>
          <w:szCs w:val="24"/>
          <w:lang w:val="zh-CN"/>
        </w:rPr>
        <w:t>，经平等协商达成合同如下：</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一、合同文件</w:t>
      </w:r>
    </w:p>
    <w:p w:rsidR="00C72256" w:rsidRPr="001303A3" w:rsidRDefault="00C72256">
      <w:pPr>
        <w:autoSpaceDE w:val="0"/>
        <w:autoSpaceDN w:val="0"/>
        <w:spacing w:line="360" w:lineRule="auto"/>
        <w:ind w:firstLine="480"/>
        <w:rPr>
          <w:rFonts w:ascii="仿宋_GB2312" w:eastAsia="仿宋_GB2312" w:hAnsi="仿宋"/>
          <w:sz w:val="24"/>
          <w:szCs w:val="24"/>
          <w:lang w:val="zh-CN"/>
        </w:rPr>
      </w:pPr>
      <w:r w:rsidRPr="001303A3">
        <w:rPr>
          <w:rFonts w:ascii="仿宋_GB2312" w:eastAsia="仿宋_GB2312" w:hAnsi="仿宋"/>
          <w:sz w:val="24"/>
          <w:szCs w:val="24"/>
          <w:lang w:val="zh-CN"/>
        </w:rPr>
        <w:t>本合同所附下列文件是构成本合同不可分割的部分，组成合同的各项文件应互相解释，互为说明，解释合同文件的优先顺序如下：</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（一）合同格式以及合同条款</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（二）成交通知书</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（三）成交供应商在评审过程中做出的有关澄清、说明、承诺或者补正文件</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（四）成交供应商响应文件</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（五）询价通知书</w:t>
      </w:r>
    </w:p>
    <w:p w:rsidR="00C72256" w:rsidRPr="001303A3" w:rsidRDefault="00C72256">
      <w:pPr>
        <w:autoSpaceDE w:val="0"/>
        <w:autoSpaceDN w:val="0"/>
        <w:spacing w:line="360" w:lineRule="auto"/>
        <w:ind w:firstLine="480"/>
        <w:rPr>
          <w:rFonts w:ascii="仿宋_GB2312" w:eastAsia="仿宋_GB2312" w:hAnsi="仿宋"/>
          <w:sz w:val="24"/>
          <w:szCs w:val="24"/>
          <w:lang w:val="zh-CN"/>
        </w:rPr>
      </w:pPr>
      <w:r w:rsidRPr="001303A3">
        <w:rPr>
          <w:rFonts w:ascii="仿宋_GB2312" w:eastAsia="仿宋_GB2312" w:hAnsi="仿宋"/>
          <w:sz w:val="24"/>
          <w:szCs w:val="24"/>
          <w:lang w:val="zh-CN"/>
        </w:rPr>
        <w:t>（六）本合同附件</w:t>
      </w:r>
    </w:p>
    <w:p w:rsidR="00C72256" w:rsidRPr="001303A3" w:rsidRDefault="00C72256">
      <w:pPr>
        <w:autoSpaceDE w:val="0"/>
        <w:autoSpaceDN w:val="0"/>
        <w:spacing w:line="360" w:lineRule="auto"/>
        <w:ind w:firstLine="480"/>
        <w:rPr>
          <w:rFonts w:ascii="仿宋_GB2312" w:eastAsia="仿宋_GB2312" w:hAnsi="仿宋"/>
          <w:sz w:val="24"/>
          <w:szCs w:val="24"/>
          <w:lang w:val="zh-CN"/>
        </w:rPr>
      </w:pPr>
      <w:r w:rsidRPr="001303A3">
        <w:rPr>
          <w:rFonts w:ascii="仿宋_GB2312" w:eastAsia="仿宋_GB2312" w:hAnsi="仿宋"/>
          <w:sz w:val="24"/>
          <w:szCs w:val="24"/>
          <w:lang w:val="zh-CN"/>
        </w:rPr>
        <w:t>同一层次的合同文件规定有矛盾的以较后时间制定的为准。</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二、合同的范围和条件</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本合同的范围和条件应与上述合同文件的规定相一致。</w:t>
      </w:r>
    </w:p>
    <w:p w:rsidR="00C72256" w:rsidRPr="001303A3" w:rsidRDefault="00C72256" w:rsidP="00A271BA">
      <w:pPr>
        <w:autoSpaceDE w:val="0"/>
        <w:autoSpaceDN w:val="0"/>
        <w:spacing w:line="360" w:lineRule="auto"/>
        <w:ind w:firstLineChars="209" w:firstLine="502"/>
        <w:rPr>
          <w:rFonts w:ascii="仿宋_GB2312" w:eastAsia="仿宋_GB2312" w:hAnsi="仿宋"/>
          <w:sz w:val="24"/>
          <w:szCs w:val="24"/>
        </w:rPr>
      </w:pPr>
      <w:r w:rsidRPr="001303A3">
        <w:rPr>
          <w:rFonts w:ascii="仿宋_GB2312" w:eastAsia="仿宋_GB2312" w:hAnsi="仿宋"/>
          <w:sz w:val="24"/>
          <w:szCs w:val="24"/>
          <w:lang w:val="zh-CN"/>
        </w:rPr>
        <w:t>三、货物、数量以及规格</w:t>
      </w:r>
    </w:p>
    <w:p w:rsidR="00C72256" w:rsidRPr="001303A3" w:rsidRDefault="00C72256">
      <w:pPr>
        <w:autoSpaceDE w:val="0"/>
        <w:autoSpaceDN w:val="0"/>
        <w:spacing w:line="360" w:lineRule="auto"/>
        <w:ind w:firstLine="480"/>
        <w:rPr>
          <w:rFonts w:ascii="仿宋_GB2312" w:eastAsia="仿宋_GB2312" w:hAnsi="仿宋"/>
          <w:sz w:val="24"/>
          <w:szCs w:val="24"/>
          <w:lang w:val="zh-CN"/>
        </w:rPr>
      </w:pPr>
      <w:r w:rsidRPr="001303A3">
        <w:rPr>
          <w:rFonts w:ascii="仿宋_GB2312" w:eastAsia="仿宋_GB2312" w:hAnsi="仿宋"/>
          <w:sz w:val="24"/>
          <w:szCs w:val="24"/>
          <w:lang w:val="zh-CN"/>
        </w:rPr>
        <w:t>本合同所提供的货物、数量以及规格等详见乙方响应文件报价清单（应包含品牌、型号、产地、技术参数、数量、单价、合计等信息）。</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四、合同金额</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根据上述文件要求，合同金额为人民币</w:t>
      </w:r>
      <w:r w:rsidRPr="001303A3">
        <w:rPr>
          <w:rFonts w:ascii="仿宋_GB2312" w:eastAsia="仿宋_GB2312" w:hAnsi="仿宋"/>
          <w:sz w:val="24"/>
          <w:szCs w:val="24"/>
          <w:u w:val="single"/>
        </w:rPr>
        <w:t xml:space="preserve">          </w:t>
      </w:r>
      <w:r w:rsidRPr="001303A3">
        <w:rPr>
          <w:rFonts w:ascii="仿宋_GB2312" w:eastAsia="仿宋_GB2312" w:hAnsi="仿宋"/>
          <w:sz w:val="24"/>
          <w:szCs w:val="24"/>
        </w:rPr>
        <w:t>万</w:t>
      </w:r>
      <w:r w:rsidRPr="001303A3">
        <w:rPr>
          <w:rFonts w:ascii="仿宋_GB2312" w:eastAsia="仿宋_GB2312" w:hAnsi="仿宋"/>
          <w:sz w:val="24"/>
          <w:szCs w:val="24"/>
          <w:lang w:val="zh-CN"/>
        </w:rPr>
        <w:t>元，大写：</w:t>
      </w:r>
      <w:r w:rsidRPr="001303A3">
        <w:rPr>
          <w:rFonts w:ascii="仿宋_GB2312" w:eastAsia="仿宋_GB2312" w:hAnsi="仿宋"/>
          <w:sz w:val="24"/>
          <w:szCs w:val="24"/>
          <w:u w:val="single"/>
        </w:rPr>
        <w:t xml:space="preserve">          </w:t>
      </w:r>
      <w:r w:rsidRPr="001303A3">
        <w:rPr>
          <w:rFonts w:ascii="仿宋_GB2312" w:eastAsia="仿宋_GB2312" w:hAnsi="仿宋"/>
          <w:sz w:val="24"/>
          <w:szCs w:val="24"/>
          <w:lang w:val="zh-CN"/>
        </w:rPr>
        <w:t>。</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t>五、付款途径</w:t>
      </w:r>
    </w:p>
    <w:p w:rsidR="00C72256" w:rsidRPr="001303A3" w:rsidRDefault="00C72256">
      <w:pPr>
        <w:tabs>
          <w:tab w:val="left" w:pos="840"/>
        </w:tabs>
        <w:autoSpaceDE w:val="0"/>
        <w:autoSpaceDN w:val="0"/>
        <w:spacing w:line="360" w:lineRule="auto"/>
        <w:ind w:firstLineChars="200" w:firstLine="480"/>
        <w:rPr>
          <w:rFonts w:ascii="仿宋_GB2312" w:eastAsia="仿宋_GB2312" w:hAnsi="仿宋"/>
          <w:sz w:val="24"/>
          <w:szCs w:val="24"/>
        </w:rPr>
      </w:pPr>
      <w:r w:rsidRPr="001303A3">
        <w:rPr>
          <w:rFonts w:ascii="仿宋_GB2312" w:eastAsia="仿宋_GB2312" w:hAnsi="仿宋"/>
          <w:sz w:val="24"/>
          <w:szCs w:val="24"/>
          <w:lang w:val="zh-CN"/>
        </w:rPr>
        <w:t>□国库集中支付</w:t>
      </w:r>
      <w:r w:rsidRPr="001303A3">
        <w:rPr>
          <w:rFonts w:ascii="仿宋_GB2312" w:eastAsia="仿宋_GB2312" w:hAnsi="仿宋"/>
          <w:sz w:val="24"/>
          <w:szCs w:val="24"/>
        </w:rPr>
        <w:t xml:space="preserve">    </w:t>
      </w:r>
      <w:r w:rsidRPr="001303A3">
        <w:rPr>
          <w:rFonts w:ascii="仿宋_GB2312" w:eastAsia="仿宋_GB2312" w:hAnsi="仿宋"/>
          <w:sz w:val="24"/>
          <w:szCs w:val="24"/>
          <w:lang w:val="zh-CN"/>
        </w:rPr>
        <w:t>□甲方支付</w:t>
      </w:r>
      <w:r w:rsidRPr="001303A3">
        <w:rPr>
          <w:rFonts w:ascii="仿宋_GB2312" w:eastAsia="仿宋_GB2312" w:hAnsi="仿宋"/>
          <w:sz w:val="24"/>
          <w:szCs w:val="24"/>
        </w:rPr>
        <w:t xml:space="preserve">   </w:t>
      </w:r>
      <w:r w:rsidRPr="001303A3">
        <w:rPr>
          <w:rFonts w:ascii="仿宋_GB2312" w:eastAsia="仿宋_GB2312" w:hAnsi="仿宋"/>
          <w:sz w:val="24"/>
          <w:szCs w:val="24"/>
          <w:lang w:val="zh-CN"/>
        </w:rPr>
        <w:t>□国库与甲方共同支付    □其他</w:t>
      </w:r>
    </w:p>
    <w:p w:rsidR="00C72256" w:rsidRPr="001303A3" w:rsidRDefault="00C72256">
      <w:pPr>
        <w:tabs>
          <w:tab w:val="left" w:pos="840"/>
        </w:tabs>
        <w:autoSpaceDE w:val="0"/>
        <w:autoSpaceDN w:val="0"/>
        <w:spacing w:line="360" w:lineRule="auto"/>
        <w:ind w:firstLineChars="200" w:firstLine="480"/>
        <w:rPr>
          <w:rFonts w:ascii="仿宋_GB2312" w:eastAsia="仿宋_GB2312" w:hAnsi="仿宋"/>
          <w:sz w:val="24"/>
          <w:szCs w:val="24"/>
        </w:rPr>
      </w:pPr>
      <w:r w:rsidRPr="001303A3">
        <w:rPr>
          <w:rFonts w:ascii="仿宋_GB2312" w:eastAsia="仿宋_GB2312" w:hAnsi="仿宋"/>
          <w:sz w:val="24"/>
          <w:szCs w:val="24"/>
          <w:lang w:val="zh-CN"/>
        </w:rPr>
        <w:t>国库集中支付资金</w:t>
      </w:r>
      <w:r w:rsidRPr="001303A3">
        <w:rPr>
          <w:rFonts w:ascii="仿宋_GB2312" w:eastAsia="仿宋_GB2312" w:hAnsi="仿宋"/>
          <w:sz w:val="24"/>
          <w:szCs w:val="24"/>
          <w:u w:val="single"/>
        </w:rPr>
        <w:t xml:space="preserve">      </w:t>
      </w:r>
      <w:r w:rsidRPr="001303A3">
        <w:rPr>
          <w:rFonts w:ascii="仿宋_GB2312" w:eastAsia="仿宋_GB2312" w:hAnsi="仿宋"/>
          <w:sz w:val="24"/>
          <w:szCs w:val="24"/>
        </w:rPr>
        <w:t>万</w:t>
      </w:r>
      <w:r w:rsidRPr="001303A3">
        <w:rPr>
          <w:rFonts w:ascii="仿宋_GB2312" w:eastAsia="仿宋_GB2312" w:hAnsi="仿宋"/>
          <w:sz w:val="24"/>
          <w:szCs w:val="24"/>
          <w:lang w:val="zh-CN"/>
        </w:rPr>
        <w:t>元</w:t>
      </w:r>
      <w:r w:rsidRPr="001303A3">
        <w:rPr>
          <w:rFonts w:ascii="仿宋_GB2312" w:eastAsia="仿宋_GB2312" w:hAnsi="仿宋"/>
          <w:sz w:val="24"/>
          <w:szCs w:val="24"/>
        </w:rPr>
        <w:t>，</w:t>
      </w:r>
      <w:r w:rsidRPr="001303A3">
        <w:rPr>
          <w:rFonts w:ascii="仿宋_GB2312" w:eastAsia="仿宋_GB2312" w:hAnsi="仿宋"/>
          <w:sz w:val="24"/>
          <w:szCs w:val="24"/>
          <w:lang w:val="zh-CN"/>
        </w:rPr>
        <w:t>甲方支付资金</w:t>
      </w:r>
      <w:r w:rsidRPr="001303A3">
        <w:rPr>
          <w:rFonts w:ascii="仿宋_GB2312" w:eastAsia="仿宋_GB2312" w:hAnsi="仿宋"/>
          <w:sz w:val="24"/>
          <w:szCs w:val="24"/>
          <w:u w:val="single"/>
        </w:rPr>
        <w:t xml:space="preserve">      </w:t>
      </w:r>
      <w:r w:rsidRPr="001303A3">
        <w:rPr>
          <w:rFonts w:ascii="仿宋_GB2312" w:eastAsia="仿宋_GB2312" w:hAnsi="仿宋"/>
          <w:sz w:val="24"/>
          <w:szCs w:val="24"/>
        </w:rPr>
        <w:t>万</w:t>
      </w:r>
      <w:r w:rsidRPr="001303A3">
        <w:rPr>
          <w:rFonts w:ascii="仿宋_GB2312" w:eastAsia="仿宋_GB2312" w:hAnsi="仿宋"/>
          <w:sz w:val="24"/>
          <w:szCs w:val="24"/>
          <w:lang w:val="zh-CN"/>
        </w:rPr>
        <w:t>元，其他</w:t>
      </w:r>
      <w:r w:rsidRPr="001303A3">
        <w:rPr>
          <w:rFonts w:ascii="仿宋_GB2312" w:eastAsia="仿宋_GB2312" w:hAnsi="仿宋"/>
          <w:sz w:val="24"/>
          <w:szCs w:val="24"/>
          <w:u w:val="single"/>
        </w:rPr>
        <w:t xml:space="preserve">     </w:t>
      </w:r>
      <w:r w:rsidRPr="001303A3">
        <w:rPr>
          <w:rFonts w:ascii="仿宋_GB2312" w:eastAsia="仿宋_GB2312" w:hAnsi="仿宋"/>
          <w:sz w:val="24"/>
          <w:szCs w:val="24"/>
        </w:rPr>
        <w:t>万</w:t>
      </w:r>
      <w:r w:rsidRPr="001303A3">
        <w:rPr>
          <w:rFonts w:ascii="仿宋_GB2312" w:eastAsia="仿宋_GB2312" w:hAnsi="仿宋"/>
          <w:sz w:val="24"/>
          <w:szCs w:val="24"/>
          <w:lang w:val="zh-CN"/>
        </w:rPr>
        <w:t xml:space="preserve">元。 </w:t>
      </w:r>
    </w:p>
    <w:p w:rsidR="00C72256" w:rsidRPr="001303A3" w:rsidRDefault="00C72256">
      <w:pPr>
        <w:tabs>
          <w:tab w:val="left" w:pos="840"/>
        </w:tabs>
        <w:autoSpaceDE w:val="0"/>
        <w:autoSpaceDN w:val="0"/>
        <w:spacing w:line="360" w:lineRule="auto"/>
        <w:ind w:firstLineChars="200" w:firstLine="480"/>
        <w:rPr>
          <w:rFonts w:ascii="仿宋_GB2312" w:eastAsia="仿宋_GB2312" w:hAnsi="仿宋"/>
          <w:sz w:val="24"/>
          <w:szCs w:val="24"/>
        </w:rPr>
      </w:pPr>
      <w:r w:rsidRPr="001303A3">
        <w:rPr>
          <w:rFonts w:ascii="仿宋_GB2312" w:eastAsia="仿宋_GB2312" w:hAnsi="仿宋"/>
          <w:sz w:val="24"/>
          <w:szCs w:val="24"/>
          <w:lang w:val="zh-CN"/>
        </w:rPr>
        <w:t>属国库集中支付的财政性资金，甲方应按照合同约定的付款期限，及时向同级财政部门报送资金支付申请，同级财政部门对支付申请审核无误后</w:t>
      </w:r>
      <w:r w:rsidRPr="001303A3">
        <w:rPr>
          <w:rFonts w:ascii="仿宋_GB2312" w:eastAsia="仿宋_GB2312" w:hAnsi="仿宋"/>
          <w:sz w:val="24"/>
          <w:szCs w:val="24"/>
          <w:u w:val="single"/>
          <w:lang w:val="zh-CN"/>
        </w:rPr>
        <w:t xml:space="preserve">     </w:t>
      </w:r>
      <w:proofErr w:type="gramStart"/>
      <w:r w:rsidRPr="001303A3">
        <w:rPr>
          <w:rFonts w:ascii="仿宋_GB2312" w:eastAsia="仿宋_GB2312" w:hAnsi="仿宋"/>
          <w:sz w:val="24"/>
          <w:szCs w:val="24"/>
          <w:lang w:val="zh-CN"/>
        </w:rPr>
        <w:t>个</w:t>
      </w:r>
      <w:proofErr w:type="gramEnd"/>
      <w:r w:rsidRPr="001303A3">
        <w:rPr>
          <w:rFonts w:ascii="仿宋_GB2312" w:eastAsia="仿宋_GB2312" w:hAnsi="仿宋"/>
          <w:sz w:val="24"/>
          <w:szCs w:val="24"/>
          <w:lang w:val="zh-CN"/>
        </w:rPr>
        <w:t>工作日内将货款直接支付至乙方账户。</w:t>
      </w:r>
    </w:p>
    <w:p w:rsidR="00C72256" w:rsidRPr="001303A3" w:rsidRDefault="00C72256">
      <w:pPr>
        <w:autoSpaceDE w:val="0"/>
        <w:autoSpaceDN w:val="0"/>
        <w:spacing w:line="360" w:lineRule="auto"/>
        <w:ind w:firstLine="480"/>
        <w:rPr>
          <w:rFonts w:ascii="仿宋_GB2312" w:eastAsia="仿宋_GB2312" w:hAnsi="仿宋"/>
          <w:sz w:val="24"/>
          <w:szCs w:val="24"/>
        </w:rPr>
      </w:pPr>
      <w:r w:rsidRPr="001303A3">
        <w:rPr>
          <w:rFonts w:ascii="仿宋_GB2312" w:eastAsia="仿宋_GB2312" w:hAnsi="仿宋"/>
          <w:sz w:val="24"/>
          <w:szCs w:val="24"/>
          <w:lang w:val="zh-CN"/>
        </w:rPr>
        <w:lastRenderedPageBreak/>
        <w:t>六、付款方式</w:t>
      </w:r>
    </w:p>
    <w:p w:rsidR="00C72256" w:rsidRPr="001303A3" w:rsidRDefault="00C72256">
      <w:pPr>
        <w:autoSpaceDE w:val="0"/>
        <w:autoSpaceDN w:val="0"/>
        <w:spacing w:line="360" w:lineRule="auto"/>
        <w:ind w:firstLine="480"/>
        <w:jc w:val="left"/>
        <w:rPr>
          <w:rFonts w:ascii="仿宋_GB2312" w:eastAsia="仿宋_GB2312" w:hAnsi="仿宋"/>
          <w:sz w:val="24"/>
          <w:szCs w:val="24"/>
          <w:lang w:val="zh-CN"/>
        </w:rPr>
      </w:pPr>
      <w:r w:rsidRPr="001303A3">
        <w:rPr>
          <w:rFonts w:ascii="仿宋_GB2312" w:eastAsia="仿宋_GB2312" w:hAnsi="仿宋"/>
          <w:sz w:val="24"/>
          <w:szCs w:val="24"/>
          <w:lang w:val="zh-CN"/>
        </w:rPr>
        <w:t>本项目无预付款。货到招标人指定地点并安装调试完毕正常运行后,一次性无息付清全款。</w:t>
      </w:r>
    </w:p>
    <w:p w:rsidR="00C72256" w:rsidRPr="001303A3" w:rsidRDefault="00C72256">
      <w:pPr>
        <w:pStyle w:val="a5"/>
        <w:tabs>
          <w:tab w:val="right" w:pos="8312"/>
        </w:tabs>
        <w:spacing w:line="360" w:lineRule="auto"/>
        <w:ind w:firstLine="480"/>
        <w:rPr>
          <w:rFonts w:ascii="仿宋_GB2312" w:eastAsia="仿宋_GB2312" w:hAnsi="宋体"/>
          <w:sz w:val="24"/>
          <w:szCs w:val="24"/>
        </w:rPr>
      </w:pPr>
      <w:r w:rsidRPr="001303A3">
        <w:rPr>
          <w:rFonts w:ascii="仿宋_GB2312" w:eastAsia="仿宋_GB2312" w:hAnsi="宋体"/>
          <w:sz w:val="24"/>
          <w:szCs w:val="24"/>
        </w:rPr>
        <w:t>七、交货安装</w:t>
      </w:r>
      <w:r w:rsidRPr="001303A3">
        <w:rPr>
          <w:rFonts w:ascii="仿宋_GB2312" w:eastAsia="仿宋_GB2312" w:hAnsi="宋体"/>
          <w:sz w:val="24"/>
          <w:szCs w:val="24"/>
        </w:rPr>
        <w:tab/>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1、交货与安装时间：</w:t>
      </w:r>
      <w:r w:rsidRPr="001303A3">
        <w:rPr>
          <w:rFonts w:ascii="仿宋_GB2312" w:eastAsia="仿宋_GB2312" w:hAnsi="仿宋"/>
          <w:sz w:val="24"/>
          <w:szCs w:val="24"/>
        </w:rPr>
        <w:t>合同签订并接到采购人供货通知后</w:t>
      </w:r>
      <w:r w:rsidRPr="001303A3">
        <w:rPr>
          <w:rFonts w:ascii="仿宋_GB2312" w:eastAsia="仿宋_GB2312" w:hAnsi="仿宋"/>
          <w:sz w:val="24"/>
          <w:szCs w:val="24"/>
          <w:u w:val="single"/>
        </w:rPr>
        <w:t xml:space="preserve"> 7 </w:t>
      </w:r>
      <w:r w:rsidRPr="001303A3">
        <w:rPr>
          <w:rFonts w:ascii="仿宋_GB2312" w:eastAsia="仿宋_GB2312" w:hAnsi="仿宋"/>
          <w:sz w:val="24"/>
          <w:szCs w:val="24"/>
        </w:rPr>
        <w:t>日内供货并安装调试完毕。</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2、交货地点：</w:t>
      </w:r>
      <w:r w:rsidRPr="001303A3">
        <w:rPr>
          <w:rFonts w:ascii="仿宋_GB2312" w:eastAsia="仿宋_GB2312" w:hAnsi="宋体"/>
          <w:sz w:val="24"/>
          <w:szCs w:val="24"/>
          <w:u w:val="single"/>
        </w:rPr>
        <w:t xml:space="preserve">  甲方指定地点  </w:t>
      </w:r>
      <w:r w:rsidRPr="001303A3">
        <w:rPr>
          <w:rFonts w:ascii="仿宋_GB2312" w:eastAsia="仿宋_GB2312" w:hAnsi="宋体"/>
          <w:sz w:val="24"/>
          <w:szCs w:val="24"/>
        </w:rPr>
        <w:t>。</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3、风险负担：</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货物毁损、灭失的风险在该货物通过甲乙双方联合验收交付前由乙方承担，通过联合验收交付后由甲方承担；因质量问题甲方拒收的，风险由乙方承担。</w:t>
      </w:r>
    </w:p>
    <w:p w:rsidR="00C72256" w:rsidRPr="001303A3" w:rsidRDefault="00C72256">
      <w:pPr>
        <w:pStyle w:val="a5"/>
        <w:spacing w:line="360" w:lineRule="auto"/>
        <w:ind w:firstLine="480"/>
        <w:rPr>
          <w:rFonts w:ascii="仿宋_GB2312" w:eastAsia="仿宋_GB2312" w:hAnsi="宋体"/>
          <w:sz w:val="24"/>
          <w:szCs w:val="24"/>
        </w:rPr>
      </w:pPr>
      <w:bookmarkStart w:id="21" w:name="_Toc409627170"/>
      <w:r w:rsidRPr="001303A3">
        <w:rPr>
          <w:rFonts w:ascii="仿宋_GB2312" w:eastAsia="仿宋_GB2312" w:hAnsi="宋体"/>
          <w:sz w:val="24"/>
          <w:szCs w:val="24"/>
        </w:rPr>
        <w:t>八、质量</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1、乙方提供的货物应符合国家相关质量验收标准，且能够提供相关权威部门出具的产品质量检测报告；提供的相关服务符合国家（或行业）规定标准。</w:t>
      </w:r>
    </w:p>
    <w:p w:rsidR="00C72256" w:rsidRPr="001303A3" w:rsidRDefault="00C72256">
      <w:pPr>
        <w:pStyle w:val="a5"/>
        <w:spacing w:line="360" w:lineRule="auto"/>
        <w:ind w:firstLine="482"/>
        <w:rPr>
          <w:rFonts w:ascii="仿宋_GB2312" w:eastAsia="仿宋_GB2312" w:hAnsi="宋体"/>
          <w:sz w:val="24"/>
          <w:szCs w:val="24"/>
        </w:rPr>
      </w:pPr>
      <w:r w:rsidRPr="001303A3">
        <w:rPr>
          <w:rFonts w:ascii="仿宋_GB2312" w:eastAsia="仿宋_GB2312" w:hAnsi="宋体"/>
          <w:sz w:val="24"/>
          <w:szCs w:val="24"/>
        </w:rPr>
        <w:t>九、包装</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货物的包装应按照国家或业务主管部门的技术规定执行，国家或业务主管部门无技术规定的，应当按双方约定采取足以保护货物安全、完好的包装方式。</w:t>
      </w:r>
    </w:p>
    <w:p w:rsidR="00C72256" w:rsidRPr="001303A3" w:rsidRDefault="00C72256">
      <w:pPr>
        <w:pStyle w:val="a5"/>
        <w:spacing w:line="360" w:lineRule="auto"/>
        <w:ind w:firstLine="482"/>
        <w:rPr>
          <w:rFonts w:ascii="仿宋_GB2312" w:eastAsia="仿宋_GB2312" w:hAnsi="宋体"/>
          <w:sz w:val="24"/>
          <w:szCs w:val="24"/>
        </w:rPr>
      </w:pPr>
      <w:r w:rsidRPr="001303A3">
        <w:rPr>
          <w:rFonts w:ascii="仿宋_GB2312" w:eastAsia="仿宋_GB2312" w:hAnsi="宋体"/>
          <w:sz w:val="24"/>
          <w:szCs w:val="24"/>
        </w:rPr>
        <w:t>十、运输要求</w:t>
      </w:r>
    </w:p>
    <w:p w:rsidR="00C72256" w:rsidRPr="001303A3" w:rsidRDefault="00C72256">
      <w:pPr>
        <w:pStyle w:val="a5"/>
        <w:spacing w:line="360" w:lineRule="auto"/>
        <w:ind w:firstLineChars="206" w:firstLine="494"/>
        <w:rPr>
          <w:rFonts w:ascii="仿宋_GB2312" w:eastAsia="仿宋_GB2312" w:hAnsi="宋体"/>
          <w:sz w:val="24"/>
          <w:szCs w:val="24"/>
        </w:rPr>
      </w:pPr>
      <w:r w:rsidRPr="001303A3">
        <w:rPr>
          <w:rFonts w:ascii="仿宋_GB2312" w:eastAsia="仿宋_GB2312" w:hAnsi="宋体"/>
          <w:sz w:val="24"/>
          <w:szCs w:val="24"/>
        </w:rPr>
        <w:t>1、运输方式及线路：</w:t>
      </w:r>
      <w:r w:rsidRPr="001303A3">
        <w:rPr>
          <w:rFonts w:ascii="仿宋_GB2312" w:eastAsia="仿宋_GB2312" w:hAnsi="宋体"/>
          <w:sz w:val="24"/>
          <w:szCs w:val="24"/>
          <w:u w:val="single"/>
        </w:rPr>
        <w:t>由乙方自行选择</w:t>
      </w:r>
      <w:r w:rsidRPr="001303A3">
        <w:rPr>
          <w:rFonts w:ascii="仿宋_GB2312" w:eastAsia="仿宋_GB2312" w:hAnsi="宋体"/>
          <w:sz w:val="24"/>
          <w:szCs w:val="24"/>
        </w:rPr>
        <w:t>。</w:t>
      </w:r>
    </w:p>
    <w:p w:rsidR="00C72256" w:rsidRPr="001303A3" w:rsidRDefault="00C72256">
      <w:pPr>
        <w:pStyle w:val="a5"/>
        <w:spacing w:line="360" w:lineRule="auto"/>
        <w:ind w:firstLineChars="206" w:firstLine="494"/>
        <w:rPr>
          <w:rFonts w:ascii="仿宋_GB2312" w:eastAsia="仿宋_GB2312" w:hAnsi="宋体"/>
          <w:sz w:val="24"/>
          <w:szCs w:val="24"/>
        </w:rPr>
      </w:pPr>
      <w:r w:rsidRPr="001303A3">
        <w:rPr>
          <w:rFonts w:ascii="仿宋_GB2312" w:eastAsia="仿宋_GB2312" w:hAnsi="宋体"/>
          <w:sz w:val="24"/>
          <w:szCs w:val="24"/>
        </w:rPr>
        <w:t>2、运输及相关费用由乙方承担。</w:t>
      </w:r>
    </w:p>
    <w:p w:rsidR="00C72256" w:rsidRPr="001303A3" w:rsidRDefault="00C72256">
      <w:pPr>
        <w:pStyle w:val="a5"/>
        <w:spacing w:line="360" w:lineRule="auto"/>
        <w:ind w:firstLine="482"/>
        <w:rPr>
          <w:rFonts w:ascii="仿宋_GB2312" w:eastAsia="仿宋_GB2312" w:hAnsi="宋体"/>
          <w:sz w:val="24"/>
          <w:szCs w:val="24"/>
        </w:rPr>
      </w:pPr>
      <w:r w:rsidRPr="001303A3">
        <w:rPr>
          <w:rFonts w:ascii="仿宋_GB2312" w:eastAsia="仿宋_GB2312" w:hAnsi="宋体"/>
          <w:sz w:val="24"/>
          <w:szCs w:val="24"/>
        </w:rPr>
        <w:t>十一、知识产权</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乙方应保证甲方在中国境内使用货物或货物的任何一部分时，免受第三方提出的侵犯其知识产权的诉讼。</w:t>
      </w:r>
    </w:p>
    <w:p w:rsidR="00C72256" w:rsidRPr="001303A3" w:rsidRDefault="00C72256">
      <w:pPr>
        <w:pStyle w:val="a5"/>
        <w:spacing w:line="360" w:lineRule="auto"/>
        <w:ind w:firstLine="482"/>
        <w:rPr>
          <w:rFonts w:ascii="仿宋_GB2312" w:eastAsia="仿宋_GB2312" w:hAnsi="宋体"/>
          <w:sz w:val="24"/>
          <w:szCs w:val="24"/>
        </w:rPr>
      </w:pPr>
      <w:r w:rsidRPr="001303A3">
        <w:rPr>
          <w:rFonts w:ascii="仿宋_GB2312" w:eastAsia="仿宋_GB2312" w:hAnsi="宋体"/>
          <w:sz w:val="24"/>
          <w:szCs w:val="24"/>
        </w:rPr>
        <w:t>十二、验收</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1、货物运达甲方指定的交货地点后，由甲乙双方一同验收并签字确认。</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2、对货物的质量问题，甲方应在发现后向乙方提出书面异议，乙方在接到书面异议后，应当在</w:t>
      </w:r>
      <w:r w:rsidRPr="001303A3">
        <w:rPr>
          <w:rFonts w:ascii="仿宋_GB2312" w:eastAsia="仿宋_GB2312" w:hAnsi="宋体"/>
          <w:sz w:val="24"/>
          <w:szCs w:val="24"/>
          <w:u w:val="single"/>
        </w:rPr>
        <w:t>3</w:t>
      </w:r>
      <w:r w:rsidRPr="001303A3">
        <w:rPr>
          <w:rFonts w:ascii="仿宋_GB2312" w:eastAsia="仿宋_GB2312" w:hAnsi="宋体"/>
          <w:sz w:val="24"/>
          <w:szCs w:val="24"/>
        </w:rPr>
        <w:t>日内负责处理。甲方逾期提出的，对所交货物视为符合合同的规定。如果乙方在投标文件及谈判过程中做出的书面说明及承诺中，有明确质量保证期的，适用质量保证期。</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3、经双方共同验收，货物达不到质量或规格要求的，甲方可以拒收，并可解除合同且不承担任何法律责任。</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lastRenderedPageBreak/>
        <w:t>4、关于验收的其他要求执行招标文件条款。</w:t>
      </w:r>
    </w:p>
    <w:p w:rsidR="00C72256" w:rsidRPr="001303A3" w:rsidRDefault="00C72256">
      <w:pPr>
        <w:pStyle w:val="a5"/>
        <w:spacing w:line="360" w:lineRule="auto"/>
        <w:ind w:firstLine="482"/>
        <w:rPr>
          <w:rFonts w:ascii="仿宋_GB2312" w:eastAsia="仿宋_GB2312" w:hAnsi="宋体"/>
          <w:sz w:val="24"/>
          <w:szCs w:val="24"/>
        </w:rPr>
      </w:pPr>
      <w:r w:rsidRPr="001303A3">
        <w:rPr>
          <w:rFonts w:ascii="仿宋_GB2312" w:eastAsia="仿宋_GB2312" w:hAnsi="宋体"/>
          <w:sz w:val="24"/>
          <w:szCs w:val="24"/>
        </w:rPr>
        <w:t>十三、售后服务</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1、乙方应按招标文件、投标文件及乙方在谈判过程中做出的书面说明或承诺提供及时、快速、优质的售后服务。</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2、乙方提供货物的质量保证期为</w:t>
      </w:r>
      <w:r w:rsidRPr="001303A3">
        <w:rPr>
          <w:rFonts w:ascii="仿宋_GB2312" w:eastAsia="仿宋_GB2312" w:hAnsi="宋体"/>
          <w:sz w:val="24"/>
          <w:szCs w:val="24"/>
          <w:u w:val="single"/>
        </w:rPr>
        <w:t>36</w:t>
      </w:r>
      <w:r w:rsidRPr="001303A3">
        <w:rPr>
          <w:rFonts w:ascii="仿宋_GB2312" w:eastAsia="仿宋_GB2312" w:hAnsi="宋体"/>
          <w:sz w:val="24"/>
          <w:szCs w:val="24"/>
        </w:rPr>
        <w:t>个月（自交货验收合格之日算起）。</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3、其他售后服务内容：</w:t>
      </w:r>
      <w:r w:rsidRPr="001303A3">
        <w:rPr>
          <w:rFonts w:ascii="仿宋_GB2312" w:eastAsia="仿宋_GB2312" w:hAnsi="宋体"/>
          <w:sz w:val="24"/>
          <w:szCs w:val="24"/>
          <w:u w:val="single"/>
        </w:rPr>
        <w:t xml:space="preserve">      </w:t>
      </w:r>
      <w:r w:rsidRPr="001303A3">
        <w:rPr>
          <w:rFonts w:ascii="仿宋_GB2312" w:eastAsia="仿宋_GB2312" w:hAnsi="宋体"/>
          <w:sz w:val="24"/>
          <w:szCs w:val="24"/>
        </w:rPr>
        <w:t>。</w:t>
      </w:r>
    </w:p>
    <w:p w:rsidR="00C72256" w:rsidRPr="001303A3" w:rsidRDefault="00C72256">
      <w:pPr>
        <w:spacing w:line="360" w:lineRule="auto"/>
        <w:ind w:firstLine="482"/>
        <w:rPr>
          <w:rStyle w:val="a8"/>
          <w:rFonts w:ascii="仿宋_GB2312" w:eastAsia="仿宋_GB2312"/>
          <w:b w:val="0"/>
          <w:sz w:val="24"/>
          <w:szCs w:val="24"/>
        </w:rPr>
      </w:pPr>
      <w:r w:rsidRPr="001303A3">
        <w:rPr>
          <w:rStyle w:val="a8"/>
          <w:rFonts w:ascii="仿宋_GB2312" w:eastAsia="仿宋_GB2312"/>
          <w:b w:val="0"/>
          <w:sz w:val="24"/>
          <w:szCs w:val="24"/>
        </w:rPr>
        <w:t>十四、违约条款</w:t>
      </w:r>
    </w:p>
    <w:p w:rsidR="00C72256" w:rsidRPr="001303A3" w:rsidRDefault="00C72256">
      <w:pPr>
        <w:spacing w:line="360" w:lineRule="auto"/>
        <w:ind w:firstLine="482"/>
        <w:rPr>
          <w:rFonts w:ascii="仿宋_GB2312" w:eastAsia="仿宋_GB2312" w:hAnsi="宋体" w:hint="default"/>
          <w:sz w:val="24"/>
          <w:szCs w:val="24"/>
        </w:rPr>
      </w:pPr>
      <w:r w:rsidRPr="001303A3">
        <w:rPr>
          <w:rFonts w:ascii="仿宋_GB2312" w:eastAsia="仿宋_GB2312" w:hAnsi="宋体"/>
          <w:sz w:val="24"/>
          <w:szCs w:val="24"/>
        </w:rPr>
        <w:t>1、乙方延迟交货安装，每延迟</w:t>
      </w:r>
      <w:r w:rsidRPr="001303A3">
        <w:rPr>
          <w:rFonts w:ascii="仿宋_GB2312" w:eastAsia="仿宋_GB2312" w:hAnsi="宋体"/>
          <w:sz w:val="24"/>
          <w:szCs w:val="24"/>
          <w:u w:val="single"/>
        </w:rPr>
        <w:t xml:space="preserve">  1  </w:t>
      </w:r>
      <w:r w:rsidRPr="001303A3">
        <w:rPr>
          <w:rFonts w:ascii="仿宋_GB2312" w:eastAsia="仿宋_GB2312" w:hAnsi="宋体"/>
          <w:sz w:val="24"/>
          <w:szCs w:val="24"/>
        </w:rPr>
        <w:t>日，按应交付货物总额</w:t>
      </w:r>
      <w:r w:rsidRPr="001303A3">
        <w:rPr>
          <w:rFonts w:ascii="仿宋_GB2312" w:eastAsia="仿宋_GB2312" w:hAnsi="宋体"/>
          <w:sz w:val="24"/>
          <w:szCs w:val="24"/>
          <w:u w:val="single"/>
        </w:rPr>
        <w:t>3‰</w:t>
      </w:r>
      <w:r w:rsidRPr="001303A3">
        <w:rPr>
          <w:rFonts w:ascii="仿宋_GB2312" w:eastAsia="仿宋_GB2312" w:hAnsi="宋体"/>
          <w:sz w:val="24"/>
          <w:szCs w:val="24"/>
        </w:rPr>
        <w:t>支付违约金。。</w:t>
      </w:r>
    </w:p>
    <w:p w:rsidR="00C72256" w:rsidRPr="001303A3" w:rsidRDefault="00C72256">
      <w:pPr>
        <w:spacing w:line="360" w:lineRule="auto"/>
        <w:ind w:firstLine="482"/>
        <w:rPr>
          <w:rFonts w:ascii="仿宋_GB2312" w:eastAsia="仿宋_GB2312" w:hAnsi="宋体" w:hint="default"/>
          <w:sz w:val="24"/>
          <w:szCs w:val="24"/>
        </w:rPr>
      </w:pPr>
      <w:r w:rsidRPr="001303A3">
        <w:rPr>
          <w:rFonts w:ascii="仿宋_GB2312" w:eastAsia="仿宋_GB2312" w:hAnsi="宋体"/>
          <w:sz w:val="24"/>
          <w:szCs w:val="24"/>
        </w:rPr>
        <w:t>2、乙方履行合同不符合规定，除应按合同约定及时调换外，在调换货物期间，应按调换货物金额每日</w:t>
      </w:r>
      <w:r w:rsidRPr="001303A3">
        <w:rPr>
          <w:rFonts w:ascii="仿宋_GB2312" w:eastAsia="仿宋_GB2312" w:hAnsi="宋体"/>
          <w:sz w:val="24"/>
          <w:szCs w:val="24"/>
          <w:u w:val="single"/>
        </w:rPr>
        <w:t xml:space="preserve">  3%   </w:t>
      </w:r>
      <w:r w:rsidRPr="001303A3">
        <w:rPr>
          <w:rFonts w:ascii="仿宋_GB2312" w:eastAsia="仿宋_GB2312" w:hAnsi="宋体"/>
          <w:sz w:val="24"/>
          <w:szCs w:val="24"/>
        </w:rPr>
        <w:t>向甲方支付违约金。</w:t>
      </w:r>
    </w:p>
    <w:p w:rsidR="00C72256" w:rsidRPr="001303A3" w:rsidRDefault="00C72256">
      <w:pPr>
        <w:spacing w:line="360" w:lineRule="auto"/>
        <w:ind w:firstLine="482"/>
        <w:rPr>
          <w:rFonts w:ascii="仿宋_GB2312" w:eastAsia="仿宋_GB2312" w:hAnsi="宋体" w:hint="default"/>
          <w:sz w:val="24"/>
          <w:szCs w:val="24"/>
        </w:rPr>
      </w:pPr>
      <w:r w:rsidRPr="001303A3">
        <w:rPr>
          <w:rFonts w:ascii="仿宋_GB2312" w:eastAsia="仿宋_GB2312" w:hAnsi="宋体"/>
          <w:sz w:val="24"/>
          <w:szCs w:val="24"/>
        </w:rPr>
        <w:t>3、一方不按期履行合同，并经另一方提示后</w:t>
      </w:r>
      <w:r w:rsidRPr="001303A3">
        <w:rPr>
          <w:rFonts w:ascii="仿宋_GB2312" w:eastAsia="仿宋_GB2312" w:hAnsi="宋体"/>
          <w:sz w:val="24"/>
          <w:szCs w:val="24"/>
          <w:u w:val="single"/>
        </w:rPr>
        <w:t xml:space="preserve">  3  </w:t>
      </w:r>
      <w:r w:rsidRPr="001303A3">
        <w:rPr>
          <w:rFonts w:ascii="仿宋_GB2312" w:eastAsia="仿宋_GB2312" w:hAnsi="宋体"/>
          <w:sz w:val="24"/>
          <w:szCs w:val="24"/>
        </w:rPr>
        <w:t>日内仍不履行合同的，守约方有权解除合同，违约方要承担相应的法律责任。</w:t>
      </w:r>
    </w:p>
    <w:p w:rsidR="00C72256" w:rsidRPr="001303A3" w:rsidRDefault="00C72256">
      <w:pPr>
        <w:spacing w:line="360" w:lineRule="auto"/>
        <w:ind w:firstLine="482"/>
        <w:rPr>
          <w:rFonts w:ascii="仿宋_GB2312" w:eastAsia="仿宋_GB2312" w:hAnsi="宋体" w:hint="default"/>
          <w:sz w:val="24"/>
          <w:szCs w:val="24"/>
        </w:rPr>
      </w:pPr>
      <w:r w:rsidRPr="001303A3">
        <w:rPr>
          <w:rFonts w:ascii="仿宋_GB2312" w:eastAsia="仿宋_GB2312" w:hAnsi="宋体"/>
          <w:sz w:val="24"/>
          <w:szCs w:val="24"/>
        </w:rPr>
        <w:t>4、如因一方违约，双方未能就赔偿损失达成协议，引起诉讼或仲裁时，违约方除应赔偿对方经济损失外，还应承担因诉讼或仲裁所支付的律师代理费等相关费用。</w:t>
      </w:r>
    </w:p>
    <w:p w:rsidR="00C72256" w:rsidRPr="001303A3" w:rsidRDefault="00C72256">
      <w:pPr>
        <w:spacing w:line="360" w:lineRule="auto"/>
        <w:ind w:firstLine="482"/>
        <w:rPr>
          <w:rFonts w:ascii="仿宋_GB2312" w:eastAsia="仿宋_GB2312" w:hAnsi="宋体" w:hint="default"/>
          <w:sz w:val="24"/>
          <w:szCs w:val="24"/>
        </w:rPr>
      </w:pPr>
      <w:r w:rsidRPr="001303A3">
        <w:rPr>
          <w:rFonts w:ascii="仿宋_GB2312" w:eastAsia="仿宋_GB2312" w:hAnsi="宋体"/>
          <w:sz w:val="24"/>
          <w:szCs w:val="24"/>
        </w:rPr>
        <w:t>5、其它应承担的违约责任，以《中华人民共和国合同法》和其它有关法律、法规规定为准，无相关规定的，双方协商解决。</w:t>
      </w:r>
    </w:p>
    <w:p w:rsidR="00C72256" w:rsidRPr="001303A3" w:rsidRDefault="00C72256">
      <w:pPr>
        <w:spacing w:line="360" w:lineRule="auto"/>
        <w:ind w:firstLine="482"/>
        <w:rPr>
          <w:rFonts w:ascii="仿宋_GB2312" w:eastAsia="仿宋_GB2312" w:hAnsi="宋体" w:hint="default"/>
          <w:sz w:val="24"/>
          <w:szCs w:val="24"/>
        </w:rPr>
      </w:pPr>
      <w:r w:rsidRPr="001303A3">
        <w:rPr>
          <w:rFonts w:ascii="仿宋_GB2312" w:eastAsia="仿宋_GB2312" w:hAnsi="宋体"/>
          <w:sz w:val="24"/>
          <w:szCs w:val="24"/>
        </w:rPr>
        <w:t>6、按照本合同规定应该偿付的违约金、赔偿金等，应当在明确责任后</w:t>
      </w:r>
      <w:r w:rsidRPr="001303A3">
        <w:rPr>
          <w:rFonts w:ascii="仿宋_GB2312" w:eastAsia="仿宋_GB2312" w:hAnsi="宋体"/>
          <w:sz w:val="24"/>
          <w:szCs w:val="24"/>
          <w:u w:val="single"/>
        </w:rPr>
        <w:t xml:space="preserve">  7  </w:t>
      </w:r>
      <w:r w:rsidRPr="001303A3">
        <w:rPr>
          <w:rFonts w:ascii="仿宋_GB2312" w:eastAsia="仿宋_GB2312" w:hAnsi="宋体"/>
          <w:sz w:val="24"/>
          <w:szCs w:val="24"/>
        </w:rPr>
        <w:t>日内，按银行规定或双方商定的结算办法付清，否则按逾期付款处理。</w:t>
      </w:r>
    </w:p>
    <w:p w:rsidR="00C72256" w:rsidRPr="001303A3" w:rsidRDefault="00C72256">
      <w:pPr>
        <w:spacing w:line="360" w:lineRule="auto"/>
        <w:ind w:firstLine="482"/>
        <w:rPr>
          <w:rStyle w:val="a8"/>
          <w:rFonts w:ascii="仿宋_GB2312" w:eastAsia="仿宋_GB2312"/>
          <w:b w:val="0"/>
          <w:sz w:val="24"/>
          <w:szCs w:val="24"/>
        </w:rPr>
      </w:pPr>
      <w:r w:rsidRPr="001303A3">
        <w:rPr>
          <w:rStyle w:val="a8"/>
          <w:rFonts w:ascii="仿宋_GB2312" w:eastAsia="仿宋_GB2312"/>
          <w:b w:val="0"/>
          <w:sz w:val="24"/>
          <w:szCs w:val="24"/>
        </w:rPr>
        <w:t>十五、不可抗力条款</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因不可抗力致使一方不能及时或完全履行合同的，应及时通知招标代理机构及另一方，双方互不承担责任，并在</w:t>
      </w:r>
      <w:r w:rsidRPr="001303A3">
        <w:rPr>
          <w:rFonts w:ascii="仿宋_GB2312" w:eastAsia="仿宋_GB2312" w:hAnsi="宋体"/>
          <w:sz w:val="24"/>
          <w:szCs w:val="24"/>
          <w:u w:val="single"/>
        </w:rPr>
        <w:t>15</w:t>
      </w:r>
      <w:r w:rsidRPr="001303A3">
        <w:rPr>
          <w:rFonts w:ascii="仿宋_GB2312" w:eastAsia="仿宋_GB2312" w:hAnsi="宋体"/>
          <w:sz w:val="24"/>
          <w:szCs w:val="24"/>
        </w:rPr>
        <w:t>天内提供有关不可抗力的相应证明。合同未履行部分是否继续履行、如何履行等问题，可由双方协商解决。</w:t>
      </w:r>
    </w:p>
    <w:p w:rsidR="00C72256" w:rsidRPr="001303A3" w:rsidRDefault="00C72256">
      <w:pPr>
        <w:spacing w:line="360" w:lineRule="auto"/>
        <w:ind w:firstLine="482"/>
        <w:rPr>
          <w:rStyle w:val="a8"/>
          <w:rFonts w:ascii="仿宋_GB2312" w:eastAsia="仿宋_GB2312"/>
          <w:b w:val="0"/>
          <w:sz w:val="24"/>
          <w:szCs w:val="24"/>
        </w:rPr>
      </w:pPr>
      <w:r w:rsidRPr="001303A3">
        <w:rPr>
          <w:rStyle w:val="a8"/>
          <w:rFonts w:ascii="仿宋_GB2312" w:eastAsia="仿宋_GB2312"/>
          <w:b w:val="0"/>
          <w:sz w:val="24"/>
          <w:szCs w:val="24"/>
        </w:rPr>
        <w:t>十六、争议的解决方式</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合同发生纠纷时，双方应协商解决，协商不成可以采用下列第</w:t>
      </w:r>
      <w:r w:rsidRPr="001303A3">
        <w:rPr>
          <w:rFonts w:ascii="仿宋_GB2312" w:eastAsia="仿宋_GB2312" w:hAnsi="宋体"/>
          <w:sz w:val="24"/>
          <w:szCs w:val="24"/>
          <w:u w:val="single"/>
        </w:rPr>
        <w:t xml:space="preserve">  2  </w:t>
      </w:r>
      <w:r w:rsidRPr="001303A3">
        <w:rPr>
          <w:rFonts w:ascii="仿宋_GB2312" w:eastAsia="仿宋_GB2312" w:hAnsi="宋体"/>
          <w:sz w:val="24"/>
          <w:szCs w:val="24"/>
        </w:rPr>
        <w:t>方式解决：</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1、提交</w:t>
      </w:r>
      <w:r w:rsidRPr="001303A3">
        <w:rPr>
          <w:rFonts w:ascii="仿宋_GB2312" w:eastAsia="仿宋_GB2312" w:hAnsi="宋体"/>
          <w:sz w:val="24"/>
          <w:szCs w:val="24"/>
          <w:u w:val="single"/>
        </w:rPr>
        <w:t xml:space="preserve"> 泰安市</w:t>
      </w:r>
      <w:r w:rsidRPr="001303A3">
        <w:rPr>
          <w:rFonts w:ascii="仿宋_GB2312" w:eastAsia="仿宋_GB2312" w:hAnsi="宋体"/>
          <w:sz w:val="24"/>
          <w:szCs w:val="24"/>
        </w:rPr>
        <w:t>仲裁委员会仲裁；</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2、向</w:t>
      </w:r>
      <w:r w:rsidRPr="001303A3">
        <w:rPr>
          <w:rFonts w:ascii="仿宋_GB2312" w:eastAsia="仿宋_GB2312" w:hAnsi="宋体"/>
          <w:sz w:val="24"/>
          <w:szCs w:val="24"/>
          <w:u w:val="single"/>
        </w:rPr>
        <w:t xml:space="preserve"> 有管辖权的 </w:t>
      </w:r>
      <w:r w:rsidRPr="001303A3">
        <w:rPr>
          <w:rFonts w:ascii="仿宋_GB2312" w:eastAsia="仿宋_GB2312" w:hAnsi="宋体"/>
          <w:sz w:val="24"/>
          <w:szCs w:val="24"/>
        </w:rPr>
        <w:t>人民法院诉讼。</w:t>
      </w:r>
    </w:p>
    <w:p w:rsidR="00C72256" w:rsidRPr="001303A3" w:rsidRDefault="00C72256">
      <w:pPr>
        <w:spacing w:line="360" w:lineRule="auto"/>
        <w:ind w:firstLine="482"/>
        <w:rPr>
          <w:rStyle w:val="a8"/>
          <w:rFonts w:ascii="仿宋_GB2312" w:eastAsia="仿宋_GB2312"/>
          <w:b w:val="0"/>
          <w:sz w:val="24"/>
          <w:szCs w:val="24"/>
        </w:rPr>
      </w:pPr>
      <w:r w:rsidRPr="001303A3">
        <w:rPr>
          <w:rStyle w:val="a8"/>
          <w:rFonts w:ascii="仿宋_GB2312" w:eastAsia="仿宋_GB2312"/>
          <w:b w:val="0"/>
          <w:sz w:val="24"/>
          <w:szCs w:val="24"/>
        </w:rPr>
        <w:t>十七、补充协议</w:t>
      </w:r>
    </w:p>
    <w:p w:rsidR="00C72256" w:rsidRPr="001303A3" w:rsidRDefault="00C72256">
      <w:pPr>
        <w:pStyle w:val="a5"/>
        <w:spacing w:line="360" w:lineRule="auto"/>
        <w:ind w:firstLine="480"/>
        <w:rPr>
          <w:rFonts w:ascii="仿宋_GB2312" w:eastAsia="仿宋_GB2312" w:hAnsi="宋体"/>
          <w:sz w:val="24"/>
          <w:szCs w:val="24"/>
        </w:rPr>
      </w:pPr>
      <w:r w:rsidRPr="001303A3">
        <w:rPr>
          <w:rFonts w:ascii="仿宋_GB2312" w:eastAsia="仿宋_GB2312" w:hAnsi="宋体"/>
          <w:sz w:val="24"/>
          <w:szCs w:val="24"/>
        </w:rPr>
        <w:t>合同未尽事宜，经双方协商可签订补充协议，所签订的补充协议与本合同具有同等的法律效力，补充协议的生效应符合本合同的有关规定。合同补充条款应同时报同级财政部门备案。</w:t>
      </w:r>
    </w:p>
    <w:p w:rsidR="00C72256" w:rsidRPr="001303A3" w:rsidRDefault="00C72256">
      <w:pPr>
        <w:autoSpaceDE w:val="0"/>
        <w:autoSpaceDN w:val="0"/>
        <w:spacing w:line="360" w:lineRule="auto"/>
        <w:ind w:firstLine="480"/>
        <w:rPr>
          <w:rFonts w:ascii="仿宋_GB2312" w:eastAsia="仿宋_GB2312" w:hAnsi="仿宋" w:hint="default"/>
          <w:sz w:val="24"/>
          <w:szCs w:val="24"/>
        </w:rPr>
      </w:pPr>
      <w:r w:rsidRPr="001303A3">
        <w:rPr>
          <w:rStyle w:val="a8"/>
          <w:rFonts w:ascii="仿宋_GB2312" w:eastAsia="仿宋_GB2312"/>
          <w:b w:val="0"/>
          <w:sz w:val="24"/>
          <w:szCs w:val="24"/>
        </w:rPr>
        <w:lastRenderedPageBreak/>
        <w:t>十八</w:t>
      </w:r>
      <w:r w:rsidRPr="001303A3">
        <w:rPr>
          <w:rFonts w:ascii="仿宋_GB2312" w:eastAsia="仿宋_GB2312" w:hAnsi="仿宋"/>
          <w:sz w:val="24"/>
          <w:szCs w:val="24"/>
          <w:lang w:val="zh-CN"/>
        </w:rPr>
        <w:t>、合同保存</w:t>
      </w:r>
    </w:p>
    <w:p w:rsidR="00C72256" w:rsidRPr="001303A3" w:rsidRDefault="00C72256">
      <w:pPr>
        <w:autoSpaceDE w:val="0"/>
        <w:autoSpaceDN w:val="0"/>
        <w:spacing w:line="360" w:lineRule="auto"/>
        <w:ind w:firstLine="480"/>
        <w:rPr>
          <w:rFonts w:ascii="仿宋_GB2312" w:eastAsia="仿宋_GB2312" w:hAnsi="仿宋"/>
          <w:sz w:val="24"/>
          <w:szCs w:val="24"/>
          <w:lang w:val="zh-CN"/>
        </w:rPr>
      </w:pPr>
      <w:r w:rsidRPr="001303A3">
        <w:rPr>
          <w:rFonts w:ascii="仿宋_GB2312" w:eastAsia="仿宋_GB2312" w:hAnsi="仿宋"/>
          <w:sz w:val="24"/>
          <w:szCs w:val="24"/>
          <w:lang w:val="zh-CN"/>
        </w:rPr>
        <w:t>本合同一式</w:t>
      </w:r>
      <w:r w:rsidRPr="001303A3">
        <w:rPr>
          <w:rFonts w:ascii="仿宋_GB2312" w:eastAsia="仿宋_GB2312" w:hAnsi="仿宋"/>
          <w:sz w:val="24"/>
          <w:szCs w:val="24"/>
          <w:u w:val="single"/>
          <w:lang w:val="zh-CN"/>
        </w:rPr>
        <w:t>陆</w:t>
      </w:r>
      <w:r w:rsidRPr="001303A3">
        <w:rPr>
          <w:rFonts w:ascii="仿宋_GB2312" w:eastAsia="仿宋_GB2312" w:hAnsi="仿宋"/>
          <w:sz w:val="24"/>
          <w:szCs w:val="24"/>
          <w:lang w:val="zh-CN"/>
        </w:rPr>
        <w:t>份，甲方</w:t>
      </w:r>
      <w:r w:rsidRPr="001303A3">
        <w:rPr>
          <w:rFonts w:ascii="仿宋_GB2312" w:eastAsia="仿宋_GB2312" w:hAnsi="仿宋"/>
          <w:sz w:val="24"/>
          <w:szCs w:val="24"/>
          <w:u w:val="single"/>
          <w:lang w:val="zh-CN"/>
        </w:rPr>
        <w:t>肆</w:t>
      </w:r>
      <w:r w:rsidRPr="001303A3">
        <w:rPr>
          <w:rFonts w:ascii="仿宋_GB2312" w:eastAsia="仿宋_GB2312" w:hAnsi="仿宋"/>
          <w:sz w:val="24"/>
          <w:szCs w:val="24"/>
          <w:lang w:val="zh-CN"/>
        </w:rPr>
        <w:t>份，乙方</w:t>
      </w:r>
      <w:r w:rsidRPr="001303A3">
        <w:rPr>
          <w:rFonts w:ascii="仿宋_GB2312" w:eastAsia="仿宋_GB2312" w:hAnsi="仿宋"/>
          <w:sz w:val="24"/>
          <w:szCs w:val="24"/>
          <w:u w:val="single"/>
          <w:lang w:val="zh-CN"/>
        </w:rPr>
        <w:t>贰</w:t>
      </w:r>
      <w:r w:rsidRPr="001303A3">
        <w:rPr>
          <w:rFonts w:ascii="仿宋_GB2312" w:eastAsia="仿宋_GB2312" w:hAnsi="仿宋"/>
          <w:sz w:val="24"/>
          <w:szCs w:val="24"/>
          <w:lang w:val="zh-CN"/>
        </w:rPr>
        <w:t>份</w:t>
      </w:r>
      <w:r w:rsidRPr="001303A3">
        <w:rPr>
          <w:rFonts w:ascii="仿宋_GB2312" w:eastAsia="仿宋_GB2312" w:hAnsi="仿宋"/>
          <w:sz w:val="24"/>
          <w:szCs w:val="24"/>
        </w:rPr>
        <w:t xml:space="preserve"> </w:t>
      </w:r>
      <w:r w:rsidRPr="001303A3">
        <w:rPr>
          <w:rFonts w:ascii="仿宋_GB2312" w:eastAsia="仿宋_GB2312" w:hAnsi="仿宋"/>
          <w:sz w:val="24"/>
          <w:szCs w:val="24"/>
          <w:lang w:val="zh-CN"/>
        </w:rPr>
        <w:t>，泰安市财政部门</w:t>
      </w:r>
      <w:r w:rsidRPr="001303A3">
        <w:rPr>
          <w:rFonts w:ascii="仿宋_GB2312" w:eastAsia="仿宋_GB2312" w:hAnsi="仿宋"/>
          <w:sz w:val="24"/>
          <w:szCs w:val="24"/>
          <w:u w:val="single"/>
          <w:lang w:val="zh-CN"/>
        </w:rPr>
        <w:t>贰</w:t>
      </w:r>
      <w:r w:rsidRPr="001303A3">
        <w:rPr>
          <w:rFonts w:ascii="仿宋_GB2312" w:eastAsia="仿宋_GB2312" w:hAnsi="仿宋"/>
          <w:sz w:val="24"/>
          <w:szCs w:val="24"/>
          <w:lang w:val="zh-CN"/>
        </w:rPr>
        <w:t>份。</w:t>
      </w:r>
    </w:p>
    <w:p w:rsidR="00C72256" w:rsidRPr="001303A3" w:rsidRDefault="00C72256">
      <w:pPr>
        <w:autoSpaceDE w:val="0"/>
        <w:autoSpaceDN w:val="0"/>
        <w:spacing w:line="360" w:lineRule="auto"/>
        <w:ind w:firstLine="480"/>
        <w:rPr>
          <w:rFonts w:ascii="仿宋_GB2312" w:eastAsia="仿宋_GB2312" w:hAnsi="仿宋" w:hint="default"/>
          <w:sz w:val="24"/>
          <w:szCs w:val="24"/>
        </w:rPr>
      </w:pPr>
      <w:r w:rsidRPr="001303A3">
        <w:rPr>
          <w:rFonts w:ascii="仿宋_GB2312" w:eastAsia="仿宋_GB2312" w:hAnsi="仿宋"/>
          <w:sz w:val="24"/>
          <w:szCs w:val="24"/>
          <w:lang w:val="zh-CN"/>
        </w:rPr>
        <w:t>十九、其他需要补充的内容：</w:t>
      </w:r>
      <w:r w:rsidRPr="001303A3">
        <w:rPr>
          <w:rFonts w:ascii="仿宋_GB2312" w:eastAsia="仿宋_GB2312" w:hAnsi="仿宋"/>
          <w:sz w:val="24"/>
          <w:szCs w:val="24"/>
          <w:u w:val="single"/>
          <w:lang w:val="zh-CN"/>
        </w:rPr>
        <w:t xml:space="preserve">                       </w:t>
      </w:r>
      <w:r w:rsidRPr="001303A3">
        <w:rPr>
          <w:rFonts w:ascii="仿宋_GB2312" w:eastAsia="仿宋_GB2312" w:hAnsi="仿宋"/>
          <w:sz w:val="24"/>
          <w:szCs w:val="24"/>
          <w:lang w:val="zh-CN"/>
        </w:rPr>
        <w:t>。</w:t>
      </w:r>
    </w:p>
    <w:p w:rsidR="00C72256" w:rsidRPr="001303A3" w:rsidRDefault="00C72256">
      <w:pPr>
        <w:autoSpaceDE w:val="0"/>
        <w:autoSpaceDN w:val="0"/>
        <w:spacing w:line="360" w:lineRule="auto"/>
        <w:ind w:firstLine="480"/>
        <w:rPr>
          <w:rFonts w:ascii="仿宋_GB2312" w:eastAsia="仿宋_GB2312" w:hAnsi="仿宋" w:hint="default"/>
          <w:sz w:val="24"/>
          <w:szCs w:val="24"/>
        </w:rPr>
      </w:pPr>
    </w:p>
    <w:p w:rsidR="00C72256" w:rsidRPr="001303A3" w:rsidRDefault="00C72256">
      <w:pPr>
        <w:autoSpaceDE w:val="0"/>
        <w:autoSpaceDN w:val="0"/>
        <w:spacing w:line="360" w:lineRule="auto"/>
        <w:ind w:firstLine="480"/>
        <w:rPr>
          <w:rFonts w:ascii="仿宋_GB2312" w:eastAsia="仿宋_GB2312" w:hAnsi="仿宋" w:hint="default"/>
          <w:sz w:val="24"/>
          <w:szCs w:val="24"/>
        </w:rPr>
      </w:pPr>
    </w:p>
    <w:p w:rsidR="00C72256" w:rsidRPr="001303A3" w:rsidRDefault="00C72256">
      <w:pPr>
        <w:autoSpaceDE w:val="0"/>
        <w:autoSpaceDN w:val="0"/>
        <w:spacing w:line="360" w:lineRule="auto"/>
        <w:ind w:firstLine="480"/>
        <w:rPr>
          <w:rFonts w:ascii="仿宋_GB2312" w:eastAsia="仿宋_GB2312" w:hAnsi="仿宋" w:hint="default"/>
          <w:sz w:val="24"/>
          <w:szCs w:val="24"/>
        </w:rPr>
      </w:pPr>
    </w:p>
    <w:p w:rsidR="00C72256" w:rsidRPr="001303A3" w:rsidRDefault="00C72256">
      <w:pPr>
        <w:autoSpaceDE w:val="0"/>
        <w:autoSpaceDN w:val="0"/>
        <w:spacing w:line="360" w:lineRule="auto"/>
        <w:ind w:firstLine="480"/>
        <w:rPr>
          <w:rFonts w:ascii="仿宋_GB2312" w:eastAsia="仿宋_GB2312" w:hAnsi="仿宋" w:hint="default"/>
          <w:sz w:val="24"/>
          <w:szCs w:val="24"/>
        </w:rPr>
      </w:pPr>
    </w:p>
    <w:p w:rsidR="00C72256" w:rsidRPr="001303A3" w:rsidRDefault="00C72256">
      <w:pPr>
        <w:autoSpaceDE w:val="0"/>
        <w:autoSpaceDN w:val="0"/>
        <w:spacing w:line="360" w:lineRule="auto"/>
        <w:ind w:left="380" w:firstLine="160"/>
        <w:rPr>
          <w:rFonts w:ascii="仿宋_GB2312" w:eastAsia="仿宋_GB2312" w:hAnsi="仿宋" w:hint="default"/>
          <w:sz w:val="24"/>
          <w:szCs w:val="24"/>
          <w:lang w:val="zh-CN"/>
        </w:rPr>
      </w:pPr>
      <w:r w:rsidRPr="001303A3">
        <w:rPr>
          <w:rFonts w:ascii="仿宋_GB2312" w:eastAsia="仿宋_GB2312" w:hAnsi="仿宋"/>
          <w:sz w:val="24"/>
          <w:szCs w:val="24"/>
          <w:lang w:val="zh-CN"/>
        </w:rPr>
        <w:t>甲方：</w:t>
      </w:r>
      <w:r w:rsidRPr="001303A3">
        <w:rPr>
          <w:rFonts w:ascii="仿宋_GB2312" w:eastAsia="仿宋_GB2312" w:hAnsi="仿宋"/>
          <w:sz w:val="24"/>
          <w:szCs w:val="24"/>
        </w:rPr>
        <w:t xml:space="preserve">                                 </w:t>
      </w:r>
      <w:r w:rsidRPr="001303A3">
        <w:rPr>
          <w:rFonts w:ascii="仿宋_GB2312" w:eastAsia="仿宋_GB2312" w:hAnsi="仿宋"/>
          <w:sz w:val="24"/>
          <w:szCs w:val="24"/>
          <w:lang w:val="zh-CN"/>
        </w:rPr>
        <w:t>乙方：</w:t>
      </w:r>
    </w:p>
    <w:p w:rsidR="00C72256" w:rsidRPr="001303A3" w:rsidRDefault="00C72256">
      <w:pPr>
        <w:autoSpaceDE w:val="0"/>
        <w:autoSpaceDN w:val="0"/>
        <w:spacing w:line="360" w:lineRule="auto"/>
        <w:ind w:left="380" w:firstLine="160"/>
        <w:rPr>
          <w:rFonts w:ascii="仿宋_GB2312" w:eastAsia="仿宋_GB2312" w:hAnsi="仿宋" w:hint="default"/>
          <w:sz w:val="24"/>
          <w:szCs w:val="24"/>
        </w:rPr>
      </w:pPr>
      <w:r w:rsidRPr="001303A3">
        <w:rPr>
          <w:rFonts w:ascii="仿宋_GB2312" w:eastAsia="仿宋_GB2312" w:hAnsi="仿宋"/>
          <w:sz w:val="24"/>
          <w:szCs w:val="24"/>
          <w:lang w:val="zh-CN"/>
        </w:rPr>
        <w:t>单位名称</w:t>
      </w:r>
      <w:r w:rsidRPr="001303A3">
        <w:rPr>
          <w:rFonts w:ascii="仿宋_GB2312" w:eastAsia="仿宋_GB2312" w:hAnsi="仿宋"/>
          <w:sz w:val="24"/>
          <w:szCs w:val="24"/>
        </w:rPr>
        <w:t>(</w:t>
      </w:r>
      <w:r w:rsidRPr="001303A3">
        <w:rPr>
          <w:rFonts w:ascii="仿宋_GB2312" w:eastAsia="仿宋_GB2312" w:hAnsi="仿宋"/>
          <w:sz w:val="24"/>
          <w:szCs w:val="24"/>
          <w:lang w:val="zh-CN"/>
        </w:rPr>
        <w:t>公章</w:t>
      </w:r>
      <w:r w:rsidRPr="001303A3">
        <w:rPr>
          <w:rFonts w:ascii="仿宋_GB2312" w:eastAsia="仿宋_GB2312" w:hAnsi="仿宋"/>
          <w:sz w:val="24"/>
          <w:szCs w:val="24"/>
        </w:rPr>
        <w:t>)</w:t>
      </w:r>
      <w:r w:rsidRPr="001303A3">
        <w:rPr>
          <w:rFonts w:ascii="仿宋_GB2312" w:eastAsia="仿宋_GB2312" w:hAnsi="仿宋"/>
          <w:sz w:val="24"/>
          <w:szCs w:val="24"/>
          <w:lang w:val="zh-CN"/>
        </w:rPr>
        <w:t>：</w:t>
      </w:r>
      <w:r w:rsidRPr="001303A3">
        <w:rPr>
          <w:rFonts w:ascii="仿宋_GB2312" w:eastAsia="仿宋_GB2312" w:hAnsi="仿宋"/>
          <w:sz w:val="24"/>
          <w:szCs w:val="24"/>
        </w:rPr>
        <w:t xml:space="preserve">                       </w:t>
      </w:r>
      <w:r w:rsidRPr="001303A3">
        <w:rPr>
          <w:rFonts w:ascii="仿宋_GB2312" w:eastAsia="仿宋_GB2312" w:hAnsi="仿宋"/>
          <w:sz w:val="24"/>
          <w:szCs w:val="24"/>
          <w:lang w:val="zh-CN"/>
        </w:rPr>
        <w:t>单位名称</w:t>
      </w:r>
      <w:r w:rsidRPr="001303A3">
        <w:rPr>
          <w:rFonts w:ascii="仿宋_GB2312" w:eastAsia="仿宋_GB2312" w:hAnsi="仿宋"/>
          <w:sz w:val="24"/>
          <w:szCs w:val="24"/>
        </w:rPr>
        <w:t>(</w:t>
      </w:r>
      <w:r w:rsidRPr="001303A3">
        <w:rPr>
          <w:rFonts w:ascii="仿宋_GB2312" w:eastAsia="仿宋_GB2312" w:hAnsi="仿宋"/>
          <w:sz w:val="24"/>
          <w:szCs w:val="24"/>
          <w:lang w:val="zh-CN"/>
        </w:rPr>
        <w:t>公章</w:t>
      </w:r>
      <w:r w:rsidRPr="001303A3">
        <w:rPr>
          <w:rFonts w:ascii="仿宋_GB2312" w:eastAsia="仿宋_GB2312" w:hAnsi="仿宋"/>
          <w:sz w:val="24"/>
          <w:szCs w:val="24"/>
        </w:rPr>
        <w:t>)</w:t>
      </w:r>
      <w:r w:rsidRPr="001303A3">
        <w:rPr>
          <w:rFonts w:ascii="仿宋_GB2312" w:eastAsia="仿宋_GB2312" w:hAnsi="仿宋"/>
          <w:sz w:val="24"/>
          <w:szCs w:val="24"/>
          <w:lang w:val="zh-CN"/>
        </w:rPr>
        <w:t>：</w:t>
      </w:r>
    </w:p>
    <w:p w:rsidR="00C72256" w:rsidRPr="001303A3" w:rsidRDefault="00C72256">
      <w:pPr>
        <w:autoSpaceDE w:val="0"/>
        <w:autoSpaceDN w:val="0"/>
        <w:spacing w:line="360" w:lineRule="auto"/>
        <w:ind w:left="380" w:firstLine="160"/>
        <w:rPr>
          <w:rFonts w:ascii="仿宋_GB2312" w:eastAsia="仿宋_GB2312" w:hAnsi="仿宋" w:hint="default"/>
          <w:sz w:val="24"/>
          <w:szCs w:val="24"/>
          <w:lang w:val="zh-CN"/>
        </w:rPr>
      </w:pPr>
      <w:r w:rsidRPr="001303A3">
        <w:rPr>
          <w:rFonts w:ascii="仿宋_GB2312" w:eastAsia="仿宋_GB2312" w:hAnsi="仿宋"/>
          <w:sz w:val="24"/>
          <w:szCs w:val="24"/>
          <w:lang w:val="zh-CN"/>
        </w:rPr>
        <w:t>法定代表人或其授权代表：</w:t>
      </w:r>
      <w:r w:rsidRPr="001303A3">
        <w:rPr>
          <w:rFonts w:ascii="仿宋_GB2312" w:eastAsia="仿宋_GB2312" w:hAnsi="仿宋"/>
          <w:sz w:val="24"/>
          <w:szCs w:val="24"/>
        </w:rPr>
        <w:t xml:space="preserve">               </w:t>
      </w:r>
      <w:r w:rsidRPr="001303A3">
        <w:rPr>
          <w:rFonts w:ascii="仿宋_GB2312" w:eastAsia="仿宋_GB2312" w:hAnsi="仿宋"/>
          <w:sz w:val="24"/>
          <w:szCs w:val="24"/>
          <w:lang w:val="zh-CN"/>
        </w:rPr>
        <w:t>法定代表人或其授权代表：</w:t>
      </w:r>
    </w:p>
    <w:p w:rsidR="00C72256" w:rsidRPr="001303A3" w:rsidRDefault="00C72256">
      <w:pPr>
        <w:autoSpaceDE w:val="0"/>
        <w:autoSpaceDN w:val="0"/>
        <w:spacing w:line="360" w:lineRule="auto"/>
        <w:ind w:firstLineChars="200" w:firstLine="480"/>
        <w:rPr>
          <w:rFonts w:ascii="仿宋_GB2312" w:eastAsia="仿宋_GB2312" w:hAnsi="仿宋" w:hint="default"/>
          <w:sz w:val="24"/>
          <w:szCs w:val="24"/>
          <w:lang w:val="zh-CN"/>
        </w:rPr>
      </w:pPr>
      <w:r w:rsidRPr="001303A3">
        <w:rPr>
          <w:rFonts w:ascii="仿宋_GB2312" w:eastAsia="仿宋_GB2312" w:hAnsi="仿宋"/>
          <w:sz w:val="24"/>
          <w:szCs w:val="24"/>
          <w:lang w:val="zh-CN"/>
        </w:rPr>
        <w:t>（签字或盖章）                          （签字或盖章）</w:t>
      </w:r>
    </w:p>
    <w:p w:rsidR="00C72256" w:rsidRPr="001303A3" w:rsidRDefault="00C72256">
      <w:pPr>
        <w:autoSpaceDE w:val="0"/>
        <w:autoSpaceDN w:val="0"/>
        <w:spacing w:line="360" w:lineRule="auto"/>
        <w:ind w:leftChars="181" w:left="380" w:firstLineChars="2015" w:firstLine="4836"/>
        <w:rPr>
          <w:rFonts w:ascii="仿宋_GB2312" w:eastAsia="仿宋_GB2312" w:hAnsi="仿宋" w:hint="default"/>
          <w:sz w:val="24"/>
          <w:szCs w:val="24"/>
          <w:lang w:val="zh-CN"/>
        </w:rPr>
      </w:pPr>
      <w:r w:rsidRPr="001303A3">
        <w:rPr>
          <w:rFonts w:ascii="仿宋_GB2312" w:eastAsia="仿宋_GB2312" w:hAnsi="仿宋"/>
          <w:sz w:val="24"/>
          <w:szCs w:val="24"/>
          <w:lang w:val="zh-CN"/>
        </w:rPr>
        <w:t>开户银行：</w:t>
      </w:r>
    </w:p>
    <w:p w:rsidR="00C72256" w:rsidRPr="001303A3" w:rsidRDefault="00C72256">
      <w:pPr>
        <w:autoSpaceDE w:val="0"/>
        <w:autoSpaceDN w:val="0"/>
        <w:spacing w:line="360" w:lineRule="auto"/>
        <w:ind w:leftChars="181" w:left="380" w:firstLineChars="2015" w:firstLine="4836"/>
        <w:rPr>
          <w:rFonts w:ascii="仿宋_GB2312" w:eastAsia="仿宋_GB2312" w:hAnsi="仿宋" w:hint="default"/>
          <w:sz w:val="24"/>
          <w:szCs w:val="24"/>
        </w:rPr>
      </w:pPr>
      <w:r w:rsidRPr="001303A3">
        <w:rPr>
          <w:rFonts w:ascii="仿宋_GB2312" w:eastAsia="仿宋_GB2312" w:hAnsi="仿宋"/>
          <w:sz w:val="24"/>
          <w:szCs w:val="24"/>
          <w:lang w:val="zh-CN"/>
        </w:rPr>
        <w:t>账号：</w:t>
      </w:r>
    </w:p>
    <w:p w:rsidR="00C72256" w:rsidRPr="001303A3" w:rsidRDefault="00C72256">
      <w:pPr>
        <w:autoSpaceDE w:val="0"/>
        <w:autoSpaceDN w:val="0"/>
        <w:spacing w:line="360" w:lineRule="auto"/>
        <w:ind w:left="380" w:firstLine="160"/>
        <w:rPr>
          <w:rFonts w:ascii="仿宋_GB2312" w:eastAsia="仿宋_GB2312" w:hAnsi="仿宋" w:hint="default"/>
          <w:sz w:val="24"/>
          <w:szCs w:val="24"/>
        </w:rPr>
      </w:pPr>
      <w:r w:rsidRPr="001303A3">
        <w:rPr>
          <w:rFonts w:ascii="仿宋_GB2312" w:eastAsia="仿宋_GB2312" w:hAnsi="仿宋"/>
          <w:sz w:val="24"/>
          <w:szCs w:val="24"/>
          <w:lang w:val="zh-CN"/>
        </w:rPr>
        <w:t>联系电话：</w:t>
      </w:r>
      <w:r w:rsidRPr="001303A3">
        <w:rPr>
          <w:rFonts w:ascii="仿宋_GB2312" w:eastAsia="仿宋_GB2312" w:hAnsi="仿宋"/>
          <w:sz w:val="24"/>
          <w:szCs w:val="24"/>
        </w:rPr>
        <w:t xml:space="preserve">                             联系</w:t>
      </w:r>
      <w:r w:rsidRPr="001303A3">
        <w:rPr>
          <w:rFonts w:ascii="仿宋_GB2312" w:eastAsia="仿宋_GB2312" w:hAnsi="仿宋"/>
          <w:sz w:val="24"/>
          <w:szCs w:val="24"/>
          <w:lang w:val="zh-CN"/>
        </w:rPr>
        <w:t>电话：</w:t>
      </w:r>
    </w:p>
    <w:p w:rsidR="00C72256" w:rsidRPr="001303A3" w:rsidRDefault="00C72256">
      <w:pPr>
        <w:autoSpaceDE w:val="0"/>
        <w:autoSpaceDN w:val="0"/>
        <w:spacing w:line="360" w:lineRule="auto"/>
        <w:rPr>
          <w:rFonts w:ascii="仿宋_GB2312" w:eastAsia="仿宋_GB2312" w:hAnsi="仿宋" w:hint="default"/>
          <w:sz w:val="24"/>
          <w:lang w:val="zh-CN"/>
        </w:rPr>
      </w:pPr>
      <w:r w:rsidRPr="001303A3">
        <w:rPr>
          <w:rFonts w:ascii="仿宋_GB2312" w:eastAsia="仿宋_GB2312" w:hAnsi="仿宋"/>
          <w:sz w:val="24"/>
          <w:szCs w:val="24"/>
          <w:lang w:val="zh-CN"/>
        </w:rPr>
        <w:t xml:space="preserve">    签订日期：                             签订日期：</w:t>
      </w: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lang w:val="zh-CN"/>
        </w:rPr>
      </w:pPr>
    </w:p>
    <w:p w:rsidR="00C72256" w:rsidRPr="001303A3" w:rsidRDefault="00C72256">
      <w:pPr>
        <w:pStyle w:val="1"/>
        <w:keepNext w:val="0"/>
        <w:keepLines w:val="0"/>
        <w:rPr>
          <w:rFonts w:hint="default"/>
          <w:lang w:val="zh-CN"/>
        </w:rPr>
      </w:pPr>
      <w:r w:rsidRPr="001303A3">
        <w:rPr>
          <w:lang w:val="zh-CN"/>
        </w:rPr>
        <w:lastRenderedPageBreak/>
        <w:t>第五章</w:t>
      </w:r>
      <w:r w:rsidRPr="001303A3">
        <w:rPr>
          <w:rFonts w:hint="default"/>
          <w:lang w:val="zh-CN"/>
        </w:rPr>
        <w:t xml:space="preserve">  </w:t>
      </w:r>
      <w:r w:rsidRPr="001303A3">
        <w:rPr>
          <w:lang w:val="zh-CN"/>
        </w:rPr>
        <w:t>交货、竣工、提供服务时间</w:t>
      </w:r>
      <w:bookmarkEnd w:id="21"/>
    </w:p>
    <w:p w:rsidR="00C72256" w:rsidRPr="001303A3" w:rsidRDefault="00C72256">
      <w:pPr>
        <w:autoSpaceDE w:val="0"/>
        <w:autoSpaceDN w:val="0"/>
        <w:spacing w:line="360" w:lineRule="auto"/>
        <w:rPr>
          <w:rFonts w:ascii="黑体" w:eastAsia="黑体" w:hAnsi="Arial"/>
          <w:sz w:val="30"/>
          <w:lang w:val="zh-CN"/>
        </w:rPr>
      </w:pP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22" w:name="_Toc409627171"/>
      <w:r w:rsidRPr="001303A3">
        <w:rPr>
          <w:rFonts w:ascii="楷体_GB2312" w:eastAsia="楷体_GB2312"/>
          <w:sz w:val="28"/>
          <w:szCs w:val="28"/>
          <w:lang w:val="zh-CN"/>
        </w:rPr>
        <w:t>5.1 交货期</w:t>
      </w:r>
      <w:bookmarkEnd w:id="22"/>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签订合同后</w:t>
      </w:r>
      <w:r w:rsidRPr="001303A3">
        <w:rPr>
          <w:rFonts w:ascii="仿宋_GB2312" w:eastAsia="仿宋_GB2312" w:hAnsi="仿宋"/>
          <w:sz w:val="24"/>
          <w:u w:val="single"/>
        </w:rPr>
        <w:t>7</w:t>
      </w:r>
      <w:r w:rsidRPr="001303A3">
        <w:rPr>
          <w:rFonts w:ascii="仿宋_GB2312" w:eastAsia="仿宋_GB2312" w:hAnsi="仿宋"/>
          <w:sz w:val="24"/>
          <w:lang w:val="zh-CN"/>
        </w:rPr>
        <w:t>日内交货。</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23" w:name="_Toc409627172"/>
      <w:r w:rsidRPr="001303A3">
        <w:rPr>
          <w:rFonts w:ascii="楷体_GB2312" w:eastAsia="楷体_GB2312"/>
          <w:sz w:val="28"/>
          <w:szCs w:val="28"/>
          <w:lang w:val="zh-CN"/>
        </w:rPr>
        <w:t>5.2 交货地点</w:t>
      </w:r>
      <w:bookmarkEnd w:id="23"/>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地点：</w:t>
      </w:r>
      <w:r w:rsidRPr="001303A3">
        <w:rPr>
          <w:rFonts w:ascii="仿宋_GB2312" w:eastAsia="仿宋_GB2312" w:hAnsi="仿宋"/>
          <w:sz w:val="24"/>
          <w:u w:val="single"/>
          <w:lang w:val="zh-CN"/>
        </w:rPr>
        <w:t>甲方指定地点</w:t>
      </w:r>
      <w:r w:rsidRPr="001303A3">
        <w:rPr>
          <w:rFonts w:ascii="仿宋_GB2312" w:eastAsia="仿宋_GB2312" w:hAnsi="仿宋"/>
          <w:sz w:val="24"/>
          <w:lang w:val="zh-CN"/>
        </w:rPr>
        <w:t>。</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24" w:name="_Toc409627173"/>
      <w:r w:rsidRPr="001303A3">
        <w:rPr>
          <w:rFonts w:ascii="楷体_GB2312" w:eastAsia="楷体_GB2312"/>
          <w:sz w:val="28"/>
          <w:szCs w:val="28"/>
          <w:lang w:val="zh-CN"/>
        </w:rPr>
        <w:t>5.3 验收</w:t>
      </w:r>
      <w:bookmarkEnd w:id="24"/>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5.3.1 货物运抵现场后，采购人将对货物数量、质量、规格等进行检验。如发现货物和规格或者两者都与合同不符，采购人有权根据检验结果要求成交供应商立即更换或者提出索赔要求。</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5.3.2 货物</w:t>
      </w:r>
      <w:proofErr w:type="gramStart"/>
      <w:r w:rsidRPr="001303A3">
        <w:rPr>
          <w:rFonts w:ascii="仿宋_GB2312" w:eastAsia="仿宋_GB2312" w:hAnsi="仿宋"/>
          <w:sz w:val="24"/>
          <w:lang w:val="zh-CN"/>
        </w:rPr>
        <w:t>由成交</w:t>
      </w:r>
      <w:proofErr w:type="gramEnd"/>
      <w:r w:rsidRPr="001303A3">
        <w:rPr>
          <w:rFonts w:ascii="仿宋_GB2312" w:eastAsia="仿宋_GB2312" w:hAnsi="仿宋"/>
          <w:sz w:val="24"/>
          <w:lang w:val="zh-CN"/>
        </w:rPr>
        <w:t>供应商进行安装，完毕后，采购人应对货物的数量、质量、规格、性能等进行详细而全面的检验。安装完毕七个工作日内，证明货物以及安装质量无任何问题，由采购人组成的验收小组签署验收报告，作为付款凭据之一。</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25" w:name="_Toc409627174"/>
      <w:r w:rsidRPr="001303A3">
        <w:rPr>
          <w:rFonts w:ascii="楷体_GB2312" w:eastAsia="楷体_GB2312"/>
          <w:sz w:val="28"/>
          <w:szCs w:val="28"/>
          <w:lang w:val="zh-CN"/>
        </w:rPr>
        <w:t>5.4 质量保证期</w:t>
      </w:r>
      <w:bookmarkEnd w:id="25"/>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5.4.1 自验收合格之日起不低于</w:t>
      </w:r>
      <w:r w:rsidR="008F0A5B">
        <w:rPr>
          <w:rFonts w:ascii="仿宋_GB2312" w:eastAsia="仿宋_GB2312" w:hAnsi="仿宋"/>
          <w:sz w:val="24"/>
          <w:u w:val="single"/>
        </w:rPr>
        <w:t>36</w:t>
      </w:r>
      <w:r w:rsidRPr="001303A3">
        <w:rPr>
          <w:rFonts w:ascii="仿宋_GB2312" w:eastAsia="仿宋_GB2312" w:hAnsi="仿宋"/>
          <w:sz w:val="24"/>
          <w:u w:val="single"/>
        </w:rPr>
        <w:t>个</w:t>
      </w:r>
      <w:r w:rsidRPr="001303A3">
        <w:rPr>
          <w:rFonts w:ascii="仿宋_GB2312" w:eastAsia="仿宋_GB2312" w:hAnsi="仿宋"/>
          <w:sz w:val="24"/>
          <w:lang w:val="zh-CN"/>
        </w:rPr>
        <w:t>月，国家主管部门或者行业标准对货物本身有更高要求的，从其规定并在合同中约定，供应商亦可提报更长的质保期。</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5.4.2 质量保证期内，如果证实货物是有缺陷的，包括潜在的缺陷或者使用不符合要求的材料等，成交供应商应立即免费维修或者更换有缺陷的货物或者部件，保证达到合同规定的技术以及性能要求。成交供应商在收到通知后五个工作日内没有弥补缺陷，采购人可自行采取必要的补救措施，但风险和费用</w:t>
      </w:r>
      <w:proofErr w:type="gramStart"/>
      <w:r w:rsidRPr="001303A3">
        <w:rPr>
          <w:rFonts w:ascii="仿宋_GB2312" w:eastAsia="仿宋_GB2312" w:hAnsi="仿宋"/>
          <w:sz w:val="24"/>
          <w:lang w:val="zh-CN"/>
        </w:rPr>
        <w:t>由成交</w:t>
      </w:r>
      <w:proofErr w:type="gramEnd"/>
      <w:r w:rsidRPr="001303A3">
        <w:rPr>
          <w:rFonts w:ascii="仿宋_GB2312" w:eastAsia="仿宋_GB2312" w:hAnsi="仿宋"/>
          <w:sz w:val="24"/>
          <w:lang w:val="zh-CN"/>
        </w:rPr>
        <w:t>供应商承担，采购人同时保留通过法律途径进行索赔的权利。</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26" w:name="_Toc409627175"/>
      <w:r w:rsidRPr="001303A3">
        <w:rPr>
          <w:rFonts w:ascii="楷体_GB2312" w:eastAsia="楷体_GB2312"/>
          <w:sz w:val="28"/>
          <w:szCs w:val="28"/>
          <w:lang w:val="zh-CN"/>
        </w:rPr>
        <w:t>5.5 售后服务</w:t>
      </w:r>
      <w:bookmarkEnd w:id="26"/>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5.5.1 成交供应商应提供及时周到的售后服务，应保证每</w:t>
      </w:r>
      <w:r w:rsidRPr="001303A3">
        <w:rPr>
          <w:rFonts w:ascii="仿宋_GB2312" w:eastAsia="仿宋_GB2312" w:hAnsi="仿宋"/>
          <w:sz w:val="24"/>
          <w:u w:val="single"/>
          <w:lang w:val="zh-CN"/>
        </w:rPr>
        <w:t>半年</w:t>
      </w:r>
      <w:r w:rsidRPr="001303A3">
        <w:rPr>
          <w:rFonts w:ascii="仿宋_GB2312" w:eastAsia="仿宋_GB2312" w:hAnsi="仿宋"/>
          <w:sz w:val="24"/>
          <w:lang w:val="zh-CN"/>
        </w:rPr>
        <w:t>至少一次上门回访、检修。</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5.5.2 成交供应商在接采购人通知</w:t>
      </w:r>
      <w:r w:rsidRPr="001303A3">
        <w:rPr>
          <w:rFonts w:ascii="仿宋_GB2312" w:eastAsia="仿宋_GB2312" w:hAnsi="仿宋"/>
          <w:sz w:val="24"/>
          <w:u w:val="single"/>
        </w:rPr>
        <w:t>2</w:t>
      </w:r>
      <w:r w:rsidRPr="001303A3">
        <w:rPr>
          <w:rFonts w:ascii="仿宋_GB2312" w:eastAsia="仿宋_GB2312" w:hAnsi="仿宋"/>
          <w:sz w:val="24"/>
          <w:lang w:val="zh-CN"/>
        </w:rPr>
        <w:t>小时</w:t>
      </w:r>
      <w:proofErr w:type="gramStart"/>
      <w:r w:rsidRPr="001303A3">
        <w:rPr>
          <w:rFonts w:ascii="仿宋_GB2312" w:eastAsia="仿宋_GB2312" w:hAnsi="仿宋"/>
          <w:sz w:val="24"/>
          <w:lang w:val="zh-CN"/>
        </w:rPr>
        <w:t>作出</w:t>
      </w:r>
      <w:proofErr w:type="gramEnd"/>
      <w:r w:rsidRPr="001303A3">
        <w:rPr>
          <w:rFonts w:ascii="仿宋_GB2312" w:eastAsia="仿宋_GB2312" w:hAnsi="仿宋"/>
          <w:sz w:val="24"/>
          <w:lang w:val="zh-CN"/>
        </w:rPr>
        <w:t>响应，</w:t>
      </w:r>
      <w:r w:rsidRPr="001303A3">
        <w:rPr>
          <w:rFonts w:ascii="仿宋_GB2312" w:eastAsia="仿宋_GB2312" w:hAnsi="仿宋"/>
          <w:sz w:val="24"/>
          <w:u w:val="single"/>
        </w:rPr>
        <w:t>4</w:t>
      </w:r>
      <w:r w:rsidRPr="001303A3">
        <w:rPr>
          <w:rFonts w:ascii="仿宋_GB2312" w:eastAsia="仿宋_GB2312" w:hAnsi="仿宋"/>
          <w:sz w:val="24"/>
          <w:lang w:val="zh-CN"/>
        </w:rPr>
        <w:t>小时内到达现场，</w:t>
      </w:r>
      <w:r w:rsidRPr="001303A3">
        <w:rPr>
          <w:rFonts w:ascii="仿宋_GB2312" w:eastAsia="仿宋_GB2312" w:hAnsi="仿宋"/>
          <w:sz w:val="24"/>
          <w:u w:val="single"/>
        </w:rPr>
        <w:t>10</w:t>
      </w:r>
      <w:r w:rsidRPr="001303A3">
        <w:rPr>
          <w:rFonts w:ascii="仿宋_GB2312" w:eastAsia="仿宋_GB2312" w:hAnsi="仿宋"/>
          <w:sz w:val="24"/>
          <w:lang w:val="zh-CN"/>
        </w:rPr>
        <w:t>小时内维修完毕，不能在规定时间内修好的要免费提供备品（机）备件。</w:t>
      </w:r>
    </w:p>
    <w:p w:rsidR="00C72256" w:rsidRPr="001303A3" w:rsidRDefault="00C72256">
      <w:pPr>
        <w:autoSpaceDE w:val="0"/>
        <w:autoSpaceDN w:val="0"/>
        <w:spacing w:line="360" w:lineRule="auto"/>
        <w:rPr>
          <w:lang w:val="zh-CN"/>
        </w:rPr>
      </w:pPr>
      <w:r w:rsidRPr="001303A3">
        <w:rPr>
          <w:rFonts w:ascii="仿宋_GB2312" w:eastAsia="仿宋_GB2312" w:hAnsi="仿宋"/>
          <w:sz w:val="24"/>
          <w:lang w:val="zh-CN"/>
        </w:rPr>
        <w:t>5.5.3 成交供应商</w:t>
      </w:r>
      <w:r w:rsidRPr="001303A3">
        <w:rPr>
          <w:rFonts w:ascii="仿宋_GB2312" w:eastAsia="仿宋_GB2312"/>
          <w:sz w:val="24"/>
          <w:szCs w:val="24"/>
          <w:lang w:val="zh-CN"/>
        </w:rPr>
        <w:t>免费为采购人提供中文操作手册并培训操作人员，其中包括讲解产品的结构以及原理、产品的使用以及维护保养，直至操作人员能够独立的操作使用。</w:t>
      </w:r>
      <w:r w:rsidRPr="001303A3">
        <w:rPr>
          <w:lang w:val="zh-CN"/>
        </w:rPr>
        <w:br w:type="page"/>
      </w:r>
    </w:p>
    <w:p w:rsidR="00C72256" w:rsidRPr="001303A3" w:rsidRDefault="00C72256">
      <w:pPr>
        <w:autoSpaceDE w:val="0"/>
        <w:autoSpaceDN w:val="0"/>
        <w:spacing w:line="360" w:lineRule="auto"/>
        <w:jc w:val="center"/>
        <w:outlineLvl w:val="0"/>
        <w:rPr>
          <w:rFonts w:ascii="黑体" w:eastAsia="黑体"/>
          <w:sz w:val="30"/>
          <w:szCs w:val="30"/>
          <w:lang w:val="zh-CN"/>
        </w:rPr>
      </w:pPr>
      <w:bookmarkStart w:id="27" w:name="_Toc409627176"/>
      <w:r w:rsidRPr="001303A3">
        <w:rPr>
          <w:rFonts w:ascii="黑体" w:eastAsia="黑体"/>
          <w:sz w:val="30"/>
          <w:szCs w:val="30"/>
          <w:lang w:val="zh-CN"/>
        </w:rPr>
        <w:lastRenderedPageBreak/>
        <w:t>第六章  项目技术和商务要求</w:t>
      </w:r>
      <w:bookmarkEnd w:id="27"/>
    </w:p>
    <w:p w:rsidR="00C72256" w:rsidRPr="001303A3" w:rsidRDefault="00C72256">
      <w:pPr>
        <w:autoSpaceDE w:val="0"/>
        <w:autoSpaceDN w:val="0"/>
        <w:spacing w:line="360" w:lineRule="auto"/>
        <w:rPr>
          <w:rFonts w:ascii="仿宋_GB2312" w:eastAsia="仿宋_GB2312" w:hAnsi="Arial"/>
          <w:sz w:val="24"/>
          <w:lang w:val="zh-CN"/>
        </w:rPr>
      </w:pP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28" w:name="_Toc409627177"/>
      <w:r w:rsidRPr="001303A3">
        <w:rPr>
          <w:rFonts w:ascii="楷体_GB2312" w:eastAsia="楷体_GB2312"/>
          <w:sz w:val="28"/>
          <w:szCs w:val="28"/>
          <w:lang w:val="zh-CN"/>
        </w:rPr>
        <w:t>6.1 项目说明</w:t>
      </w:r>
      <w:bookmarkEnd w:id="28"/>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6.1.1 本章内容是根据采购项目的实际需求制定的。</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6.1.2 本项目共分为</w:t>
      </w:r>
      <w:r w:rsidRPr="001303A3">
        <w:rPr>
          <w:rFonts w:ascii="仿宋_GB2312" w:eastAsia="仿宋_GB2312" w:hAnsi="仿宋"/>
          <w:sz w:val="24"/>
        </w:rPr>
        <w:t>1</w:t>
      </w:r>
      <w:r w:rsidRPr="001303A3">
        <w:rPr>
          <w:rFonts w:ascii="仿宋_GB2312" w:eastAsia="仿宋_GB2312" w:hAnsi="仿宋"/>
          <w:sz w:val="24"/>
          <w:lang w:val="zh-CN"/>
        </w:rPr>
        <w:t>个标段进行采购。供应商所报价格应为含税全包价，包括产品的设计、制作、包装、保险、运输、装卸、安装、检测、税费、验收、保修、招标代理服务费等一切费用。</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6.1.3 货物必须为合格产品，质量达到国家有关标准，供应商供货时须提供有关货物（包括原材料、燃料、设备、产品等）的合格证明材料、详细技术资料和检测报告等。</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6.1.4 供应商应保证货物是全新、未使用过的合格产品。并完全符合合同规定的质量、规格和性能的要求。供应商应保证所提供的货物经正确安装、正常运转和保养后，在其使用寿命期内应具有满意的性能。在货物质量保证期内供应商应对由于设计、工艺或者材料的缺陷而发生的任何不足或者故障负责。</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当询价通知书中的技术要求以及货物备品备件的互换性标准与国家标准或者行业标准等不一致时，应以国家标准或者行业标准等为准。</w:t>
      </w:r>
    </w:p>
    <w:p w:rsidR="00C72256" w:rsidRPr="001303A3" w:rsidRDefault="00C72256">
      <w:pPr>
        <w:pStyle w:val="2"/>
        <w:keepNext w:val="0"/>
        <w:keepLines w:val="0"/>
        <w:spacing w:before="0" w:after="0" w:line="360" w:lineRule="auto"/>
        <w:jc w:val="both"/>
        <w:rPr>
          <w:rFonts w:ascii="楷体_GB2312" w:eastAsia="楷体_GB2312"/>
          <w:sz w:val="28"/>
          <w:szCs w:val="28"/>
          <w:lang w:val="zh-CN"/>
        </w:rPr>
      </w:pPr>
      <w:bookmarkStart w:id="29" w:name="_Toc409627178"/>
      <w:r w:rsidRPr="001303A3">
        <w:rPr>
          <w:rFonts w:ascii="楷体_GB2312" w:eastAsia="楷体_GB2312"/>
          <w:sz w:val="28"/>
          <w:szCs w:val="28"/>
          <w:lang w:val="zh-CN"/>
        </w:rPr>
        <w:t>6.2 采购产品详细技术标准和要求</w:t>
      </w:r>
      <w:bookmarkEnd w:id="29"/>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840"/>
        <w:gridCol w:w="6091"/>
        <w:gridCol w:w="825"/>
        <w:gridCol w:w="779"/>
      </w:tblGrid>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 w:val="24"/>
                <w:szCs w:val="24"/>
              </w:rPr>
            </w:pPr>
            <w:r w:rsidRPr="001303A3">
              <w:rPr>
                <w:rFonts w:ascii="仿宋" w:eastAsia="仿宋" w:hAnsi="仿宋" w:cs="仿宋"/>
                <w:sz w:val="24"/>
                <w:szCs w:val="24"/>
              </w:rPr>
              <w:t>序号</w:t>
            </w:r>
          </w:p>
        </w:tc>
        <w:tc>
          <w:tcPr>
            <w:tcW w:w="840" w:type="dxa"/>
            <w:vAlign w:val="center"/>
          </w:tcPr>
          <w:p w:rsidR="00C72256" w:rsidRPr="001303A3" w:rsidRDefault="00C72256">
            <w:pPr>
              <w:spacing w:line="360" w:lineRule="auto"/>
              <w:jc w:val="center"/>
              <w:rPr>
                <w:rFonts w:ascii="仿宋" w:eastAsia="仿宋" w:hAnsi="仿宋" w:cs="仿宋"/>
                <w:sz w:val="24"/>
                <w:szCs w:val="24"/>
              </w:rPr>
            </w:pPr>
            <w:r w:rsidRPr="001303A3">
              <w:rPr>
                <w:rFonts w:ascii="仿宋" w:eastAsia="仿宋" w:hAnsi="仿宋" w:cs="仿宋"/>
                <w:sz w:val="24"/>
                <w:szCs w:val="24"/>
              </w:rPr>
              <w:t>产品名称</w:t>
            </w:r>
          </w:p>
        </w:tc>
        <w:tc>
          <w:tcPr>
            <w:tcW w:w="6091" w:type="dxa"/>
            <w:vAlign w:val="center"/>
          </w:tcPr>
          <w:p w:rsidR="00C72256" w:rsidRPr="001303A3" w:rsidRDefault="00C72256">
            <w:pPr>
              <w:spacing w:line="360" w:lineRule="auto"/>
              <w:jc w:val="center"/>
              <w:rPr>
                <w:rFonts w:ascii="仿宋" w:eastAsia="仿宋" w:hAnsi="仿宋" w:cs="仿宋"/>
                <w:sz w:val="24"/>
                <w:szCs w:val="24"/>
              </w:rPr>
            </w:pPr>
            <w:r w:rsidRPr="001303A3">
              <w:rPr>
                <w:rFonts w:ascii="仿宋" w:eastAsia="仿宋" w:hAnsi="仿宋" w:cs="仿宋"/>
                <w:sz w:val="24"/>
                <w:szCs w:val="24"/>
              </w:rPr>
              <w:t>参数</w:t>
            </w:r>
          </w:p>
        </w:tc>
        <w:tc>
          <w:tcPr>
            <w:tcW w:w="825" w:type="dxa"/>
            <w:vAlign w:val="center"/>
          </w:tcPr>
          <w:p w:rsidR="00C72256" w:rsidRPr="001303A3" w:rsidRDefault="00C72256">
            <w:pPr>
              <w:spacing w:line="360" w:lineRule="auto"/>
              <w:jc w:val="center"/>
              <w:rPr>
                <w:rFonts w:ascii="仿宋" w:eastAsia="仿宋" w:hAnsi="仿宋" w:cs="仿宋"/>
                <w:sz w:val="24"/>
                <w:szCs w:val="24"/>
              </w:rPr>
            </w:pPr>
            <w:r w:rsidRPr="001303A3">
              <w:rPr>
                <w:rFonts w:ascii="仿宋" w:eastAsia="仿宋" w:hAnsi="仿宋" w:cs="仿宋"/>
                <w:sz w:val="24"/>
                <w:szCs w:val="24"/>
              </w:rPr>
              <w:t>数量</w:t>
            </w:r>
          </w:p>
        </w:tc>
        <w:tc>
          <w:tcPr>
            <w:tcW w:w="779" w:type="dxa"/>
            <w:vAlign w:val="center"/>
          </w:tcPr>
          <w:p w:rsidR="00C72256" w:rsidRPr="001303A3" w:rsidRDefault="00C72256">
            <w:pPr>
              <w:spacing w:line="360" w:lineRule="auto"/>
              <w:jc w:val="center"/>
              <w:rPr>
                <w:rFonts w:ascii="仿宋" w:eastAsia="仿宋" w:hAnsi="仿宋" w:cs="仿宋"/>
                <w:sz w:val="24"/>
                <w:szCs w:val="24"/>
              </w:rPr>
            </w:pPr>
            <w:r w:rsidRPr="001303A3">
              <w:rPr>
                <w:rFonts w:ascii="仿宋" w:eastAsia="仿宋" w:hAnsi="仿宋" w:cs="仿宋"/>
                <w:sz w:val="24"/>
                <w:szCs w:val="24"/>
              </w:rPr>
              <w:t>单位</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办公桌</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 xml:space="preserve">1) 基材：采用高密度纤维板,经过防虫、防腐等化学处理（符合环保要求，达到国家新检测标准E1级）；含水率控制在１２％～１４％之间的北方标准2）贴面用材：采用进口0.6mm厚优质胡桃木皮贴面3) </w:t>
            </w:r>
            <w:proofErr w:type="gramStart"/>
            <w:r w:rsidRPr="001303A3">
              <w:rPr>
                <w:rFonts w:ascii="仿宋" w:eastAsia="仿宋" w:hAnsi="仿宋" w:cs="仿宋"/>
                <w:szCs w:val="21"/>
              </w:rPr>
              <w:t>封边用材</w:t>
            </w:r>
            <w:proofErr w:type="gramEnd"/>
            <w:r w:rsidRPr="001303A3">
              <w:rPr>
                <w:rFonts w:ascii="仿宋" w:eastAsia="仿宋" w:hAnsi="仿宋" w:cs="仿宋"/>
                <w:szCs w:val="21"/>
              </w:rPr>
              <w:t>:采用实</w:t>
            </w:r>
            <w:proofErr w:type="gramStart"/>
            <w:r w:rsidRPr="001303A3">
              <w:rPr>
                <w:rFonts w:ascii="仿宋" w:eastAsia="仿宋" w:hAnsi="仿宋" w:cs="仿宋"/>
                <w:szCs w:val="21"/>
              </w:rPr>
              <w:t>木封边</w:t>
            </w:r>
            <w:proofErr w:type="gramEnd"/>
            <w:r w:rsidRPr="001303A3">
              <w:rPr>
                <w:rFonts w:ascii="仿宋" w:eastAsia="仿宋" w:hAnsi="仿宋" w:cs="仿宋"/>
                <w:szCs w:val="21"/>
              </w:rPr>
              <w:t>,防止其吸收外界水分4) 油漆:采用台湾"大宝"封闭油漆,光泽均匀,硬度高,抗刮性强,不褪色.5) 甲醛释放含量:≤1.5ml/L的国家标准.6) 五金配件:采用德国"海富乐"牌路轨;BMB五金配件，均经过酸洗、</w:t>
            </w:r>
            <w:proofErr w:type="gramStart"/>
            <w:r w:rsidRPr="001303A3">
              <w:rPr>
                <w:rFonts w:ascii="仿宋" w:eastAsia="仿宋" w:hAnsi="仿宋" w:cs="仿宋"/>
                <w:szCs w:val="21"/>
              </w:rPr>
              <w:t>磷洗等</w:t>
            </w:r>
            <w:proofErr w:type="gramEnd"/>
            <w:r w:rsidRPr="001303A3">
              <w:rPr>
                <w:rFonts w:ascii="仿宋" w:eastAsia="仿宋" w:hAnsi="仿宋" w:cs="仿宋"/>
                <w:szCs w:val="21"/>
              </w:rPr>
              <w:t xml:space="preserve">防锈处理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3</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套</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2</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办公椅</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1面料：意大利TOPBEST进口头层牛皮光泽度好,透气性强，柔软富有韧性具有冬暖夏凉的效果； 2海绵：香港圣诺</w:t>
            </w:r>
            <w:proofErr w:type="gramStart"/>
            <w:r w:rsidRPr="001303A3">
              <w:rPr>
                <w:rFonts w:ascii="仿宋" w:eastAsia="仿宋" w:hAnsi="仿宋" w:cs="仿宋"/>
                <w:szCs w:val="21"/>
              </w:rPr>
              <w:t>盟进口</w:t>
            </w:r>
            <w:proofErr w:type="gramEnd"/>
            <w:r w:rsidRPr="001303A3">
              <w:rPr>
                <w:rFonts w:ascii="仿宋" w:eastAsia="仿宋" w:hAnsi="仿宋" w:cs="仿宋"/>
                <w:szCs w:val="21"/>
              </w:rPr>
              <w:t>海绵，软硬适中，不变形，回弹性好，</w:t>
            </w:r>
            <w:proofErr w:type="gramStart"/>
            <w:r w:rsidRPr="001303A3">
              <w:rPr>
                <w:rFonts w:ascii="仿宋" w:eastAsia="仿宋" w:hAnsi="仿宋" w:cs="仿宋"/>
                <w:szCs w:val="21"/>
              </w:rPr>
              <w:t>座感舒适</w:t>
            </w:r>
            <w:proofErr w:type="gramEnd"/>
            <w:r w:rsidRPr="001303A3">
              <w:rPr>
                <w:rFonts w:ascii="仿宋" w:eastAsia="仿宋" w:hAnsi="仿宋" w:cs="仿宋"/>
                <w:szCs w:val="21"/>
              </w:rPr>
              <w:t>； 3框架：进口橡木，胡桃木，花梨木手工雕花，结实耐用；4 油漆：意大利式而丽</w:t>
            </w:r>
            <w:proofErr w:type="gramStart"/>
            <w:r w:rsidRPr="001303A3">
              <w:rPr>
                <w:rFonts w:ascii="仿宋" w:eastAsia="仿宋" w:hAnsi="仿宋" w:cs="仿宋"/>
                <w:szCs w:val="21"/>
              </w:rPr>
              <w:t>和易涂宝油漆</w:t>
            </w:r>
            <w:proofErr w:type="gramEnd"/>
            <w:r w:rsidRPr="001303A3">
              <w:rPr>
                <w:rFonts w:ascii="仿宋" w:eastAsia="仿宋" w:hAnsi="仿宋" w:cs="仿宋"/>
                <w:szCs w:val="21"/>
              </w:rPr>
              <w:t xml:space="preserve">，色泽均匀，绿色环保；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3</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把</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lastRenderedPageBreak/>
              <w:t>3</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文件柜</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 xml:space="preserve">1) 基材：采用高密度纤维板,经过防虫、防腐等化学处理（符合环保要求，达到国家新检测标准E1级）；含水率控制在１２％～１４％之间的北方标准2）贴面用材：采用进口0.6mm厚优质胡桃木皮贴面3) </w:t>
            </w:r>
            <w:proofErr w:type="gramStart"/>
            <w:r w:rsidRPr="001303A3">
              <w:rPr>
                <w:rFonts w:ascii="仿宋" w:eastAsia="仿宋" w:hAnsi="仿宋" w:cs="仿宋"/>
                <w:szCs w:val="21"/>
              </w:rPr>
              <w:t>封边用材</w:t>
            </w:r>
            <w:proofErr w:type="gramEnd"/>
            <w:r w:rsidRPr="001303A3">
              <w:rPr>
                <w:rFonts w:ascii="仿宋" w:eastAsia="仿宋" w:hAnsi="仿宋" w:cs="仿宋"/>
                <w:szCs w:val="21"/>
              </w:rPr>
              <w:t>:采用实</w:t>
            </w:r>
            <w:proofErr w:type="gramStart"/>
            <w:r w:rsidRPr="001303A3">
              <w:rPr>
                <w:rFonts w:ascii="仿宋" w:eastAsia="仿宋" w:hAnsi="仿宋" w:cs="仿宋"/>
                <w:szCs w:val="21"/>
              </w:rPr>
              <w:t>木封边</w:t>
            </w:r>
            <w:proofErr w:type="gramEnd"/>
            <w:r w:rsidRPr="001303A3">
              <w:rPr>
                <w:rFonts w:ascii="仿宋" w:eastAsia="仿宋" w:hAnsi="仿宋" w:cs="仿宋"/>
                <w:szCs w:val="21"/>
              </w:rPr>
              <w:t>,防止其吸收外界水分4) 油漆:采用台湾"大宝"封闭油漆,光泽均匀,硬度高,抗刮性强,不褪色.5) 甲醛释放含量:≤1.5ml/L的国家标准.6) 五金配件:采用德国"海富乐"牌路轨;BMB五金配件，均经过酸洗、</w:t>
            </w:r>
            <w:proofErr w:type="gramStart"/>
            <w:r w:rsidRPr="001303A3">
              <w:rPr>
                <w:rFonts w:ascii="仿宋" w:eastAsia="仿宋" w:hAnsi="仿宋" w:cs="仿宋"/>
                <w:szCs w:val="21"/>
              </w:rPr>
              <w:t>磷洗等</w:t>
            </w:r>
            <w:proofErr w:type="gramEnd"/>
            <w:r w:rsidRPr="001303A3">
              <w:rPr>
                <w:rFonts w:ascii="仿宋" w:eastAsia="仿宋" w:hAnsi="仿宋" w:cs="仿宋"/>
                <w:szCs w:val="21"/>
              </w:rPr>
              <w:t xml:space="preserve">防锈处理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12</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组</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4</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沙发</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1.框架：上等的原木木材，材质坚硬，刚性强，防腐、防虫，在长期负重状态下性能保持良好，耐久不变形，高回弹，耐冲击；</w:t>
            </w:r>
            <w:r w:rsidRPr="001303A3">
              <w:rPr>
                <w:rFonts w:ascii="仿宋" w:eastAsia="仿宋" w:hAnsi="仿宋" w:cs="仿宋"/>
                <w:szCs w:val="21"/>
              </w:rPr>
              <w:br/>
              <w:t>2.皮料：面层采用优质头层牛皮,厚度2mm，防潮、防污，耐磨，透气，易清洁，皮面柔软舒适，光泽持久性好，坐感舒适；</w:t>
            </w:r>
            <w:r w:rsidRPr="001303A3">
              <w:rPr>
                <w:rFonts w:ascii="仿宋" w:eastAsia="仿宋" w:hAnsi="仿宋" w:cs="仿宋"/>
                <w:szCs w:val="21"/>
              </w:rPr>
              <w:br/>
              <w:t>3.</w:t>
            </w:r>
            <w:proofErr w:type="gramStart"/>
            <w:r w:rsidRPr="001303A3">
              <w:rPr>
                <w:rFonts w:ascii="仿宋" w:eastAsia="仿宋" w:hAnsi="仿宋" w:cs="仿宋"/>
                <w:szCs w:val="21"/>
              </w:rPr>
              <w:t>海棉</w:t>
            </w:r>
            <w:proofErr w:type="gramEnd"/>
            <w:r w:rsidRPr="001303A3">
              <w:rPr>
                <w:rFonts w:ascii="仿宋" w:eastAsia="仿宋" w:hAnsi="仿宋" w:cs="仿宋"/>
                <w:szCs w:val="21"/>
              </w:rPr>
              <w:t>：采用PU阻燃成型高密度泡</w:t>
            </w:r>
            <w:proofErr w:type="gramStart"/>
            <w:r w:rsidRPr="001303A3">
              <w:rPr>
                <w:rFonts w:ascii="仿宋" w:eastAsia="仿宋" w:hAnsi="仿宋" w:cs="仿宋"/>
                <w:szCs w:val="21"/>
              </w:rPr>
              <w:t>绵</w:t>
            </w:r>
            <w:proofErr w:type="gramEnd"/>
            <w:r w:rsidRPr="001303A3">
              <w:rPr>
                <w:rFonts w:ascii="仿宋" w:eastAsia="仿宋" w:hAnsi="仿宋" w:cs="仿宋"/>
                <w:szCs w:val="21"/>
              </w:rPr>
              <w:t>，用抽纱或丝绒覆面，泡棉表面必须做防腐化和防变形保护膜，硬度为30-50，</w:t>
            </w:r>
            <w:proofErr w:type="gramStart"/>
            <w:r w:rsidRPr="001303A3">
              <w:rPr>
                <w:rFonts w:ascii="仿宋" w:eastAsia="仿宋" w:hAnsi="仿宋" w:cs="仿宋"/>
                <w:szCs w:val="21"/>
              </w:rPr>
              <w:t>加弹率为</w:t>
            </w:r>
            <w:proofErr w:type="gramEnd"/>
            <w:r w:rsidRPr="001303A3">
              <w:rPr>
                <w:rFonts w:ascii="仿宋" w:eastAsia="仿宋" w:hAnsi="仿宋" w:cs="仿宋"/>
                <w:szCs w:val="21"/>
              </w:rPr>
              <w:t>-2%至3%</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3</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套</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5</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茶几</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 xml:space="preserve">1) 基材：采用高密度纤维板,经过防虫、防腐等化学处理（符合环保要求，达到国家新检测标准E1级）；含水率控制在１２％～１４％之间的北方标准2）贴面用材：采用进口0.6mm厚优质胡桃木皮贴面3) </w:t>
            </w:r>
            <w:proofErr w:type="gramStart"/>
            <w:r w:rsidRPr="001303A3">
              <w:rPr>
                <w:rFonts w:ascii="仿宋" w:eastAsia="仿宋" w:hAnsi="仿宋" w:cs="仿宋"/>
                <w:szCs w:val="21"/>
              </w:rPr>
              <w:t>封边用材</w:t>
            </w:r>
            <w:proofErr w:type="gramEnd"/>
            <w:r w:rsidRPr="001303A3">
              <w:rPr>
                <w:rFonts w:ascii="仿宋" w:eastAsia="仿宋" w:hAnsi="仿宋" w:cs="仿宋"/>
                <w:szCs w:val="21"/>
              </w:rPr>
              <w:t>:采用实</w:t>
            </w:r>
            <w:proofErr w:type="gramStart"/>
            <w:r w:rsidRPr="001303A3">
              <w:rPr>
                <w:rFonts w:ascii="仿宋" w:eastAsia="仿宋" w:hAnsi="仿宋" w:cs="仿宋"/>
                <w:szCs w:val="21"/>
              </w:rPr>
              <w:t>木封边</w:t>
            </w:r>
            <w:proofErr w:type="gramEnd"/>
            <w:r w:rsidRPr="001303A3">
              <w:rPr>
                <w:rFonts w:ascii="仿宋" w:eastAsia="仿宋" w:hAnsi="仿宋" w:cs="仿宋"/>
                <w:szCs w:val="21"/>
              </w:rPr>
              <w:t>,防止其吸收外界水分4) 油漆:采用台湾"大宝"封闭油漆,光泽均匀,硬度高,抗刮性强,不褪色.5) 甲醛释放含量:≤1.5ml/L的国家标准.6) 五金配件:采用德国"海富乐"牌路轨;BMB五金配件，均经过酸洗、</w:t>
            </w:r>
            <w:proofErr w:type="gramStart"/>
            <w:r w:rsidRPr="001303A3">
              <w:rPr>
                <w:rFonts w:ascii="仿宋" w:eastAsia="仿宋" w:hAnsi="仿宋" w:cs="仿宋"/>
                <w:szCs w:val="21"/>
              </w:rPr>
              <w:t>磷洗等</w:t>
            </w:r>
            <w:proofErr w:type="gramEnd"/>
            <w:r w:rsidRPr="001303A3">
              <w:rPr>
                <w:rFonts w:ascii="仿宋" w:eastAsia="仿宋" w:hAnsi="仿宋" w:cs="仿宋"/>
                <w:szCs w:val="21"/>
              </w:rPr>
              <w:t xml:space="preserve">防锈处理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3</w:t>
            </w:r>
          </w:p>
        </w:tc>
        <w:tc>
          <w:tcPr>
            <w:tcW w:w="779" w:type="dxa"/>
            <w:vAlign w:val="center"/>
          </w:tcPr>
          <w:p w:rsidR="00C72256" w:rsidRPr="001303A3" w:rsidRDefault="00C72256">
            <w:pPr>
              <w:spacing w:line="360" w:lineRule="auto"/>
              <w:jc w:val="center"/>
              <w:rPr>
                <w:rFonts w:ascii="仿宋" w:eastAsia="仿宋" w:hAnsi="仿宋" w:cs="仿宋"/>
                <w:szCs w:val="21"/>
              </w:rPr>
            </w:pPr>
            <w:proofErr w:type="gramStart"/>
            <w:r w:rsidRPr="001303A3">
              <w:rPr>
                <w:rFonts w:ascii="仿宋" w:eastAsia="仿宋" w:hAnsi="仿宋" w:cs="仿宋"/>
                <w:szCs w:val="21"/>
              </w:rPr>
              <w:t>个</w:t>
            </w:r>
            <w:proofErr w:type="gramEnd"/>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6</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桌前椅</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1面料：意大利TOPBEST进口头层西皮光泽度好,透气性强，柔软富有韧性具有冬暖夏凉的效果； 2海绵：香港圣诺</w:t>
            </w:r>
            <w:proofErr w:type="gramStart"/>
            <w:r w:rsidRPr="001303A3">
              <w:rPr>
                <w:rFonts w:ascii="仿宋" w:eastAsia="仿宋" w:hAnsi="仿宋" w:cs="仿宋"/>
                <w:szCs w:val="21"/>
              </w:rPr>
              <w:t>盟进口</w:t>
            </w:r>
            <w:proofErr w:type="gramEnd"/>
            <w:r w:rsidRPr="001303A3">
              <w:rPr>
                <w:rFonts w:ascii="仿宋" w:eastAsia="仿宋" w:hAnsi="仿宋" w:cs="仿宋"/>
                <w:szCs w:val="21"/>
              </w:rPr>
              <w:t>海绵，软硬适中，不变形，回弹性好，</w:t>
            </w:r>
            <w:proofErr w:type="gramStart"/>
            <w:r w:rsidRPr="001303A3">
              <w:rPr>
                <w:rFonts w:ascii="仿宋" w:eastAsia="仿宋" w:hAnsi="仿宋" w:cs="仿宋"/>
                <w:szCs w:val="21"/>
              </w:rPr>
              <w:t>座感舒适</w:t>
            </w:r>
            <w:proofErr w:type="gramEnd"/>
            <w:r w:rsidRPr="001303A3">
              <w:rPr>
                <w:rFonts w:ascii="仿宋" w:eastAsia="仿宋" w:hAnsi="仿宋" w:cs="仿宋"/>
                <w:szCs w:val="21"/>
              </w:rPr>
              <w:t>； 3框架：进口橡木，胡桃木，花梨木手工雕花，结实耐用；4 油漆：意大利式而丽</w:t>
            </w:r>
            <w:proofErr w:type="gramStart"/>
            <w:r w:rsidRPr="001303A3">
              <w:rPr>
                <w:rFonts w:ascii="仿宋" w:eastAsia="仿宋" w:hAnsi="仿宋" w:cs="仿宋"/>
                <w:szCs w:val="21"/>
              </w:rPr>
              <w:t>和易涂宝油漆</w:t>
            </w:r>
            <w:proofErr w:type="gramEnd"/>
            <w:r w:rsidRPr="001303A3">
              <w:rPr>
                <w:rFonts w:ascii="仿宋" w:eastAsia="仿宋" w:hAnsi="仿宋" w:cs="仿宋"/>
                <w:szCs w:val="21"/>
              </w:rPr>
              <w:t xml:space="preserve">，色泽均匀，绿色环保；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6</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把</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7</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办公桌</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 xml:space="preserve">1) 基材：采用高密度纤维板,经过防虫、防腐等化学处理（符合环保要求，达到国家新检测标准E1级）；含水率控制在１２％～１４％之间的北方标准2）贴面用材：采用进口0.6mm厚优质胡桃木皮贴面3) </w:t>
            </w:r>
            <w:proofErr w:type="gramStart"/>
            <w:r w:rsidRPr="001303A3">
              <w:rPr>
                <w:rFonts w:ascii="仿宋" w:eastAsia="仿宋" w:hAnsi="仿宋" w:cs="仿宋"/>
                <w:szCs w:val="21"/>
              </w:rPr>
              <w:t>封边用材</w:t>
            </w:r>
            <w:proofErr w:type="gramEnd"/>
            <w:r w:rsidRPr="001303A3">
              <w:rPr>
                <w:rFonts w:ascii="仿宋" w:eastAsia="仿宋" w:hAnsi="仿宋" w:cs="仿宋"/>
                <w:szCs w:val="21"/>
              </w:rPr>
              <w:t>:采用实</w:t>
            </w:r>
            <w:proofErr w:type="gramStart"/>
            <w:r w:rsidRPr="001303A3">
              <w:rPr>
                <w:rFonts w:ascii="仿宋" w:eastAsia="仿宋" w:hAnsi="仿宋" w:cs="仿宋"/>
                <w:szCs w:val="21"/>
              </w:rPr>
              <w:t>木封边</w:t>
            </w:r>
            <w:proofErr w:type="gramEnd"/>
            <w:r w:rsidRPr="001303A3">
              <w:rPr>
                <w:rFonts w:ascii="仿宋" w:eastAsia="仿宋" w:hAnsi="仿宋" w:cs="仿宋"/>
                <w:szCs w:val="21"/>
              </w:rPr>
              <w:t>,防止其吸收外界水分4) 油漆:采用台湾"大宝"封闭油漆,光泽均匀,硬度高,抗刮性强,不褪色.5) 甲醛释放含量:≤1.5ml/L的国家标准.6) 五金配件:采</w:t>
            </w:r>
            <w:r w:rsidRPr="001303A3">
              <w:rPr>
                <w:rFonts w:ascii="仿宋" w:eastAsia="仿宋" w:hAnsi="仿宋" w:cs="仿宋"/>
                <w:szCs w:val="21"/>
              </w:rPr>
              <w:lastRenderedPageBreak/>
              <w:t>用德国"海富乐"牌路轨;BMB五金配件，均经过酸洗、</w:t>
            </w:r>
            <w:proofErr w:type="gramStart"/>
            <w:r w:rsidRPr="001303A3">
              <w:rPr>
                <w:rFonts w:ascii="仿宋" w:eastAsia="仿宋" w:hAnsi="仿宋" w:cs="仿宋"/>
                <w:szCs w:val="21"/>
              </w:rPr>
              <w:t>磷洗等</w:t>
            </w:r>
            <w:proofErr w:type="gramEnd"/>
            <w:r w:rsidRPr="001303A3">
              <w:rPr>
                <w:rFonts w:ascii="仿宋" w:eastAsia="仿宋" w:hAnsi="仿宋" w:cs="仿宋"/>
                <w:szCs w:val="21"/>
              </w:rPr>
              <w:t xml:space="preserve">防锈处理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lastRenderedPageBreak/>
              <w:t>1</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套</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lastRenderedPageBreak/>
              <w:t>8</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办公椅</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1面料：意大利TOPBEST进口头层西皮光泽度好,透气性强，柔软富有韧性具有冬暖夏凉的效果； 2海绵：香港圣诺</w:t>
            </w:r>
            <w:proofErr w:type="gramStart"/>
            <w:r w:rsidRPr="001303A3">
              <w:rPr>
                <w:rFonts w:ascii="仿宋" w:eastAsia="仿宋" w:hAnsi="仿宋" w:cs="仿宋"/>
                <w:szCs w:val="21"/>
              </w:rPr>
              <w:t>盟进口</w:t>
            </w:r>
            <w:proofErr w:type="gramEnd"/>
            <w:r w:rsidRPr="001303A3">
              <w:rPr>
                <w:rFonts w:ascii="仿宋" w:eastAsia="仿宋" w:hAnsi="仿宋" w:cs="仿宋"/>
                <w:szCs w:val="21"/>
              </w:rPr>
              <w:t>海绵，软硬适中，不变形，回弹性好，</w:t>
            </w:r>
            <w:proofErr w:type="gramStart"/>
            <w:r w:rsidRPr="001303A3">
              <w:rPr>
                <w:rFonts w:ascii="仿宋" w:eastAsia="仿宋" w:hAnsi="仿宋" w:cs="仿宋"/>
                <w:szCs w:val="21"/>
              </w:rPr>
              <w:t>座感舒适</w:t>
            </w:r>
            <w:proofErr w:type="gramEnd"/>
            <w:r w:rsidRPr="001303A3">
              <w:rPr>
                <w:rFonts w:ascii="仿宋" w:eastAsia="仿宋" w:hAnsi="仿宋" w:cs="仿宋"/>
                <w:szCs w:val="21"/>
              </w:rPr>
              <w:t>； 3框架：进口橡木，胡桃木，花梨木手工雕花，结实耐用；4 油漆：意大利式而丽</w:t>
            </w:r>
            <w:proofErr w:type="gramStart"/>
            <w:r w:rsidRPr="001303A3">
              <w:rPr>
                <w:rFonts w:ascii="仿宋" w:eastAsia="仿宋" w:hAnsi="仿宋" w:cs="仿宋"/>
                <w:szCs w:val="21"/>
              </w:rPr>
              <w:t>和易涂宝油漆</w:t>
            </w:r>
            <w:proofErr w:type="gramEnd"/>
            <w:r w:rsidRPr="001303A3">
              <w:rPr>
                <w:rFonts w:ascii="仿宋" w:eastAsia="仿宋" w:hAnsi="仿宋" w:cs="仿宋"/>
                <w:szCs w:val="21"/>
              </w:rPr>
              <w:t xml:space="preserve">，色泽均匀，绿色环保；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把</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9</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文件柜</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 xml:space="preserve">1) 基材：采用高密度纤维板,经过防虫、防腐等化学处理（符合环保要求，达到国家新检测标准E1级）；含水率控制在１２％～１４％之间的北方标准2）贴面用材：采用进口0.6mm厚优质胡桃木皮贴面3) </w:t>
            </w:r>
            <w:proofErr w:type="gramStart"/>
            <w:r w:rsidRPr="001303A3">
              <w:rPr>
                <w:rFonts w:ascii="仿宋" w:eastAsia="仿宋" w:hAnsi="仿宋" w:cs="仿宋"/>
                <w:szCs w:val="21"/>
              </w:rPr>
              <w:t>封边用材</w:t>
            </w:r>
            <w:proofErr w:type="gramEnd"/>
            <w:r w:rsidRPr="001303A3">
              <w:rPr>
                <w:rFonts w:ascii="仿宋" w:eastAsia="仿宋" w:hAnsi="仿宋" w:cs="仿宋"/>
                <w:szCs w:val="21"/>
              </w:rPr>
              <w:t>:采用实</w:t>
            </w:r>
            <w:proofErr w:type="gramStart"/>
            <w:r w:rsidRPr="001303A3">
              <w:rPr>
                <w:rFonts w:ascii="仿宋" w:eastAsia="仿宋" w:hAnsi="仿宋" w:cs="仿宋"/>
                <w:szCs w:val="21"/>
              </w:rPr>
              <w:t>木封边</w:t>
            </w:r>
            <w:proofErr w:type="gramEnd"/>
            <w:r w:rsidRPr="001303A3">
              <w:rPr>
                <w:rFonts w:ascii="仿宋" w:eastAsia="仿宋" w:hAnsi="仿宋" w:cs="仿宋"/>
                <w:szCs w:val="21"/>
              </w:rPr>
              <w:t>,防止其吸收外界水分4) 油漆:采用台湾"大宝"封闭油漆,光泽均匀,硬度高,抗刮性强,不褪色.5) 甲醛释放含量:≤1.5ml/L的国家标准.6) 五金配件:采用德国"海富乐"牌路轨;BMB五金配件，均经过酸洗、</w:t>
            </w:r>
            <w:proofErr w:type="gramStart"/>
            <w:r w:rsidRPr="001303A3">
              <w:rPr>
                <w:rFonts w:ascii="仿宋" w:eastAsia="仿宋" w:hAnsi="仿宋" w:cs="仿宋"/>
                <w:szCs w:val="21"/>
              </w:rPr>
              <w:t>磷洗等</w:t>
            </w:r>
            <w:proofErr w:type="gramEnd"/>
            <w:r w:rsidRPr="001303A3">
              <w:rPr>
                <w:rFonts w:ascii="仿宋" w:eastAsia="仿宋" w:hAnsi="仿宋" w:cs="仿宋"/>
                <w:szCs w:val="21"/>
              </w:rPr>
              <w:t xml:space="preserve">防锈处理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2</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组</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10</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沙发</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1.框架：上等的原木木材，材质坚硬，刚性强，防腐、防虫，在长期负重状态下性能保持良好，耐久不变形，高回弹，耐冲击；</w:t>
            </w:r>
            <w:r w:rsidRPr="001303A3">
              <w:rPr>
                <w:rFonts w:ascii="仿宋" w:eastAsia="仿宋" w:hAnsi="仿宋" w:cs="仿宋"/>
                <w:szCs w:val="21"/>
              </w:rPr>
              <w:br/>
              <w:t>2.皮料：面层采用优质头层牛皮,厚度2mm，防潮、防污，耐磨，透气，易清洁，皮面柔软舒适，光泽持久性好，坐感舒适；</w:t>
            </w:r>
            <w:r w:rsidRPr="001303A3">
              <w:rPr>
                <w:rFonts w:ascii="仿宋" w:eastAsia="仿宋" w:hAnsi="仿宋" w:cs="仿宋"/>
                <w:szCs w:val="21"/>
              </w:rPr>
              <w:br/>
              <w:t>3.</w:t>
            </w:r>
            <w:proofErr w:type="gramStart"/>
            <w:r w:rsidRPr="001303A3">
              <w:rPr>
                <w:rFonts w:ascii="仿宋" w:eastAsia="仿宋" w:hAnsi="仿宋" w:cs="仿宋"/>
                <w:szCs w:val="21"/>
              </w:rPr>
              <w:t>海棉</w:t>
            </w:r>
            <w:proofErr w:type="gramEnd"/>
            <w:r w:rsidRPr="001303A3">
              <w:rPr>
                <w:rFonts w:ascii="仿宋" w:eastAsia="仿宋" w:hAnsi="仿宋" w:cs="仿宋"/>
                <w:szCs w:val="21"/>
              </w:rPr>
              <w:t>：采用PU阻燃成型高密度泡</w:t>
            </w:r>
            <w:proofErr w:type="gramStart"/>
            <w:r w:rsidRPr="001303A3">
              <w:rPr>
                <w:rFonts w:ascii="仿宋" w:eastAsia="仿宋" w:hAnsi="仿宋" w:cs="仿宋"/>
                <w:szCs w:val="21"/>
              </w:rPr>
              <w:t>绵</w:t>
            </w:r>
            <w:proofErr w:type="gramEnd"/>
            <w:r w:rsidRPr="001303A3">
              <w:rPr>
                <w:rFonts w:ascii="仿宋" w:eastAsia="仿宋" w:hAnsi="仿宋" w:cs="仿宋"/>
                <w:szCs w:val="21"/>
              </w:rPr>
              <w:t>，用抽纱或丝绒覆面，泡棉表面必须做防腐化和防变形保护膜，硬度为30-50，</w:t>
            </w:r>
            <w:proofErr w:type="gramStart"/>
            <w:r w:rsidRPr="001303A3">
              <w:rPr>
                <w:rFonts w:ascii="仿宋" w:eastAsia="仿宋" w:hAnsi="仿宋" w:cs="仿宋"/>
                <w:szCs w:val="21"/>
              </w:rPr>
              <w:t>加弹率为</w:t>
            </w:r>
            <w:proofErr w:type="gramEnd"/>
            <w:r w:rsidRPr="001303A3">
              <w:rPr>
                <w:rFonts w:ascii="仿宋" w:eastAsia="仿宋" w:hAnsi="仿宋" w:cs="仿宋"/>
                <w:szCs w:val="21"/>
              </w:rPr>
              <w:t>-2%至3%</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组</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11</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茶几</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 xml:space="preserve">1) 基材：采用高密度纤维板,经过防虫、防腐等化学处理（符合环保要求，达到国家新检测标准E1级）；含水率控制在１２％～１４％之间的北方标准2）贴面用材：采用进口0.6mm厚优质胡桃木皮贴面3) </w:t>
            </w:r>
            <w:proofErr w:type="gramStart"/>
            <w:r w:rsidRPr="001303A3">
              <w:rPr>
                <w:rFonts w:ascii="仿宋" w:eastAsia="仿宋" w:hAnsi="仿宋" w:cs="仿宋"/>
                <w:szCs w:val="21"/>
              </w:rPr>
              <w:t>封边用材</w:t>
            </w:r>
            <w:proofErr w:type="gramEnd"/>
            <w:r w:rsidRPr="001303A3">
              <w:rPr>
                <w:rFonts w:ascii="仿宋" w:eastAsia="仿宋" w:hAnsi="仿宋" w:cs="仿宋"/>
                <w:szCs w:val="21"/>
              </w:rPr>
              <w:t>:采用实</w:t>
            </w:r>
            <w:proofErr w:type="gramStart"/>
            <w:r w:rsidRPr="001303A3">
              <w:rPr>
                <w:rFonts w:ascii="仿宋" w:eastAsia="仿宋" w:hAnsi="仿宋" w:cs="仿宋"/>
                <w:szCs w:val="21"/>
              </w:rPr>
              <w:t>木封边</w:t>
            </w:r>
            <w:proofErr w:type="gramEnd"/>
            <w:r w:rsidRPr="001303A3">
              <w:rPr>
                <w:rFonts w:ascii="仿宋" w:eastAsia="仿宋" w:hAnsi="仿宋" w:cs="仿宋"/>
                <w:szCs w:val="21"/>
              </w:rPr>
              <w:t>,防止其吸收外界水分4) 油漆:采用台湾"大宝"封闭油漆,光泽均匀,硬度高,抗刮性强,不褪色.5) 甲醛释放含量:≤1.5ml/L的国家标准.6) 五金配件:采用德国"海富乐"牌路轨;BMB五金配件，均经过酸洗、</w:t>
            </w:r>
            <w:proofErr w:type="gramStart"/>
            <w:r w:rsidRPr="001303A3">
              <w:rPr>
                <w:rFonts w:ascii="仿宋" w:eastAsia="仿宋" w:hAnsi="仿宋" w:cs="仿宋"/>
                <w:szCs w:val="21"/>
              </w:rPr>
              <w:t>磷洗等</w:t>
            </w:r>
            <w:proofErr w:type="gramEnd"/>
            <w:r w:rsidRPr="001303A3">
              <w:rPr>
                <w:rFonts w:ascii="仿宋" w:eastAsia="仿宋" w:hAnsi="仿宋" w:cs="仿宋"/>
                <w:szCs w:val="21"/>
              </w:rPr>
              <w:t xml:space="preserve">防锈处理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w:t>
            </w:r>
          </w:p>
        </w:tc>
        <w:tc>
          <w:tcPr>
            <w:tcW w:w="779" w:type="dxa"/>
            <w:vAlign w:val="center"/>
          </w:tcPr>
          <w:p w:rsidR="00C72256" w:rsidRPr="001303A3" w:rsidRDefault="00C72256">
            <w:pPr>
              <w:spacing w:line="360" w:lineRule="auto"/>
              <w:jc w:val="center"/>
              <w:rPr>
                <w:rFonts w:ascii="仿宋" w:eastAsia="仿宋" w:hAnsi="仿宋" w:cs="仿宋"/>
                <w:szCs w:val="21"/>
              </w:rPr>
            </w:pPr>
            <w:proofErr w:type="gramStart"/>
            <w:r w:rsidRPr="001303A3">
              <w:rPr>
                <w:rFonts w:ascii="仿宋" w:eastAsia="仿宋" w:hAnsi="仿宋" w:cs="仿宋"/>
                <w:szCs w:val="21"/>
              </w:rPr>
              <w:t>个</w:t>
            </w:r>
            <w:proofErr w:type="gramEnd"/>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12</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班前椅</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1.框架：上等的原木木材，材质坚硬，刚性强，防腐、防虫，在长期负重状态下性能保持良好，耐久不变形，高回弹，耐冲击；</w:t>
            </w:r>
            <w:r w:rsidRPr="001303A3">
              <w:rPr>
                <w:rFonts w:ascii="仿宋" w:eastAsia="仿宋" w:hAnsi="仿宋" w:cs="仿宋"/>
                <w:szCs w:val="21"/>
              </w:rPr>
              <w:br/>
              <w:t>2.皮料：面层采用优质头层牛皮,厚度2mm，防潮、防污，耐磨，透气，易清洁，皮面柔软舒适，光泽持久性好，坐感舒适；</w:t>
            </w:r>
            <w:r w:rsidRPr="001303A3">
              <w:rPr>
                <w:rFonts w:ascii="仿宋" w:eastAsia="仿宋" w:hAnsi="仿宋" w:cs="仿宋"/>
                <w:szCs w:val="21"/>
              </w:rPr>
              <w:br/>
            </w:r>
            <w:r w:rsidRPr="001303A3">
              <w:rPr>
                <w:rFonts w:ascii="仿宋" w:eastAsia="仿宋" w:hAnsi="仿宋" w:cs="仿宋"/>
                <w:szCs w:val="21"/>
              </w:rPr>
              <w:lastRenderedPageBreak/>
              <w:t>3.</w:t>
            </w:r>
            <w:proofErr w:type="gramStart"/>
            <w:r w:rsidRPr="001303A3">
              <w:rPr>
                <w:rFonts w:ascii="仿宋" w:eastAsia="仿宋" w:hAnsi="仿宋" w:cs="仿宋"/>
                <w:szCs w:val="21"/>
              </w:rPr>
              <w:t>海棉</w:t>
            </w:r>
            <w:proofErr w:type="gramEnd"/>
            <w:r w:rsidRPr="001303A3">
              <w:rPr>
                <w:rFonts w:ascii="仿宋" w:eastAsia="仿宋" w:hAnsi="仿宋" w:cs="仿宋"/>
                <w:szCs w:val="21"/>
              </w:rPr>
              <w:t>：采用PU阻燃成型高密度泡</w:t>
            </w:r>
            <w:proofErr w:type="gramStart"/>
            <w:r w:rsidRPr="001303A3">
              <w:rPr>
                <w:rFonts w:ascii="仿宋" w:eastAsia="仿宋" w:hAnsi="仿宋" w:cs="仿宋"/>
                <w:szCs w:val="21"/>
              </w:rPr>
              <w:t>绵</w:t>
            </w:r>
            <w:proofErr w:type="gramEnd"/>
            <w:r w:rsidRPr="001303A3">
              <w:rPr>
                <w:rFonts w:ascii="仿宋" w:eastAsia="仿宋" w:hAnsi="仿宋" w:cs="仿宋"/>
                <w:szCs w:val="21"/>
              </w:rPr>
              <w:t>，用抽纱或丝绒覆面，泡棉表面必须做防腐化和防变形保护膜，硬度为30-50，</w:t>
            </w:r>
            <w:proofErr w:type="gramStart"/>
            <w:r w:rsidRPr="001303A3">
              <w:rPr>
                <w:rFonts w:ascii="仿宋" w:eastAsia="仿宋" w:hAnsi="仿宋" w:cs="仿宋"/>
                <w:szCs w:val="21"/>
              </w:rPr>
              <w:t>加弹率为</w:t>
            </w:r>
            <w:proofErr w:type="gramEnd"/>
            <w:r w:rsidRPr="001303A3">
              <w:rPr>
                <w:rFonts w:ascii="仿宋" w:eastAsia="仿宋" w:hAnsi="仿宋" w:cs="仿宋"/>
                <w:szCs w:val="21"/>
              </w:rPr>
              <w:t>-2%至3%</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lastRenderedPageBreak/>
              <w:t>1</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把</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lastRenderedPageBreak/>
              <w:t>13</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办公桌</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 xml:space="preserve">1) 基材：采用高密度纤维板,经过防虫、防腐等化学处理（符合环保要求，达到国家新检测标准E1级）；含水率控制在１２％～１４％之间的北方标准2）贴面用材：采用进口0.6mm厚优质胡桃木皮贴面3) </w:t>
            </w:r>
            <w:proofErr w:type="gramStart"/>
            <w:r w:rsidRPr="001303A3">
              <w:rPr>
                <w:rFonts w:ascii="仿宋" w:eastAsia="仿宋" w:hAnsi="仿宋" w:cs="仿宋"/>
                <w:szCs w:val="21"/>
              </w:rPr>
              <w:t>封边用材</w:t>
            </w:r>
            <w:proofErr w:type="gramEnd"/>
            <w:r w:rsidRPr="001303A3">
              <w:rPr>
                <w:rFonts w:ascii="仿宋" w:eastAsia="仿宋" w:hAnsi="仿宋" w:cs="仿宋"/>
                <w:szCs w:val="21"/>
              </w:rPr>
              <w:t>:采用实</w:t>
            </w:r>
            <w:proofErr w:type="gramStart"/>
            <w:r w:rsidRPr="001303A3">
              <w:rPr>
                <w:rFonts w:ascii="仿宋" w:eastAsia="仿宋" w:hAnsi="仿宋" w:cs="仿宋"/>
                <w:szCs w:val="21"/>
              </w:rPr>
              <w:t>木封边</w:t>
            </w:r>
            <w:proofErr w:type="gramEnd"/>
            <w:r w:rsidRPr="001303A3">
              <w:rPr>
                <w:rFonts w:ascii="仿宋" w:eastAsia="仿宋" w:hAnsi="仿宋" w:cs="仿宋"/>
                <w:szCs w:val="21"/>
              </w:rPr>
              <w:t>,防止其吸收外界水分4) 油漆:采用台湾"大宝"封闭油漆,光泽均匀,硬度高,抗刮性强,不褪色.5) 甲醛释放含量:≤1.5ml/L的国家标准.6) 五金配件:采用德国"海富乐"牌路轨;BMB五金配件，均经过酸洗、</w:t>
            </w:r>
            <w:proofErr w:type="gramStart"/>
            <w:r w:rsidRPr="001303A3">
              <w:rPr>
                <w:rFonts w:ascii="仿宋" w:eastAsia="仿宋" w:hAnsi="仿宋" w:cs="仿宋"/>
                <w:szCs w:val="21"/>
              </w:rPr>
              <w:t>磷洗等</w:t>
            </w:r>
            <w:proofErr w:type="gramEnd"/>
            <w:r w:rsidRPr="001303A3">
              <w:rPr>
                <w:rFonts w:ascii="仿宋" w:eastAsia="仿宋" w:hAnsi="仿宋" w:cs="仿宋"/>
                <w:szCs w:val="21"/>
              </w:rPr>
              <w:t xml:space="preserve">防锈处理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11</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套</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14</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办公椅</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1面料：意大利TOPBEST进口头层西皮光泽度好,透气性强，柔软富有韧性具有冬暖夏凉的效果； 2海绵：香港圣诺</w:t>
            </w:r>
            <w:proofErr w:type="gramStart"/>
            <w:r w:rsidRPr="001303A3">
              <w:rPr>
                <w:rFonts w:ascii="仿宋" w:eastAsia="仿宋" w:hAnsi="仿宋" w:cs="仿宋"/>
                <w:szCs w:val="21"/>
              </w:rPr>
              <w:t>盟进口</w:t>
            </w:r>
            <w:proofErr w:type="gramEnd"/>
            <w:r w:rsidRPr="001303A3">
              <w:rPr>
                <w:rFonts w:ascii="仿宋" w:eastAsia="仿宋" w:hAnsi="仿宋" w:cs="仿宋"/>
                <w:szCs w:val="21"/>
              </w:rPr>
              <w:t>海绵，软硬适中，不变形，回弹性好，</w:t>
            </w:r>
            <w:proofErr w:type="gramStart"/>
            <w:r w:rsidRPr="001303A3">
              <w:rPr>
                <w:rFonts w:ascii="仿宋" w:eastAsia="仿宋" w:hAnsi="仿宋" w:cs="仿宋"/>
                <w:szCs w:val="21"/>
              </w:rPr>
              <w:t>座感舒适</w:t>
            </w:r>
            <w:proofErr w:type="gramEnd"/>
            <w:r w:rsidRPr="001303A3">
              <w:rPr>
                <w:rFonts w:ascii="仿宋" w:eastAsia="仿宋" w:hAnsi="仿宋" w:cs="仿宋"/>
                <w:szCs w:val="21"/>
              </w:rPr>
              <w:t>； 3框架：进口橡木，胡桃木，花梨木手工雕花，结实耐用；4 油漆：意大利式而丽</w:t>
            </w:r>
            <w:proofErr w:type="gramStart"/>
            <w:r w:rsidRPr="001303A3">
              <w:rPr>
                <w:rFonts w:ascii="仿宋" w:eastAsia="仿宋" w:hAnsi="仿宋" w:cs="仿宋"/>
                <w:szCs w:val="21"/>
              </w:rPr>
              <w:t>和易涂宝油漆</w:t>
            </w:r>
            <w:proofErr w:type="gramEnd"/>
            <w:r w:rsidRPr="001303A3">
              <w:rPr>
                <w:rFonts w:ascii="仿宋" w:eastAsia="仿宋" w:hAnsi="仿宋" w:cs="仿宋"/>
                <w:szCs w:val="21"/>
              </w:rPr>
              <w:t xml:space="preserve">，色泽均匀，绿色环保；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11</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把</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15</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文件柜</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 xml:space="preserve">1) 基材：采用高密度纤维板,经过防虫、防腐等化学处理（符合环保要求，达到国家新检测标准E1级）；含水率控制在１２％～１４％之间的北方标准2）贴面用材：采用进口0.6mm厚优质胡桃木皮贴面3) </w:t>
            </w:r>
            <w:proofErr w:type="gramStart"/>
            <w:r w:rsidRPr="001303A3">
              <w:rPr>
                <w:rFonts w:ascii="仿宋" w:eastAsia="仿宋" w:hAnsi="仿宋" w:cs="仿宋"/>
                <w:szCs w:val="21"/>
              </w:rPr>
              <w:t>封边用材</w:t>
            </w:r>
            <w:proofErr w:type="gramEnd"/>
            <w:r w:rsidRPr="001303A3">
              <w:rPr>
                <w:rFonts w:ascii="仿宋" w:eastAsia="仿宋" w:hAnsi="仿宋" w:cs="仿宋"/>
                <w:szCs w:val="21"/>
              </w:rPr>
              <w:t>:采用实</w:t>
            </w:r>
            <w:proofErr w:type="gramStart"/>
            <w:r w:rsidRPr="001303A3">
              <w:rPr>
                <w:rFonts w:ascii="仿宋" w:eastAsia="仿宋" w:hAnsi="仿宋" w:cs="仿宋"/>
                <w:szCs w:val="21"/>
              </w:rPr>
              <w:t>木封边</w:t>
            </w:r>
            <w:proofErr w:type="gramEnd"/>
            <w:r w:rsidRPr="001303A3">
              <w:rPr>
                <w:rFonts w:ascii="仿宋" w:eastAsia="仿宋" w:hAnsi="仿宋" w:cs="仿宋"/>
                <w:szCs w:val="21"/>
              </w:rPr>
              <w:t>,防止其吸收外界水分4) 油漆:采用台湾"大宝"封闭油漆,光泽均匀,硬度高,抗刮性强,不褪色.5) 甲醛释放含量:≤1.5ml/L的国家标准.6) 五金配件:采用德国"海富乐"牌路轨;BMB五金配件，均经过酸洗、</w:t>
            </w:r>
            <w:proofErr w:type="gramStart"/>
            <w:r w:rsidRPr="001303A3">
              <w:rPr>
                <w:rFonts w:ascii="仿宋" w:eastAsia="仿宋" w:hAnsi="仿宋" w:cs="仿宋"/>
                <w:szCs w:val="21"/>
              </w:rPr>
              <w:t>磷洗等</w:t>
            </w:r>
            <w:proofErr w:type="gramEnd"/>
            <w:r w:rsidRPr="001303A3">
              <w:rPr>
                <w:rFonts w:ascii="仿宋" w:eastAsia="仿宋" w:hAnsi="仿宋" w:cs="仿宋"/>
                <w:szCs w:val="21"/>
              </w:rPr>
              <w:t xml:space="preserve">防锈处理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11</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组</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16</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沙发</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1.框架：上等的原木木材，材质坚硬，刚性强，防腐、防虫，在长期负重状态下性能保持良好，耐久不变形，高回弹，耐冲击；</w:t>
            </w:r>
            <w:r w:rsidRPr="001303A3">
              <w:rPr>
                <w:rFonts w:ascii="仿宋" w:eastAsia="仿宋" w:hAnsi="仿宋" w:cs="仿宋"/>
                <w:szCs w:val="21"/>
              </w:rPr>
              <w:br/>
              <w:t>2.皮料：面层采用优质头层牛皮,厚度2mm，防潮、防污，耐磨，透气，易清洁，皮面柔软舒适，光泽持久性好，坐感舒适；</w:t>
            </w:r>
            <w:r w:rsidRPr="001303A3">
              <w:rPr>
                <w:rFonts w:ascii="仿宋" w:eastAsia="仿宋" w:hAnsi="仿宋" w:cs="仿宋"/>
                <w:szCs w:val="21"/>
              </w:rPr>
              <w:br/>
              <w:t>3.</w:t>
            </w:r>
            <w:proofErr w:type="gramStart"/>
            <w:r w:rsidRPr="001303A3">
              <w:rPr>
                <w:rFonts w:ascii="仿宋" w:eastAsia="仿宋" w:hAnsi="仿宋" w:cs="仿宋"/>
                <w:szCs w:val="21"/>
              </w:rPr>
              <w:t>海棉</w:t>
            </w:r>
            <w:proofErr w:type="gramEnd"/>
            <w:r w:rsidRPr="001303A3">
              <w:rPr>
                <w:rFonts w:ascii="仿宋" w:eastAsia="仿宋" w:hAnsi="仿宋" w:cs="仿宋"/>
                <w:szCs w:val="21"/>
              </w:rPr>
              <w:t>：采用PU阻燃成型高密度泡</w:t>
            </w:r>
            <w:proofErr w:type="gramStart"/>
            <w:r w:rsidRPr="001303A3">
              <w:rPr>
                <w:rFonts w:ascii="仿宋" w:eastAsia="仿宋" w:hAnsi="仿宋" w:cs="仿宋"/>
                <w:szCs w:val="21"/>
              </w:rPr>
              <w:t>绵</w:t>
            </w:r>
            <w:proofErr w:type="gramEnd"/>
            <w:r w:rsidRPr="001303A3">
              <w:rPr>
                <w:rFonts w:ascii="仿宋" w:eastAsia="仿宋" w:hAnsi="仿宋" w:cs="仿宋"/>
                <w:szCs w:val="21"/>
              </w:rPr>
              <w:t>，用抽纱或丝绒覆面，泡棉表面必须做防腐化和防变形保护膜，硬度为30-50，</w:t>
            </w:r>
            <w:proofErr w:type="gramStart"/>
            <w:r w:rsidRPr="001303A3">
              <w:rPr>
                <w:rFonts w:ascii="仿宋" w:eastAsia="仿宋" w:hAnsi="仿宋" w:cs="仿宋"/>
                <w:szCs w:val="21"/>
              </w:rPr>
              <w:t>加弹率为</w:t>
            </w:r>
            <w:proofErr w:type="gramEnd"/>
            <w:r w:rsidRPr="001303A3">
              <w:rPr>
                <w:rFonts w:ascii="仿宋" w:eastAsia="仿宋" w:hAnsi="仿宋" w:cs="仿宋"/>
                <w:szCs w:val="21"/>
              </w:rPr>
              <w:t>-2%至3%</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5</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组</w:t>
            </w:r>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17</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茶几</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1) 基材：采用高密度纤维板,经过防虫、防腐等化学处理（符合环保要求，达到国家新检测标准E1级）；含水率控制在１２％～１４％之间的北方标准2）贴面用材：采用进口0.6mm厚优质胡</w:t>
            </w:r>
            <w:r w:rsidRPr="001303A3">
              <w:rPr>
                <w:rFonts w:ascii="仿宋" w:eastAsia="仿宋" w:hAnsi="仿宋" w:cs="仿宋"/>
                <w:szCs w:val="21"/>
              </w:rPr>
              <w:lastRenderedPageBreak/>
              <w:t xml:space="preserve">桃木皮贴面3) </w:t>
            </w:r>
            <w:proofErr w:type="gramStart"/>
            <w:r w:rsidRPr="001303A3">
              <w:rPr>
                <w:rFonts w:ascii="仿宋" w:eastAsia="仿宋" w:hAnsi="仿宋" w:cs="仿宋"/>
                <w:szCs w:val="21"/>
              </w:rPr>
              <w:t>封边用材</w:t>
            </w:r>
            <w:proofErr w:type="gramEnd"/>
            <w:r w:rsidRPr="001303A3">
              <w:rPr>
                <w:rFonts w:ascii="仿宋" w:eastAsia="仿宋" w:hAnsi="仿宋" w:cs="仿宋"/>
                <w:szCs w:val="21"/>
              </w:rPr>
              <w:t>:采用实</w:t>
            </w:r>
            <w:proofErr w:type="gramStart"/>
            <w:r w:rsidRPr="001303A3">
              <w:rPr>
                <w:rFonts w:ascii="仿宋" w:eastAsia="仿宋" w:hAnsi="仿宋" w:cs="仿宋"/>
                <w:szCs w:val="21"/>
              </w:rPr>
              <w:t>木封边</w:t>
            </w:r>
            <w:proofErr w:type="gramEnd"/>
            <w:r w:rsidRPr="001303A3">
              <w:rPr>
                <w:rFonts w:ascii="仿宋" w:eastAsia="仿宋" w:hAnsi="仿宋" w:cs="仿宋"/>
                <w:szCs w:val="21"/>
              </w:rPr>
              <w:t>,防止其吸收外界水分4) 油漆:采用台湾"大宝"封闭油漆,光泽均匀,硬度高,抗刮性强,不褪色.5) 甲醛释放含量:≤1.5ml/L的国家标准.6) 五金配件:采用德国"海富乐"牌路轨;BMB五金配件，均经过酸洗、</w:t>
            </w:r>
            <w:proofErr w:type="gramStart"/>
            <w:r w:rsidRPr="001303A3">
              <w:rPr>
                <w:rFonts w:ascii="仿宋" w:eastAsia="仿宋" w:hAnsi="仿宋" w:cs="仿宋"/>
                <w:szCs w:val="21"/>
              </w:rPr>
              <w:t>磷洗等</w:t>
            </w:r>
            <w:proofErr w:type="gramEnd"/>
            <w:r w:rsidRPr="001303A3">
              <w:rPr>
                <w:rFonts w:ascii="仿宋" w:eastAsia="仿宋" w:hAnsi="仿宋" w:cs="仿宋"/>
                <w:szCs w:val="21"/>
              </w:rPr>
              <w:t xml:space="preserve">防锈处理 </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lastRenderedPageBreak/>
              <w:t>5</w:t>
            </w:r>
          </w:p>
        </w:tc>
        <w:tc>
          <w:tcPr>
            <w:tcW w:w="779" w:type="dxa"/>
            <w:vAlign w:val="center"/>
          </w:tcPr>
          <w:p w:rsidR="00C72256" w:rsidRPr="001303A3" w:rsidRDefault="00C72256">
            <w:pPr>
              <w:spacing w:line="360" w:lineRule="auto"/>
              <w:jc w:val="center"/>
              <w:rPr>
                <w:rFonts w:ascii="仿宋" w:eastAsia="仿宋" w:hAnsi="仿宋" w:cs="仿宋"/>
                <w:szCs w:val="21"/>
              </w:rPr>
            </w:pPr>
            <w:proofErr w:type="gramStart"/>
            <w:r w:rsidRPr="001303A3">
              <w:rPr>
                <w:rFonts w:ascii="仿宋" w:eastAsia="仿宋" w:hAnsi="仿宋" w:cs="仿宋"/>
                <w:szCs w:val="21"/>
              </w:rPr>
              <w:t>个</w:t>
            </w:r>
            <w:proofErr w:type="gramEnd"/>
          </w:p>
        </w:tc>
      </w:tr>
      <w:tr w:rsidR="00C72256" w:rsidRPr="001303A3">
        <w:trPr>
          <w:trHeight w:val="286"/>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lastRenderedPageBreak/>
              <w:t>18</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班前椅</w:t>
            </w:r>
          </w:p>
        </w:tc>
        <w:tc>
          <w:tcPr>
            <w:tcW w:w="6091" w:type="dxa"/>
            <w:vAlign w:val="center"/>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1.框架：上等的原木木材，材质坚硬，刚性强，防腐、防虫，在长期负重状态下性能保持良好，耐久不变形，高回弹，耐冲击；</w:t>
            </w:r>
            <w:r w:rsidRPr="001303A3">
              <w:rPr>
                <w:rFonts w:ascii="仿宋" w:eastAsia="仿宋" w:hAnsi="仿宋" w:cs="仿宋"/>
                <w:szCs w:val="21"/>
              </w:rPr>
              <w:br/>
              <w:t>2.皮料：面层采用优质头层牛皮,厚度2mm，防潮、防污，耐磨，透气，易清洁，皮面柔软舒适，光泽持久性好，坐感舒适；</w:t>
            </w:r>
            <w:r w:rsidRPr="001303A3">
              <w:rPr>
                <w:rFonts w:ascii="仿宋" w:eastAsia="仿宋" w:hAnsi="仿宋" w:cs="仿宋"/>
                <w:szCs w:val="21"/>
              </w:rPr>
              <w:br/>
              <w:t>3.</w:t>
            </w:r>
            <w:proofErr w:type="gramStart"/>
            <w:r w:rsidRPr="001303A3">
              <w:rPr>
                <w:rFonts w:ascii="仿宋" w:eastAsia="仿宋" w:hAnsi="仿宋" w:cs="仿宋"/>
                <w:szCs w:val="21"/>
              </w:rPr>
              <w:t>海棉</w:t>
            </w:r>
            <w:proofErr w:type="gramEnd"/>
            <w:r w:rsidRPr="001303A3">
              <w:rPr>
                <w:rFonts w:ascii="仿宋" w:eastAsia="仿宋" w:hAnsi="仿宋" w:cs="仿宋"/>
                <w:szCs w:val="21"/>
              </w:rPr>
              <w:t>：采用PU阻燃成型高密度泡</w:t>
            </w:r>
            <w:proofErr w:type="gramStart"/>
            <w:r w:rsidRPr="001303A3">
              <w:rPr>
                <w:rFonts w:ascii="仿宋" w:eastAsia="仿宋" w:hAnsi="仿宋" w:cs="仿宋"/>
                <w:szCs w:val="21"/>
              </w:rPr>
              <w:t>绵</w:t>
            </w:r>
            <w:proofErr w:type="gramEnd"/>
            <w:r w:rsidRPr="001303A3">
              <w:rPr>
                <w:rFonts w:ascii="仿宋" w:eastAsia="仿宋" w:hAnsi="仿宋" w:cs="仿宋"/>
                <w:szCs w:val="21"/>
              </w:rPr>
              <w:t>，用抽纱或丝绒覆面，泡棉表面必须做防腐化和防变形保护膜，硬度为30-50，</w:t>
            </w:r>
            <w:proofErr w:type="gramStart"/>
            <w:r w:rsidRPr="001303A3">
              <w:rPr>
                <w:rFonts w:ascii="仿宋" w:eastAsia="仿宋" w:hAnsi="仿宋" w:cs="仿宋"/>
                <w:szCs w:val="21"/>
              </w:rPr>
              <w:t>加弹率为</w:t>
            </w:r>
            <w:proofErr w:type="gramEnd"/>
            <w:r w:rsidRPr="001303A3">
              <w:rPr>
                <w:rFonts w:ascii="仿宋" w:eastAsia="仿宋" w:hAnsi="仿宋" w:cs="仿宋"/>
                <w:szCs w:val="21"/>
              </w:rPr>
              <w:t>-2%至3%</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10</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把</w:t>
            </w:r>
          </w:p>
        </w:tc>
      </w:tr>
      <w:tr w:rsidR="00C72256" w:rsidRPr="001303A3">
        <w:trPr>
          <w:trHeight w:val="1183"/>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19</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彩色激光打印机</w:t>
            </w:r>
          </w:p>
        </w:tc>
        <w:tc>
          <w:tcPr>
            <w:tcW w:w="6091" w:type="dxa"/>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产品类型:彩色激光打印机；最大打印幅面</w:t>
            </w:r>
            <w:r w:rsidRPr="001303A3">
              <w:rPr>
                <w:rFonts w:ascii="仿宋" w:eastAsia="仿宋" w:hAnsi="仿宋" w:cs="仿宋"/>
                <w:szCs w:val="21"/>
              </w:rPr>
              <w:tab/>
              <w:t>A4，最高分辨率：600×600dpi；黑白打印速度：19ppm；彩色打印速度：19ppm；其它打印速度：18ppm；处理器：800MHz；内存：标配：128MB，最大：128MB；双面打印：手动；网络功能：支持有线网络打印；打印方式：</w:t>
            </w:r>
            <w:r w:rsidRPr="001303A3">
              <w:rPr>
                <w:rFonts w:ascii="仿宋" w:eastAsia="仿宋" w:hAnsi="仿宋" w:cs="仿宋"/>
                <w:szCs w:val="21"/>
              </w:rPr>
              <w:tab/>
              <w:t>激光打印，首页打印时间：黑白：11.5秒，彩色：13秒</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2</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台</w:t>
            </w:r>
          </w:p>
        </w:tc>
      </w:tr>
      <w:tr w:rsidR="00C72256" w:rsidRPr="001303A3">
        <w:trPr>
          <w:trHeight w:val="571"/>
          <w:jc w:val="center"/>
        </w:trPr>
        <w:tc>
          <w:tcPr>
            <w:tcW w:w="724"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20</w:t>
            </w:r>
          </w:p>
        </w:tc>
        <w:tc>
          <w:tcPr>
            <w:tcW w:w="840"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台式电脑</w:t>
            </w:r>
          </w:p>
        </w:tc>
        <w:tc>
          <w:tcPr>
            <w:tcW w:w="6091" w:type="dxa"/>
          </w:tcPr>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CPU ：Inteli3-7100，内存：4G DDR4 2133MHz 内存；显卡：</w:t>
            </w:r>
            <w:proofErr w:type="gramStart"/>
            <w:r w:rsidRPr="001303A3">
              <w:rPr>
                <w:rFonts w:ascii="仿宋" w:eastAsia="仿宋" w:hAnsi="仿宋" w:cs="仿宋"/>
                <w:szCs w:val="21"/>
              </w:rPr>
              <w:t>集显</w:t>
            </w:r>
            <w:proofErr w:type="gramEnd"/>
            <w:r w:rsidRPr="001303A3">
              <w:rPr>
                <w:rFonts w:ascii="仿宋" w:eastAsia="仿宋" w:hAnsi="仿宋" w:cs="仿宋"/>
                <w:szCs w:val="21"/>
              </w:rPr>
              <w:t>;声卡：支持5.1声道（提供前2后3共5个音频接口）；硬盘：1TB SATA3 7200rpm 硬盘；网卡：集成10/100/1000M以太网卡；扩展槽：1个PCI-E*16、1个PCI-E*1；键鼠：防水键盘、抗菌鼠标；显示器：19.5寸</w:t>
            </w:r>
          </w:p>
          <w:p w:rsidR="00C72256" w:rsidRPr="001303A3" w:rsidRDefault="00C72256">
            <w:pPr>
              <w:spacing w:line="360" w:lineRule="auto"/>
              <w:rPr>
                <w:rFonts w:ascii="仿宋" w:eastAsia="仿宋" w:hAnsi="仿宋" w:cs="仿宋"/>
                <w:szCs w:val="21"/>
              </w:rPr>
            </w:pPr>
            <w:r w:rsidRPr="001303A3">
              <w:rPr>
                <w:rFonts w:ascii="仿宋" w:eastAsia="仿宋" w:hAnsi="仿宋" w:cs="仿宋"/>
                <w:szCs w:val="21"/>
              </w:rPr>
              <w:t>电源：110/220V 180W节能电源</w:t>
            </w:r>
          </w:p>
        </w:tc>
        <w:tc>
          <w:tcPr>
            <w:tcW w:w="825"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4</w:t>
            </w:r>
          </w:p>
        </w:tc>
        <w:tc>
          <w:tcPr>
            <w:tcW w:w="779" w:type="dxa"/>
            <w:vAlign w:val="center"/>
          </w:tcPr>
          <w:p w:rsidR="00C72256" w:rsidRPr="001303A3" w:rsidRDefault="00C72256">
            <w:pPr>
              <w:spacing w:line="360" w:lineRule="auto"/>
              <w:jc w:val="center"/>
              <w:rPr>
                <w:rFonts w:ascii="仿宋" w:eastAsia="仿宋" w:hAnsi="仿宋" w:cs="仿宋"/>
                <w:szCs w:val="21"/>
              </w:rPr>
            </w:pPr>
            <w:r w:rsidRPr="001303A3">
              <w:rPr>
                <w:rFonts w:ascii="仿宋" w:eastAsia="仿宋" w:hAnsi="仿宋" w:cs="仿宋"/>
                <w:szCs w:val="21"/>
              </w:rPr>
              <w:t>台</w:t>
            </w:r>
          </w:p>
        </w:tc>
      </w:tr>
    </w:tbl>
    <w:p w:rsidR="00C72256" w:rsidRPr="001303A3" w:rsidRDefault="00C72256">
      <w:pPr>
        <w:autoSpaceDE w:val="0"/>
        <w:autoSpaceDN w:val="0"/>
        <w:spacing w:line="360" w:lineRule="auto"/>
        <w:ind w:firstLine="482"/>
        <w:rPr>
          <w:rFonts w:ascii="仿宋_GB2312" w:eastAsia="仿宋_GB2312" w:hAnsi="仿宋"/>
          <w:sz w:val="24"/>
          <w:lang w:val="zh-CN"/>
        </w:rPr>
      </w:pPr>
    </w:p>
    <w:p w:rsidR="00C72256" w:rsidRPr="001303A3" w:rsidRDefault="00C72256">
      <w:pPr>
        <w:autoSpaceDE w:val="0"/>
        <w:autoSpaceDN w:val="0"/>
        <w:spacing w:line="360" w:lineRule="auto"/>
        <w:ind w:firstLine="482"/>
        <w:jc w:val="center"/>
        <w:rPr>
          <w:rFonts w:eastAsia="仿宋_GB2312"/>
          <w:sz w:val="28"/>
          <w:szCs w:val="28"/>
        </w:rPr>
      </w:pPr>
      <w:r w:rsidRPr="001303A3">
        <w:rPr>
          <w:rFonts w:ascii="仿宋_GB2312" w:eastAsia="仿宋_GB2312"/>
          <w:sz w:val="52"/>
        </w:rPr>
        <w:br w:type="page"/>
      </w:r>
    </w:p>
    <w:p w:rsidR="00C72256" w:rsidRPr="001303A3" w:rsidRDefault="00C72256">
      <w:pPr>
        <w:autoSpaceDE w:val="0"/>
        <w:autoSpaceDN w:val="0"/>
        <w:spacing w:line="360" w:lineRule="auto"/>
        <w:ind w:firstLine="482"/>
        <w:jc w:val="center"/>
        <w:rPr>
          <w:rFonts w:eastAsia="仿宋_GB2312"/>
          <w:sz w:val="28"/>
          <w:szCs w:val="28"/>
        </w:rPr>
      </w:pPr>
    </w:p>
    <w:p w:rsidR="00C72256" w:rsidRPr="001303A3" w:rsidRDefault="00C72256">
      <w:pPr>
        <w:autoSpaceDE w:val="0"/>
        <w:autoSpaceDN w:val="0"/>
        <w:spacing w:line="360" w:lineRule="auto"/>
        <w:ind w:firstLine="482"/>
        <w:jc w:val="center"/>
        <w:rPr>
          <w:rFonts w:eastAsia="仿宋_GB2312"/>
          <w:sz w:val="28"/>
          <w:szCs w:val="28"/>
        </w:rPr>
      </w:pPr>
    </w:p>
    <w:p w:rsidR="00C72256" w:rsidRPr="001303A3" w:rsidRDefault="00C72256">
      <w:pPr>
        <w:autoSpaceDE w:val="0"/>
        <w:autoSpaceDN w:val="0"/>
        <w:spacing w:line="360" w:lineRule="auto"/>
        <w:ind w:firstLine="482"/>
        <w:jc w:val="center"/>
        <w:rPr>
          <w:rFonts w:eastAsia="仿宋_GB2312"/>
          <w:sz w:val="28"/>
          <w:szCs w:val="28"/>
        </w:rPr>
      </w:pPr>
    </w:p>
    <w:p w:rsidR="00C72256" w:rsidRPr="001303A3" w:rsidRDefault="00C72256">
      <w:pPr>
        <w:pStyle w:val="1"/>
        <w:keepNext w:val="0"/>
        <w:keepLines w:val="0"/>
        <w:rPr>
          <w:lang w:val="zh-CN"/>
        </w:rPr>
      </w:pPr>
      <w:bookmarkStart w:id="30" w:name="_Toc409627180"/>
      <w:r w:rsidRPr="001303A3">
        <w:rPr>
          <w:lang w:val="zh-CN"/>
        </w:rPr>
        <w:t>第七章</w:t>
      </w:r>
      <w:r w:rsidRPr="001303A3">
        <w:rPr>
          <w:lang w:val="zh-CN"/>
        </w:rPr>
        <w:t xml:space="preserve">  </w:t>
      </w:r>
      <w:r w:rsidRPr="001303A3">
        <w:rPr>
          <w:lang w:val="zh-CN"/>
        </w:rPr>
        <w:t>响应文件格式</w:t>
      </w:r>
      <w:bookmarkEnd w:id="30"/>
    </w:p>
    <w:p w:rsidR="00C72256" w:rsidRPr="001303A3" w:rsidRDefault="00C72256">
      <w:pPr>
        <w:rPr>
          <w:rFonts w:ascii="Arial" w:eastAsia="黑体" w:hAnsi="Arial" w:hint="default"/>
          <w:sz w:val="28"/>
        </w:rPr>
      </w:pPr>
      <w:r w:rsidRPr="001303A3">
        <w:rPr>
          <w:lang w:val="zh-CN"/>
        </w:rPr>
        <w:br w:type="page"/>
      </w:r>
    </w:p>
    <w:p w:rsidR="00C72256" w:rsidRPr="001303A3" w:rsidRDefault="00C72256">
      <w:pPr>
        <w:autoSpaceDE w:val="0"/>
        <w:autoSpaceDN w:val="0"/>
        <w:spacing w:line="360" w:lineRule="auto"/>
        <w:ind w:firstLine="482"/>
        <w:rPr>
          <w:rFonts w:ascii="Arial" w:eastAsia="仿宋_GB2312" w:hAnsi="Arial" w:hint="default"/>
          <w:sz w:val="28"/>
        </w:rPr>
      </w:pPr>
      <w:r w:rsidRPr="001303A3">
        <w:rPr>
          <w:rFonts w:ascii="Arial" w:eastAsia="黑体" w:hAnsi="Arial" w:hint="default"/>
          <w:sz w:val="28"/>
        </w:rPr>
        <w:lastRenderedPageBreak/>
        <w:t xml:space="preserve">                                                  </w:t>
      </w: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spacing w:before="340" w:after="330" w:line="576" w:lineRule="auto"/>
        <w:jc w:val="center"/>
        <w:outlineLvl w:val="1"/>
        <w:rPr>
          <w:rFonts w:ascii="仿宋_GB2312" w:eastAsia="仿宋_GB2312" w:hAnsi="Arial"/>
          <w:kern w:val="44"/>
          <w:sz w:val="44"/>
          <w:szCs w:val="44"/>
          <w:lang w:val="zh-CN"/>
        </w:rPr>
      </w:pPr>
      <w:bookmarkStart w:id="31" w:name="_Toc409627181"/>
      <w:r w:rsidRPr="001303A3">
        <w:rPr>
          <w:rFonts w:ascii="仿宋_GB2312" w:eastAsia="仿宋_GB2312" w:hAnsi="Arial"/>
          <w:sz w:val="44"/>
          <w:szCs w:val="44"/>
          <w:lang w:val="zh-CN"/>
        </w:rPr>
        <w:t>7.1</w:t>
      </w:r>
      <w:r w:rsidRPr="001303A3">
        <w:rPr>
          <w:rFonts w:ascii="仿宋_GB2312" w:eastAsia="仿宋_GB2312" w:hAnsi="Arial"/>
          <w:sz w:val="44"/>
          <w:szCs w:val="44"/>
        </w:rPr>
        <w:t xml:space="preserve"> </w:t>
      </w:r>
      <w:r w:rsidRPr="001303A3">
        <w:rPr>
          <w:rFonts w:ascii="仿宋_GB2312" w:eastAsia="仿宋_GB2312" w:hAnsi="Arial"/>
          <w:kern w:val="44"/>
          <w:sz w:val="44"/>
          <w:szCs w:val="44"/>
          <w:lang w:val="zh-CN"/>
        </w:rPr>
        <w:t>报价部分</w:t>
      </w:r>
      <w:bookmarkEnd w:id="31"/>
    </w:p>
    <w:p w:rsidR="00C72256" w:rsidRPr="001303A3" w:rsidRDefault="00C72256">
      <w:pPr>
        <w:autoSpaceDE w:val="0"/>
        <w:autoSpaceDN w:val="0"/>
        <w:spacing w:before="120" w:after="120" w:line="300" w:lineRule="auto"/>
        <w:jc w:val="center"/>
        <w:rPr>
          <w:rFonts w:ascii="仿宋_GB2312" w:eastAsia="仿宋_GB2312" w:hAnsi="Arial"/>
          <w:kern w:val="44"/>
          <w:sz w:val="44"/>
          <w:szCs w:val="44"/>
        </w:rPr>
      </w:pP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spacing w:before="120" w:after="120" w:line="300" w:lineRule="auto"/>
        <w:jc w:val="center"/>
        <w:rPr>
          <w:rFonts w:ascii="黑体" w:eastAsia="黑体" w:hAnsi="Arial"/>
          <w:sz w:val="30"/>
          <w:szCs w:val="30"/>
          <w:lang w:val="zh-CN"/>
        </w:rPr>
      </w:pP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hint="default"/>
          <w:sz w:val="30"/>
          <w:szCs w:val="30"/>
          <w:lang w:val="zh-CN"/>
        </w:rPr>
        <w:br w:type="page"/>
      </w:r>
      <w:r w:rsidRPr="001303A3">
        <w:rPr>
          <w:rFonts w:ascii="黑体" w:eastAsia="黑体" w:hAnsi="Arial"/>
          <w:sz w:val="30"/>
          <w:szCs w:val="30"/>
          <w:lang w:val="zh-CN"/>
        </w:rPr>
        <w:lastRenderedPageBreak/>
        <w:t>报价部分目录</w:t>
      </w:r>
    </w:p>
    <w:p w:rsidR="00C72256" w:rsidRPr="001303A3" w:rsidRDefault="00C72256">
      <w:pPr>
        <w:autoSpaceDE w:val="0"/>
        <w:autoSpaceDN w:val="0"/>
        <w:rPr>
          <w:rFonts w:ascii="仿宋_GB2312" w:eastAsia="仿宋_GB2312" w:hAnsi="Arial"/>
          <w:lang w:val="zh-CN"/>
        </w:rPr>
      </w:pPr>
    </w:p>
    <w:p w:rsidR="00C72256" w:rsidRPr="001303A3" w:rsidRDefault="00C72256">
      <w:pPr>
        <w:autoSpaceDE w:val="0"/>
        <w:autoSpaceDN w:val="0"/>
        <w:spacing w:line="460" w:lineRule="exact"/>
        <w:jc w:val="left"/>
        <w:rPr>
          <w:rFonts w:ascii="仿宋_GB2312" w:eastAsia="仿宋_GB2312" w:hAnsi="仿宋"/>
          <w:sz w:val="24"/>
          <w:lang w:val="zh-CN"/>
        </w:rPr>
      </w:pPr>
      <w:r w:rsidRPr="001303A3">
        <w:rPr>
          <w:rFonts w:ascii="仿宋_GB2312" w:eastAsia="仿宋_GB2312" w:hAnsi="仿宋"/>
          <w:sz w:val="24"/>
          <w:lang w:val="zh-CN"/>
        </w:rPr>
        <w:t>1、自行采购供应商报价（最终报价）表（见附件1）；</w:t>
      </w:r>
    </w:p>
    <w:p w:rsidR="00C72256" w:rsidRPr="001303A3" w:rsidRDefault="00C72256">
      <w:pPr>
        <w:autoSpaceDE w:val="0"/>
        <w:autoSpaceDN w:val="0"/>
        <w:spacing w:line="460" w:lineRule="exact"/>
        <w:jc w:val="left"/>
        <w:rPr>
          <w:rFonts w:ascii="仿宋_GB2312" w:eastAsia="仿宋_GB2312" w:hAnsi="仿宋"/>
          <w:sz w:val="24"/>
          <w:lang w:val="zh-CN"/>
        </w:rPr>
      </w:pPr>
      <w:r w:rsidRPr="001303A3">
        <w:rPr>
          <w:rFonts w:ascii="仿宋_GB2312" w:eastAsia="仿宋_GB2312" w:hAnsi="仿宋"/>
          <w:sz w:val="24"/>
          <w:lang w:val="zh-CN"/>
        </w:rPr>
        <w:t>2、报价明细表（见附件2）；</w:t>
      </w:r>
    </w:p>
    <w:p w:rsidR="00C72256" w:rsidRPr="001303A3" w:rsidRDefault="00C72256">
      <w:pPr>
        <w:autoSpaceDE w:val="0"/>
        <w:autoSpaceDN w:val="0"/>
        <w:spacing w:line="480" w:lineRule="auto"/>
        <w:rPr>
          <w:rFonts w:ascii="仿宋_GB2312" w:eastAsia="仿宋_GB2312" w:hAnsi="仿宋"/>
        </w:rPr>
      </w:pP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_GB2312" w:eastAsia="仿宋_GB2312" w:hAnsi="Arial"/>
        </w:rPr>
        <w:br w:type="page"/>
      </w:r>
      <w:r w:rsidRPr="001303A3">
        <w:rPr>
          <w:rFonts w:ascii="仿宋_GB2312" w:eastAsia="仿宋_GB2312" w:hAnsi="仿宋"/>
          <w:sz w:val="24"/>
          <w:lang w:val="zh-CN"/>
        </w:rPr>
        <w:lastRenderedPageBreak/>
        <w:t xml:space="preserve"> 附件1：</w:t>
      </w:r>
    </w:p>
    <w:p w:rsidR="00C72256" w:rsidRPr="001303A3" w:rsidRDefault="00C72256">
      <w:pPr>
        <w:snapToGrid w:val="0"/>
        <w:jc w:val="center"/>
        <w:rPr>
          <w:rFonts w:ascii="方正小标宋_GBK" w:eastAsia="方正小标宋_GBK"/>
          <w:sz w:val="44"/>
          <w:szCs w:val="44"/>
        </w:rPr>
      </w:pPr>
      <w:r w:rsidRPr="001303A3">
        <w:rPr>
          <w:rFonts w:ascii="方正小标宋_GBK" w:eastAsia="方正小标宋_GBK"/>
          <w:sz w:val="44"/>
          <w:szCs w:val="44"/>
        </w:rPr>
        <w:t>自行采购供应商报价（最终报价）表</w:t>
      </w:r>
    </w:p>
    <w:p w:rsidR="00C72256" w:rsidRPr="001303A3" w:rsidRDefault="00C72256">
      <w:pPr>
        <w:snapToGrid w:val="0"/>
        <w:jc w:val="center"/>
        <w:rPr>
          <w:rFonts w:eastAsia="方正仿宋_GBK"/>
          <w:sz w:val="28"/>
          <w:szCs w:val="28"/>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6674"/>
      </w:tblGrid>
      <w:tr w:rsidR="001303A3" w:rsidRPr="001303A3" w:rsidTr="00C72256">
        <w:trPr>
          <w:trHeight w:hRule="exact" w:val="851"/>
        </w:trPr>
        <w:tc>
          <w:tcPr>
            <w:tcW w:w="2046"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项目编号</w:t>
            </w:r>
          </w:p>
        </w:tc>
        <w:tc>
          <w:tcPr>
            <w:tcW w:w="6674"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p>
        </w:tc>
      </w:tr>
      <w:tr w:rsidR="001303A3" w:rsidRPr="001303A3" w:rsidTr="00C72256">
        <w:trPr>
          <w:trHeight w:hRule="exact" w:val="851"/>
        </w:trPr>
        <w:tc>
          <w:tcPr>
            <w:tcW w:w="2046"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项目名称</w:t>
            </w:r>
          </w:p>
        </w:tc>
        <w:tc>
          <w:tcPr>
            <w:tcW w:w="6674"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p>
        </w:tc>
      </w:tr>
      <w:tr w:rsidR="001303A3" w:rsidRPr="001303A3" w:rsidTr="00C72256">
        <w:trPr>
          <w:trHeight w:hRule="exact" w:val="1410"/>
        </w:trPr>
        <w:tc>
          <w:tcPr>
            <w:tcW w:w="2046"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总 报 价</w:t>
            </w:r>
          </w:p>
        </w:tc>
        <w:tc>
          <w:tcPr>
            <w:tcW w:w="6674" w:type="dxa"/>
            <w:shd w:val="clear" w:color="auto" w:fill="auto"/>
            <w:vAlign w:val="center"/>
          </w:tcPr>
          <w:p w:rsidR="00C72256" w:rsidRPr="001303A3" w:rsidRDefault="00C72256" w:rsidP="00C72256">
            <w:pPr>
              <w:snapToGrid w:val="0"/>
              <w:rPr>
                <w:rFonts w:ascii="仿宋_GB2312" w:eastAsia="仿宋_GB2312" w:hAnsi="仿宋_GB2312" w:cs="仿宋_GB2312"/>
                <w:sz w:val="24"/>
                <w:szCs w:val="24"/>
              </w:rPr>
            </w:pPr>
            <w:r w:rsidRPr="001303A3">
              <w:rPr>
                <w:rFonts w:ascii="仿宋_GB2312" w:eastAsia="仿宋_GB2312" w:hAnsi="仿宋_GB2312" w:cs="仿宋_GB2312"/>
                <w:sz w:val="24"/>
                <w:szCs w:val="24"/>
              </w:rPr>
              <w:t>小写</w:t>
            </w:r>
            <w:r w:rsidRPr="001303A3">
              <w:rPr>
                <w:rFonts w:ascii="仿宋_GB2312" w:eastAsia="仿宋_GB2312" w:hAnsi="仿宋_GB2312" w:cs="仿宋_GB2312"/>
                <w:sz w:val="24"/>
                <w:szCs w:val="24"/>
                <w:u w:val="single"/>
              </w:rPr>
              <w:t xml:space="preserve">：         </w:t>
            </w:r>
            <w:r w:rsidRPr="001303A3">
              <w:rPr>
                <w:rFonts w:ascii="仿宋_GB2312" w:eastAsia="仿宋_GB2312" w:hAnsi="仿宋_GB2312" w:cs="仿宋_GB2312"/>
                <w:sz w:val="24"/>
                <w:szCs w:val="24"/>
              </w:rPr>
              <w:t>元，大写</w:t>
            </w:r>
            <w:r w:rsidRPr="001303A3">
              <w:rPr>
                <w:rFonts w:ascii="仿宋_GB2312" w:eastAsia="仿宋_GB2312" w:hAnsi="仿宋_GB2312" w:cs="仿宋_GB2312"/>
                <w:sz w:val="24"/>
                <w:szCs w:val="24"/>
                <w:u w:val="single"/>
              </w:rPr>
              <w:t xml:space="preserve">：         </w:t>
            </w:r>
          </w:p>
        </w:tc>
      </w:tr>
      <w:tr w:rsidR="001303A3" w:rsidRPr="001303A3" w:rsidTr="00C72256">
        <w:trPr>
          <w:trHeight w:val="841"/>
        </w:trPr>
        <w:tc>
          <w:tcPr>
            <w:tcW w:w="2046"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供货期</w:t>
            </w:r>
          </w:p>
        </w:tc>
        <w:tc>
          <w:tcPr>
            <w:tcW w:w="6674"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u w:val="single"/>
              </w:rPr>
              <w:t xml:space="preserve">         </w:t>
            </w:r>
            <w:proofErr w:type="gramStart"/>
            <w:r w:rsidRPr="001303A3">
              <w:rPr>
                <w:rFonts w:ascii="仿宋_GB2312" w:eastAsia="仿宋_GB2312" w:hAnsi="仿宋_GB2312" w:cs="仿宋_GB2312"/>
                <w:sz w:val="24"/>
                <w:szCs w:val="24"/>
              </w:rPr>
              <w:t>个</w:t>
            </w:r>
            <w:proofErr w:type="gramEnd"/>
            <w:r w:rsidRPr="001303A3">
              <w:rPr>
                <w:rFonts w:ascii="仿宋_GB2312" w:eastAsia="仿宋_GB2312" w:hAnsi="仿宋_GB2312" w:cs="仿宋_GB2312"/>
                <w:sz w:val="24"/>
                <w:szCs w:val="24"/>
              </w:rPr>
              <w:t>（日历日）</w:t>
            </w:r>
          </w:p>
        </w:tc>
      </w:tr>
      <w:tr w:rsidR="001303A3" w:rsidRPr="001303A3" w:rsidTr="00C72256">
        <w:trPr>
          <w:trHeight w:hRule="exact" w:val="851"/>
        </w:trPr>
        <w:tc>
          <w:tcPr>
            <w:tcW w:w="2046"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质量保证期</w:t>
            </w:r>
          </w:p>
        </w:tc>
        <w:tc>
          <w:tcPr>
            <w:tcW w:w="6674"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 xml:space="preserve"> </w:t>
            </w:r>
            <w:r w:rsidRPr="001303A3">
              <w:rPr>
                <w:rFonts w:ascii="仿宋_GB2312" w:eastAsia="仿宋_GB2312" w:hAnsi="仿宋_GB2312" w:cs="仿宋_GB2312"/>
                <w:sz w:val="24"/>
                <w:szCs w:val="24"/>
                <w:u w:val="single"/>
              </w:rPr>
              <w:t xml:space="preserve">             </w:t>
            </w:r>
            <w:proofErr w:type="gramStart"/>
            <w:r w:rsidRPr="001303A3">
              <w:rPr>
                <w:rFonts w:ascii="仿宋_GB2312" w:eastAsia="仿宋_GB2312" w:hAnsi="仿宋_GB2312" w:cs="仿宋_GB2312"/>
                <w:sz w:val="24"/>
                <w:szCs w:val="24"/>
              </w:rPr>
              <w:t>个</w:t>
            </w:r>
            <w:proofErr w:type="gramEnd"/>
            <w:r w:rsidRPr="001303A3">
              <w:rPr>
                <w:rFonts w:ascii="仿宋_GB2312" w:eastAsia="仿宋_GB2312" w:hAnsi="仿宋_GB2312" w:cs="仿宋_GB2312"/>
                <w:sz w:val="24"/>
                <w:szCs w:val="24"/>
              </w:rPr>
              <w:t>（月）</w:t>
            </w:r>
          </w:p>
        </w:tc>
      </w:tr>
      <w:tr w:rsidR="001303A3" w:rsidRPr="001303A3" w:rsidTr="00C72256">
        <w:trPr>
          <w:trHeight w:val="1840"/>
        </w:trPr>
        <w:tc>
          <w:tcPr>
            <w:tcW w:w="2046"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法定代表人</w:t>
            </w:r>
          </w:p>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或其授权代表</w:t>
            </w:r>
          </w:p>
        </w:tc>
        <w:tc>
          <w:tcPr>
            <w:tcW w:w="6674" w:type="dxa"/>
            <w:shd w:val="clear" w:color="auto" w:fill="auto"/>
            <w:vAlign w:val="center"/>
          </w:tcPr>
          <w:p w:rsidR="00C72256" w:rsidRPr="001303A3" w:rsidRDefault="00C72256" w:rsidP="00C72256">
            <w:pPr>
              <w:snapToGrid w:val="0"/>
              <w:jc w:val="center"/>
              <w:rPr>
                <w:rFonts w:ascii="仿宋_GB2312" w:eastAsia="仿宋_GB2312" w:hAnsi="仿宋_GB2312" w:cs="仿宋_GB2312"/>
                <w:b/>
                <w:sz w:val="24"/>
                <w:szCs w:val="24"/>
              </w:rPr>
            </w:pPr>
          </w:p>
          <w:p w:rsidR="00C72256" w:rsidRPr="001303A3" w:rsidRDefault="00C72256" w:rsidP="00C72256">
            <w:pPr>
              <w:snapToGrid w:val="0"/>
              <w:jc w:val="center"/>
              <w:rPr>
                <w:rFonts w:ascii="仿宋_GB2312" w:eastAsia="仿宋_GB2312" w:hAnsi="仿宋_GB2312" w:cs="仿宋_GB2312"/>
                <w:b/>
                <w:sz w:val="24"/>
                <w:szCs w:val="24"/>
              </w:rPr>
            </w:pPr>
          </w:p>
          <w:p w:rsidR="00C72256" w:rsidRPr="001303A3" w:rsidRDefault="00C72256" w:rsidP="00C72256">
            <w:pPr>
              <w:snapToGrid w:val="0"/>
              <w:jc w:val="center"/>
              <w:rPr>
                <w:rFonts w:ascii="仿宋_GB2312" w:eastAsia="仿宋_GB2312" w:hAnsi="仿宋_GB2312" w:cs="仿宋_GB2312"/>
                <w:b/>
                <w:sz w:val="24"/>
                <w:szCs w:val="24"/>
              </w:rPr>
            </w:pPr>
            <w:r w:rsidRPr="001303A3">
              <w:rPr>
                <w:rFonts w:ascii="仿宋_GB2312" w:eastAsia="仿宋_GB2312" w:hAnsi="仿宋_GB2312" w:cs="仿宋_GB2312"/>
                <w:b/>
                <w:sz w:val="24"/>
                <w:szCs w:val="24"/>
              </w:rPr>
              <w:t>（签名处）</w:t>
            </w:r>
          </w:p>
        </w:tc>
      </w:tr>
      <w:tr w:rsidR="001303A3" w:rsidRPr="001303A3" w:rsidTr="00C72256">
        <w:trPr>
          <w:trHeight w:val="915"/>
        </w:trPr>
        <w:tc>
          <w:tcPr>
            <w:tcW w:w="2046"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联系电话</w:t>
            </w:r>
          </w:p>
        </w:tc>
        <w:tc>
          <w:tcPr>
            <w:tcW w:w="6674"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p>
        </w:tc>
      </w:tr>
      <w:tr w:rsidR="001303A3" w:rsidRPr="001303A3" w:rsidTr="00C72256">
        <w:trPr>
          <w:trHeight w:val="1806"/>
        </w:trPr>
        <w:tc>
          <w:tcPr>
            <w:tcW w:w="2046"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供应商名称</w:t>
            </w:r>
          </w:p>
        </w:tc>
        <w:tc>
          <w:tcPr>
            <w:tcW w:w="6674"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p>
          <w:p w:rsidR="00C72256" w:rsidRPr="001303A3" w:rsidRDefault="00C72256" w:rsidP="00C72256">
            <w:pPr>
              <w:snapToGrid w:val="0"/>
              <w:jc w:val="center"/>
              <w:rPr>
                <w:rFonts w:ascii="仿宋_GB2312" w:eastAsia="仿宋_GB2312" w:hAnsi="仿宋_GB2312" w:cs="仿宋_GB2312"/>
                <w:sz w:val="24"/>
                <w:szCs w:val="24"/>
              </w:rPr>
            </w:pPr>
          </w:p>
          <w:p w:rsidR="00C72256" w:rsidRPr="001303A3" w:rsidRDefault="00C72256" w:rsidP="00C72256">
            <w:pPr>
              <w:snapToGrid w:val="0"/>
              <w:jc w:val="center"/>
              <w:rPr>
                <w:rFonts w:ascii="仿宋_GB2312" w:eastAsia="仿宋_GB2312" w:hAnsi="仿宋_GB2312" w:cs="仿宋_GB2312"/>
                <w:b/>
                <w:sz w:val="24"/>
                <w:szCs w:val="24"/>
              </w:rPr>
            </w:pPr>
            <w:r w:rsidRPr="001303A3">
              <w:rPr>
                <w:rFonts w:ascii="仿宋_GB2312" w:eastAsia="仿宋_GB2312" w:hAnsi="仿宋_GB2312" w:cs="仿宋_GB2312"/>
                <w:b/>
                <w:sz w:val="24"/>
                <w:szCs w:val="24"/>
              </w:rPr>
              <w:t>（加盖公章处）</w:t>
            </w:r>
          </w:p>
          <w:p w:rsidR="00C72256" w:rsidRPr="001303A3" w:rsidRDefault="00C72256" w:rsidP="00C72256">
            <w:pPr>
              <w:snapToGrid w:val="0"/>
              <w:jc w:val="center"/>
              <w:rPr>
                <w:rFonts w:ascii="仿宋_GB2312" w:eastAsia="仿宋_GB2312" w:hAnsi="仿宋_GB2312" w:cs="仿宋_GB2312"/>
                <w:sz w:val="24"/>
                <w:szCs w:val="24"/>
              </w:rPr>
            </w:pPr>
          </w:p>
        </w:tc>
      </w:tr>
      <w:tr w:rsidR="00C72256" w:rsidRPr="001303A3" w:rsidTr="00C72256">
        <w:trPr>
          <w:trHeight w:hRule="exact" w:val="851"/>
        </w:trPr>
        <w:tc>
          <w:tcPr>
            <w:tcW w:w="2046"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报价日期</w:t>
            </w:r>
          </w:p>
        </w:tc>
        <w:tc>
          <w:tcPr>
            <w:tcW w:w="6674" w:type="dxa"/>
            <w:shd w:val="clear" w:color="auto" w:fill="auto"/>
            <w:vAlign w:val="center"/>
          </w:tcPr>
          <w:p w:rsidR="00C72256" w:rsidRPr="001303A3" w:rsidRDefault="00C72256" w:rsidP="00C72256">
            <w:pPr>
              <w:snapToGrid w:val="0"/>
              <w:jc w:val="center"/>
              <w:rPr>
                <w:rFonts w:ascii="仿宋_GB2312" w:eastAsia="仿宋_GB2312" w:hAnsi="仿宋_GB2312" w:cs="仿宋_GB2312"/>
                <w:sz w:val="24"/>
                <w:szCs w:val="24"/>
              </w:rPr>
            </w:pPr>
            <w:r w:rsidRPr="001303A3">
              <w:rPr>
                <w:rFonts w:ascii="仿宋_GB2312" w:eastAsia="仿宋_GB2312" w:hAnsi="仿宋_GB2312" w:cs="仿宋_GB2312"/>
                <w:sz w:val="24"/>
                <w:szCs w:val="24"/>
              </w:rPr>
              <w:t>年   月   日</w:t>
            </w:r>
          </w:p>
        </w:tc>
      </w:tr>
    </w:tbl>
    <w:p w:rsidR="00C72256" w:rsidRPr="001303A3" w:rsidRDefault="00C72256" w:rsidP="00A271BA">
      <w:pPr>
        <w:snapToGrid w:val="0"/>
        <w:ind w:leftChars="50" w:left="602" w:hangingChars="207" w:hanging="497"/>
        <w:rPr>
          <w:rFonts w:ascii="仿宋_GB2312" w:eastAsia="仿宋_GB2312" w:hAnsi="仿宋_GB2312" w:cs="仿宋_GB2312"/>
          <w:sz w:val="24"/>
          <w:szCs w:val="24"/>
        </w:rPr>
      </w:pPr>
    </w:p>
    <w:p w:rsidR="00C72256" w:rsidRPr="001303A3" w:rsidRDefault="00C72256" w:rsidP="00A271BA">
      <w:pPr>
        <w:snapToGrid w:val="0"/>
        <w:ind w:leftChars="50" w:left="602" w:hangingChars="207" w:hanging="497"/>
        <w:rPr>
          <w:rFonts w:ascii="仿宋_GB2312" w:eastAsia="仿宋_GB2312" w:hAnsi="仿宋_GB2312" w:cs="仿宋_GB2312"/>
          <w:sz w:val="24"/>
          <w:szCs w:val="24"/>
        </w:rPr>
      </w:pPr>
    </w:p>
    <w:p w:rsidR="00C72256" w:rsidRPr="001303A3" w:rsidRDefault="00C72256" w:rsidP="00A271BA">
      <w:pPr>
        <w:snapToGrid w:val="0"/>
        <w:ind w:leftChars="50" w:left="602" w:hangingChars="207" w:hanging="497"/>
        <w:rPr>
          <w:rFonts w:ascii="仿宋_GB2312" w:eastAsia="仿宋_GB2312" w:hAnsi="仿宋_GB2312" w:cs="仿宋_GB2312"/>
          <w:sz w:val="24"/>
          <w:szCs w:val="24"/>
        </w:rPr>
      </w:pPr>
    </w:p>
    <w:p w:rsidR="00C72256" w:rsidRPr="001303A3" w:rsidRDefault="00C72256" w:rsidP="00A271BA">
      <w:pPr>
        <w:snapToGrid w:val="0"/>
        <w:ind w:leftChars="50" w:left="602" w:hangingChars="207" w:hanging="497"/>
        <w:rPr>
          <w:rFonts w:ascii="仿宋_GB2312" w:eastAsia="仿宋_GB2312" w:hAnsi="仿宋_GB2312" w:cs="仿宋_GB2312"/>
          <w:sz w:val="24"/>
          <w:szCs w:val="24"/>
        </w:rPr>
      </w:pPr>
    </w:p>
    <w:p w:rsidR="00C72256" w:rsidRPr="001303A3" w:rsidRDefault="00C72256" w:rsidP="00A271BA">
      <w:pPr>
        <w:snapToGrid w:val="0"/>
        <w:ind w:leftChars="50" w:left="602" w:hangingChars="207" w:hanging="497"/>
        <w:rPr>
          <w:rFonts w:ascii="仿宋_GB2312" w:eastAsia="仿宋_GB2312" w:hAnsi="仿宋_GB2312" w:cs="仿宋_GB2312"/>
          <w:sz w:val="24"/>
          <w:szCs w:val="24"/>
        </w:rPr>
      </w:pPr>
    </w:p>
    <w:p w:rsidR="00C72256" w:rsidRPr="001303A3" w:rsidRDefault="00C72256" w:rsidP="00A271BA">
      <w:pPr>
        <w:snapToGrid w:val="0"/>
        <w:ind w:leftChars="50" w:left="602" w:hangingChars="207" w:hanging="497"/>
        <w:rPr>
          <w:rFonts w:eastAsia="方正仿宋_GBK"/>
          <w:sz w:val="28"/>
          <w:szCs w:val="28"/>
        </w:rPr>
      </w:pPr>
      <w:r w:rsidRPr="001303A3">
        <w:rPr>
          <w:rFonts w:ascii="仿宋_GB2312" w:eastAsia="仿宋_GB2312" w:hAnsi="仿宋_GB2312" w:cs="仿宋_GB2312"/>
          <w:sz w:val="24"/>
          <w:szCs w:val="24"/>
        </w:rPr>
        <w:t>注：本表除制作到响应文件中外还须单独密封提供两份。</w:t>
      </w: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_GB2312" w:eastAsia="仿宋_GB2312" w:hAnsi="仿宋"/>
          <w:sz w:val="24"/>
          <w:lang w:val="zh-CN"/>
        </w:rPr>
        <w:br w:type="page"/>
      </w:r>
      <w:r w:rsidRPr="001303A3">
        <w:rPr>
          <w:rFonts w:ascii="仿宋_GB2312" w:eastAsia="仿宋_GB2312" w:hAnsi="仿宋"/>
          <w:sz w:val="24"/>
          <w:lang w:val="zh-CN"/>
        </w:rPr>
        <w:lastRenderedPageBreak/>
        <w:t>附件2：</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报价明细表</w:t>
      </w:r>
    </w:p>
    <w:p w:rsidR="00C72256" w:rsidRPr="001303A3" w:rsidRDefault="00C72256">
      <w:pPr>
        <w:autoSpaceDE w:val="0"/>
        <w:autoSpaceDN w:val="0"/>
        <w:spacing w:before="120" w:after="120" w:line="300" w:lineRule="auto"/>
        <w:jc w:val="center"/>
        <w:rPr>
          <w:rFonts w:ascii="宋体"/>
          <w:sz w:val="28"/>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项目名称：</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 xml:space="preserve"> </w:t>
      </w:r>
    </w:p>
    <w:tbl>
      <w:tblPr>
        <w:tblW w:w="0" w:type="auto"/>
        <w:tblInd w:w="-176" w:type="dxa"/>
        <w:tblLayout w:type="fixed"/>
        <w:tblLook w:val="0000" w:firstRow="0" w:lastRow="0" w:firstColumn="0" w:lastColumn="0" w:noHBand="0" w:noVBand="0"/>
      </w:tblPr>
      <w:tblGrid>
        <w:gridCol w:w="710"/>
        <w:gridCol w:w="1842"/>
        <w:gridCol w:w="1134"/>
        <w:gridCol w:w="1134"/>
        <w:gridCol w:w="1985"/>
        <w:gridCol w:w="2208"/>
      </w:tblGrid>
      <w:tr w:rsidR="00C72256" w:rsidRPr="001303A3">
        <w:trPr>
          <w:trHeight w:val="840"/>
        </w:trPr>
        <w:tc>
          <w:tcPr>
            <w:tcW w:w="71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tabs>
                <w:tab w:val="left" w:pos="1418"/>
              </w:tabs>
              <w:autoSpaceDE w:val="0"/>
              <w:autoSpaceDN w:val="0"/>
              <w:spacing w:line="240" w:lineRule="exact"/>
              <w:jc w:val="center"/>
              <w:rPr>
                <w:rFonts w:ascii="仿宋_GB2312" w:eastAsia="仿宋_GB2312" w:hAnsi="仿宋"/>
                <w:sz w:val="24"/>
                <w:lang w:val="zh-CN"/>
              </w:rPr>
            </w:pPr>
            <w:r w:rsidRPr="001303A3">
              <w:rPr>
                <w:rFonts w:ascii="仿宋_GB2312" w:eastAsia="仿宋_GB2312" w:hAnsi="仿宋"/>
                <w:sz w:val="24"/>
                <w:lang w:val="zh-CN"/>
              </w:rPr>
              <w:t>序号</w:t>
            </w:r>
          </w:p>
        </w:tc>
        <w:tc>
          <w:tcPr>
            <w:tcW w:w="1842"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tabs>
                <w:tab w:val="left" w:pos="1418"/>
              </w:tabs>
              <w:autoSpaceDE w:val="0"/>
              <w:autoSpaceDN w:val="0"/>
              <w:spacing w:before="50" w:after="50" w:line="460" w:lineRule="exact"/>
              <w:jc w:val="center"/>
              <w:rPr>
                <w:rFonts w:ascii="仿宋_GB2312" w:eastAsia="仿宋_GB2312" w:hAnsi="仿宋"/>
                <w:sz w:val="24"/>
                <w:lang w:val="zh-CN"/>
              </w:rPr>
            </w:pPr>
            <w:r w:rsidRPr="001303A3">
              <w:rPr>
                <w:rFonts w:ascii="仿宋_GB2312" w:eastAsia="仿宋_GB2312" w:hAnsi="仿宋"/>
                <w:sz w:val="24"/>
                <w:lang w:val="zh-CN"/>
              </w:rPr>
              <w:t>货物名称</w:t>
            </w:r>
          </w:p>
        </w:tc>
        <w:tc>
          <w:tcPr>
            <w:tcW w:w="1134" w:type="dxa"/>
            <w:tcBorders>
              <w:top w:val="single" w:sz="6" w:space="0" w:color="auto"/>
              <w:left w:val="single" w:sz="4" w:space="0" w:color="auto"/>
              <w:bottom w:val="single" w:sz="6" w:space="0" w:color="auto"/>
              <w:right w:val="single" w:sz="6" w:space="0" w:color="auto"/>
            </w:tcBorders>
            <w:vAlign w:val="center"/>
          </w:tcPr>
          <w:p w:rsidR="00C72256" w:rsidRPr="001303A3" w:rsidRDefault="00C72256">
            <w:pPr>
              <w:tabs>
                <w:tab w:val="left" w:pos="1418"/>
              </w:tabs>
              <w:autoSpaceDE w:val="0"/>
              <w:autoSpaceDN w:val="0"/>
              <w:spacing w:before="50" w:after="50" w:line="460" w:lineRule="exact"/>
              <w:jc w:val="center"/>
              <w:rPr>
                <w:rFonts w:ascii="仿宋_GB2312" w:eastAsia="仿宋_GB2312" w:hAnsi="仿宋"/>
                <w:sz w:val="24"/>
                <w:lang w:val="zh-CN"/>
              </w:rPr>
            </w:pPr>
            <w:r w:rsidRPr="001303A3">
              <w:rPr>
                <w:rFonts w:ascii="仿宋_GB2312" w:eastAsia="仿宋_GB2312" w:hAnsi="仿宋"/>
                <w:sz w:val="24"/>
                <w:lang w:val="zh-CN"/>
              </w:rPr>
              <w:t>单位</w:t>
            </w:r>
          </w:p>
        </w:tc>
        <w:tc>
          <w:tcPr>
            <w:tcW w:w="1134" w:type="dxa"/>
            <w:tcBorders>
              <w:top w:val="single" w:sz="6" w:space="0" w:color="auto"/>
              <w:left w:val="single" w:sz="6" w:space="0" w:color="auto"/>
              <w:bottom w:val="single" w:sz="6" w:space="0" w:color="auto"/>
              <w:right w:val="single" w:sz="4" w:space="0" w:color="auto"/>
            </w:tcBorders>
            <w:vAlign w:val="center"/>
          </w:tcPr>
          <w:p w:rsidR="00C72256" w:rsidRPr="001303A3" w:rsidRDefault="00C72256">
            <w:pPr>
              <w:tabs>
                <w:tab w:val="left" w:pos="1418"/>
              </w:tabs>
              <w:autoSpaceDE w:val="0"/>
              <w:autoSpaceDN w:val="0"/>
              <w:spacing w:before="50" w:after="50" w:line="460" w:lineRule="exact"/>
              <w:jc w:val="center"/>
              <w:rPr>
                <w:rFonts w:ascii="仿宋_GB2312" w:eastAsia="仿宋_GB2312" w:hAnsi="仿宋"/>
                <w:sz w:val="24"/>
                <w:lang w:val="zh-CN"/>
              </w:rPr>
            </w:pPr>
            <w:r w:rsidRPr="001303A3">
              <w:rPr>
                <w:rFonts w:ascii="仿宋_GB2312" w:eastAsia="仿宋_GB2312" w:hAnsi="仿宋"/>
                <w:sz w:val="24"/>
                <w:lang w:val="zh-CN"/>
              </w:rPr>
              <w:t>数量</w:t>
            </w:r>
          </w:p>
        </w:tc>
        <w:tc>
          <w:tcPr>
            <w:tcW w:w="1985" w:type="dxa"/>
            <w:tcBorders>
              <w:top w:val="single" w:sz="6" w:space="0" w:color="auto"/>
              <w:left w:val="single" w:sz="4" w:space="0" w:color="auto"/>
              <w:bottom w:val="single" w:sz="6" w:space="0" w:color="auto"/>
              <w:right w:val="single" w:sz="6" w:space="0" w:color="auto"/>
            </w:tcBorders>
            <w:vAlign w:val="center"/>
          </w:tcPr>
          <w:p w:rsidR="00C72256" w:rsidRPr="001303A3" w:rsidRDefault="00C72256">
            <w:pPr>
              <w:tabs>
                <w:tab w:val="left" w:pos="1418"/>
              </w:tabs>
              <w:autoSpaceDE w:val="0"/>
              <w:autoSpaceDN w:val="0"/>
              <w:spacing w:before="50" w:after="50" w:line="460" w:lineRule="exact"/>
              <w:jc w:val="center"/>
              <w:rPr>
                <w:rFonts w:ascii="仿宋_GB2312" w:eastAsia="仿宋_GB2312" w:hAnsi="仿宋"/>
                <w:sz w:val="24"/>
                <w:lang w:val="zh-CN"/>
              </w:rPr>
            </w:pPr>
            <w:r w:rsidRPr="001303A3">
              <w:rPr>
                <w:rFonts w:ascii="仿宋_GB2312" w:eastAsia="仿宋_GB2312" w:hAnsi="仿宋"/>
                <w:sz w:val="24"/>
                <w:lang w:val="zh-CN"/>
              </w:rPr>
              <w:t>单价（元）</w:t>
            </w:r>
          </w:p>
        </w:tc>
        <w:tc>
          <w:tcPr>
            <w:tcW w:w="2208"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tabs>
                <w:tab w:val="left" w:pos="1418"/>
              </w:tabs>
              <w:autoSpaceDE w:val="0"/>
              <w:autoSpaceDN w:val="0"/>
              <w:spacing w:before="50" w:after="50" w:line="460" w:lineRule="exact"/>
              <w:jc w:val="center"/>
              <w:rPr>
                <w:rFonts w:ascii="仿宋_GB2312" w:eastAsia="仿宋_GB2312" w:hAnsi="仿宋"/>
                <w:sz w:val="24"/>
                <w:lang w:val="zh-CN"/>
              </w:rPr>
            </w:pPr>
            <w:r w:rsidRPr="001303A3">
              <w:rPr>
                <w:rFonts w:ascii="仿宋_GB2312" w:eastAsia="仿宋_GB2312" w:hAnsi="仿宋"/>
                <w:sz w:val="24"/>
                <w:lang w:val="zh-CN"/>
              </w:rPr>
              <w:t>合价（元）</w:t>
            </w:r>
          </w:p>
        </w:tc>
      </w:tr>
      <w:tr w:rsidR="00C72256" w:rsidRPr="001303A3">
        <w:trPr>
          <w:trHeight w:val="551"/>
        </w:trPr>
        <w:tc>
          <w:tcPr>
            <w:tcW w:w="71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rPr>
            </w:pPr>
            <w:r w:rsidRPr="001303A3">
              <w:rPr>
                <w:rFonts w:ascii="仿宋_GB2312" w:eastAsia="仿宋_GB2312" w:hAnsi="仿宋"/>
                <w:sz w:val="24"/>
              </w:rPr>
              <w:t>1</w:t>
            </w:r>
          </w:p>
        </w:tc>
        <w:tc>
          <w:tcPr>
            <w:tcW w:w="184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6" w:space="0" w:color="auto"/>
              <w:bottom w:val="single" w:sz="6" w:space="0" w:color="auto"/>
              <w:right w:val="single" w:sz="4" w:space="0" w:color="auto"/>
            </w:tcBorders>
          </w:tcPr>
          <w:p w:rsidR="00C72256" w:rsidRPr="001303A3" w:rsidRDefault="00C72256">
            <w:pPr>
              <w:autoSpaceDE w:val="0"/>
              <w:autoSpaceDN w:val="0"/>
              <w:rPr>
                <w:rFonts w:ascii="仿宋_GB2312" w:eastAsia="仿宋_GB2312" w:hAnsi="仿宋"/>
                <w:sz w:val="24"/>
              </w:rPr>
            </w:pPr>
          </w:p>
        </w:tc>
        <w:tc>
          <w:tcPr>
            <w:tcW w:w="1985"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220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r>
      <w:tr w:rsidR="00C72256" w:rsidRPr="001303A3">
        <w:trPr>
          <w:trHeight w:val="460"/>
        </w:trPr>
        <w:tc>
          <w:tcPr>
            <w:tcW w:w="71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rPr>
            </w:pPr>
            <w:r w:rsidRPr="001303A3">
              <w:rPr>
                <w:rFonts w:ascii="仿宋_GB2312" w:eastAsia="仿宋_GB2312" w:hAnsi="仿宋"/>
                <w:sz w:val="24"/>
              </w:rPr>
              <w:t>2</w:t>
            </w:r>
          </w:p>
        </w:tc>
        <w:tc>
          <w:tcPr>
            <w:tcW w:w="184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6" w:space="0" w:color="auto"/>
              <w:bottom w:val="single" w:sz="6" w:space="0" w:color="auto"/>
              <w:right w:val="single" w:sz="4" w:space="0" w:color="auto"/>
            </w:tcBorders>
          </w:tcPr>
          <w:p w:rsidR="00C72256" w:rsidRPr="001303A3" w:rsidRDefault="00C72256">
            <w:pPr>
              <w:autoSpaceDE w:val="0"/>
              <w:autoSpaceDN w:val="0"/>
              <w:rPr>
                <w:rFonts w:ascii="仿宋_GB2312" w:eastAsia="仿宋_GB2312" w:hAnsi="仿宋"/>
                <w:sz w:val="24"/>
              </w:rPr>
            </w:pPr>
          </w:p>
        </w:tc>
        <w:tc>
          <w:tcPr>
            <w:tcW w:w="1985"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220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r>
      <w:tr w:rsidR="00C72256" w:rsidRPr="001303A3">
        <w:trPr>
          <w:trHeight w:val="452"/>
        </w:trPr>
        <w:tc>
          <w:tcPr>
            <w:tcW w:w="71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rPr>
            </w:pPr>
            <w:r w:rsidRPr="001303A3">
              <w:rPr>
                <w:rFonts w:ascii="仿宋_GB2312" w:eastAsia="仿宋_GB2312" w:hAnsi="仿宋"/>
                <w:sz w:val="24"/>
              </w:rPr>
              <w:t>3</w:t>
            </w:r>
          </w:p>
        </w:tc>
        <w:tc>
          <w:tcPr>
            <w:tcW w:w="184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6" w:space="0" w:color="auto"/>
              <w:bottom w:val="single" w:sz="6" w:space="0" w:color="auto"/>
              <w:right w:val="single" w:sz="4" w:space="0" w:color="auto"/>
            </w:tcBorders>
          </w:tcPr>
          <w:p w:rsidR="00C72256" w:rsidRPr="001303A3" w:rsidRDefault="00C72256">
            <w:pPr>
              <w:autoSpaceDE w:val="0"/>
              <w:autoSpaceDN w:val="0"/>
              <w:rPr>
                <w:rFonts w:ascii="仿宋_GB2312" w:eastAsia="仿宋_GB2312" w:hAnsi="仿宋"/>
                <w:sz w:val="24"/>
              </w:rPr>
            </w:pPr>
          </w:p>
        </w:tc>
        <w:tc>
          <w:tcPr>
            <w:tcW w:w="1985"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220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r>
      <w:tr w:rsidR="00C72256" w:rsidRPr="001303A3">
        <w:trPr>
          <w:trHeight w:val="452"/>
        </w:trPr>
        <w:tc>
          <w:tcPr>
            <w:tcW w:w="71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rPr>
            </w:pPr>
            <w:r w:rsidRPr="001303A3">
              <w:rPr>
                <w:rFonts w:ascii="仿宋_GB2312" w:eastAsia="仿宋_GB2312" w:hAnsi="仿宋"/>
                <w:sz w:val="24"/>
              </w:rPr>
              <w:t>4</w:t>
            </w:r>
          </w:p>
        </w:tc>
        <w:tc>
          <w:tcPr>
            <w:tcW w:w="184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6" w:space="0" w:color="auto"/>
              <w:bottom w:val="single" w:sz="6" w:space="0" w:color="auto"/>
              <w:right w:val="single" w:sz="4" w:space="0" w:color="auto"/>
            </w:tcBorders>
          </w:tcPr>
          <w:p w:rsidR="00C72256" w:rsidRPr="001303A3" w:rsidRDefault="00C72256">
            <w:pPr>
              <w:autoSpaceDE w:val="0"/>
              <w:autoSpaceDN w:val="0"/>
              <w:rPr>
                <w:rFonts w:ascii="仿宋_GB2312" w:eastAsia="仿宋_GB2312" w:hAnsi="仿宋"/>
                <w:sz w:val="24"/>
              </w:rPr>
            </w:pPr>
          </w:p>
        </w:tc>
        <w:tc>
          <w:tcPr>
            <w:tcW w:w="1985"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220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r>
      <w:tr w:rsidR="00C72256" w:rsidRPr="001303A3">
        <w:trPr>
          <w:trHeight w:val="458"/>
        </w:trPr>
        <w:tc>
          <w:tcPr>
            <w:tcW w:w="71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rPr>
            </w:pPr>
            <w:r w:rsidRPr="001303A3">
              <w:rPr>
                <w:rFonts w:ascii="仿宋_GB2312" w:eastAsia="仿宋_GB2312" w:hAnsi="仿宋"/>
                <w:sz w:val="24"/>
              </w:rPr>
              <w:t>5</w:t>
            </w:r>
          </w:p>
        </w:tc>
        <w:tc>
          <w:tcPr>
            <w:tcW w:w="184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6" w:space="0" w:color="auto"/>
              <w:bottom w:val="single" w:sz="6" w:space="0" w:color="auto"/>
              <w:right w:val="single" w:sz="4" w:space="0" w:color="auto"/>
            </w:tcBorders>
          </w:tcPr>
          <w:p w:rsidR="00C72256" w:rsidRPr="001303A3" w:rsidRDefault="00C72256">
            <w:pPr>
              <w:autoSpaceDE w:val="0"/>
              <w:autoSpaceDN w:val="0"/>
              <w:rPr>
                <w:rFonts w:ascii="仿宋_GB2312" w:eastAsia="仿宋_GB2312" w:hAnsi="仿宋"/>
                <w:sz w:val="24"/>
              </w:rPr>
            </w:pPr>
          </w:p>
        </w:tc>
        <w:tc>
          <w:tcPr>
            <w:tcW w:w="1985"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220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r>
      <w:tr w:rsidR="00C72256" w:rsidRPr="001303A3">
        <w:trPr>
          <w:trHeight w:val="458"/>
        </w:trPr>
        <w:tc>
          <w:tcPr>
            <w:tcW w:w="71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rPr>
            </w:pPr>
            <w:r w:rsidRPr="001303A3">
              <w:rPr>
                <w:rFonts w:ascii="仿宋_GB2312" w:eastAsia="仿宋_GB2312" w:hAnsi="仿宋"/>
                <w:sz w:val="24"/>
              </w:rPr>
              <w:t>6</w:t>
            </w:r>
          </w:p>
        </w:tc>
        <w:tc>
          <w:tcPr>
            <w:tcW w:w="184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lang w:val="zh-CN"/>
              </w:rPr>
            </w:pPr>
          </w:p>
        </w:tc>
        <w:tc>
          <w:tcPr>
            <w:tcW w:w="1134"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6" w:space="0" w:color="auto"/>
              <w:bottom w:val="single" w:sz="6" w:space="0" w:color="auto"/>
              <w:right w:val="single" w:sz="4" w:space="0" w:color="auto"/>
            </w:tcBorders>
          </w:tcPr>
          <w:p w:rsidR="00C72256" w:rsidRPr="001303A3" w:rsidRDefault="00C72256">
            <w:pPr>
              <w:autoSpaceDE w:val="0"/>
              <w:autoSpaceDN w:val="0"/>
              <w:rPr>
                <w:rFonts w:ascii="仿宋_GB2312" w:eastAsia="仿宋_GB2312" w:hAnsi="仿宋"/>
                <w:sz w:val="24"/>
              </w:rPr>
            </w:pPr>
          </w:p>
        </w:tc>
        <w:tc>
          <w:tcPr>
            <w:tcW w:w="1985"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220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r>
      <w:tr w:rsidR="00C72256" w:rsidRPr="001303A3">
        <w:trPr>
          <w:trHeight w:val="458"/>
        </w:trPr>
        <w:tc>
          <w:tcPr>
            <w:tcW w:w="71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rPr>
            </w:pPr>
            <w:r w:rsidRPr="001303A3">
              <w:rPr>
                <w:rFonts w:ascii="仿宋_GB2312" w:eastAsia="仿宋_GB2312" w:hAnsi="仿宋"/>
                <w:sz w:val="24"/>
              </w:rPr>
              <w:t>7</w:t>
            </w:r>
          </w:p>
        </w:tc>
        <w:tc>
          <w:tcPr>
            <w:tcW w:w="184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lang w:val="zh-CN"/>
              </w:rPr>
            </w:pPr>
          </w:p>
        </w:tc>
        <w:tc>
          <w:tcPr>
            <w:tcW w:w="1134"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6" w:space="0" w:color="auto"/>
              <w:bottom w:val="single" w:sz="6" w:space="0" w:color="auto"/>
              <w:right w:val="single" w:sz="4" w:space="0" w:color="auto"/>
            </w:tcBorders>
          </w:tcPr>
          <w:p w:rsidR="00C72256" w:rsidRPr="001303A3" w:rsidRDefault="00C72256">
            <w:pPr>
              <w:autoSpaceDE w:val="0"/>
              <w:autoSpaceDN w:val="0"/>
              <w:rPr>
                <w:rFonts w:ascii="仿宋_GB2312" w:eastAsia="仿宋_GB2312" w:hAnsi="仿宋"/>
                <w:sz w:val="24"/>
              </w:rPr>
            </w:pPr>
          </w:p>
        </w:tc>
        <w:tc>
          <w:tcPr>
            <w:tcW w:w="1985"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220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r>
      <w:tr w:rsidR="00C72256" w:rsidRPr="001303A3">
        <w:trPr>
          <w:trHeight w:val="458"/>
        </w:trPr>
        <w:tc>
          <w:tcPr>
            <w:tcW w:w="71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rPr>
            </w:pPr>
            <w:r w:rsidRPr="001303A3">
              <w:rPr>
                <w:rFonts w:ascii="仿宋_GB2312" w:eastAsia="仿宋_GB2312" w:hAnsi="仿宋"/>
                <w:sz w:val="24"/>
              </w:rPr>
              <w:t>8</w:t>
            </w:r>
          </w:p>
        </w:tc>
        <w:tc>
          <w:tcPr>
            <w:tcW w:w="184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lang w:val="zh-CN"/>
              </w:rPr>
            </w:pPr>
          </w:p>
        </w:tc>
        <w:tc>
          <w:tcPr>
            <w:tcW w:w="1134"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6" w:space="0" w:color="auto"/>
              <w:bottom w:val="single" w:sz="6" w:space="0" w:color="auto"/>
              <w:right w:val="single" w:sz="4" w:space="0" w:color="auto"/>
            </w:tcBorders>
          </w:tcPr>
          <w:p w:rsidR="00C72256" w:rsidRPr="001303A3" w:rsidRDefault="00C72256">
            <w:pPr>
              <w:autoSpaceDE w:val="0"/>
              <w:autoSpaceDN w:val="0"/>
              <w:rPr>
                <w:rFonts w:ascii="仿宋_GB2312" w:eastAsia="仿宋_GB2312" w:hAnsi="仿宋"/>
                <w:sz w:val="24"/>
              </w:rPr>
            </w:pPr>
          </w:p>
        </w:tc>
        <w:tc>
          <w:tcPr>
            <w:tcW w:w="1985"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220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r>
      <w:tr w:rsidR="00C72256" w:rsidRPr="001303A3">
        <w:trPr>
          <w:trHeight w:val="458"/>
        </w:trPr>
        <w:tc>
          <w:tcPr>
            <w:tcW w:w="71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rPr>
            </w:pPr>
            <w:r w:rsidRPr="001303A3">
              <w:rPr>
                <w:rFonts w:ascii="仿宋_GB2312" w:eastAsia="仿宋_GB2312" w:hAnsi="仿宋"/>
                <w:sz w:val="24"/>
              </w:rPr>
              <w:t>…</w:t>
            </w:r>
          </w:p>
        </w:tc>
        <w:tc>
          <w:tcPr>
            <w:tcW w:w="184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lang w:val="zh-CN"/>
              </w:rPr>
            </w:pPr>
          </w:p>
        </w:tc>
        <w:tc>
          <w:tcPr>
            <w:tcW w:w="1134"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1134" w:type="dxa"/>
            <w:tcBorders>
              <w:top w:val="single" w:sz="6" w:space="0" w:color="auto"/>
              <w:left w:val="single" w:sz="6" w:space="0" w:color="auto"/>
              <w:bottom w:val="single" w:sz="6" w:space="0" w:color="auto"/>
              <w:right w:val="single" w:sz="4" w:space="0" w:color="auto"/>
            </w:tcBorders>
          </w:tcPr>
          <w:p w:rsidR="00C72256" w:rsidRPr="001303A3" w:rsidRDefault="00C72256">
            <w:pPr>
              <w:autoSpaceDE w:val="0"/>
              <w:autoSpaceDN w:val="0"/>
              <w:rPr>
                <w:rFonts w:ascii="仿宋_GB2312" w:eastAsia="仿宋_GB2312" w:hAnsi="仿宋"/>
                <w:sz w:val="24"/>
              </w:rPr>
            </w:pPr>
          </w:p>
        </w:tc>
        <w:tc>
          <w:tcPr>
            <w:tcW w:w="1985" w:type="dxa"/>
            <w:tcBorders>
              <w:top w:val="single" w:sz="6" w:space="0" w:color="auto"/>
              <w:left w:val="single" w:sz="4"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c>
          <w:tcPr>
            <w:tcW w:w="220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rPr>
            </w:pPr>
          </w:p>
        </w:tc>
      </w:tr>
      <w:tr w:rsidR="00C72256" w:rsidRPr="001303A3">
        <w:trPr>
          <w:trHeight w:val="558"/>
        </w:trPr>
        <w:tc>
          <w:tcPr>
            <w:tcW w:w="2552" w:type="dxa"/>
            <w:gridSpan w:val="2"/>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rPr>
            </w:pPr>
            <w:r w:rsidRPr="001303A3">
              <w:rPr>
                <w:rFonts w:ascii="仿宋_GB2312" w:eastAsia="仿宋_GB2312" w:hAnsi="仿宋"/>
                <w:sz w:val="24"/>
              </w:rPr>
              <w:t>总   价</w:t>
            </w:r>
          </w:p>
        </w:tc>
        <w:tc>
          <w:tcPr>
            <w:tcW w:w="6461" w:type="dxa"/>
            <w:gridSpan w:val="4"/>
            <w:tcBorders>
              <w:top w:val="single" w:sz="6" w:space="0" w:color="auto"/>
              <w:left w:val="single" w:sz="4" w:space="0" w:color="auto"/>
              <w:bottom w:val="single" w:sz="6" w:space="0" w:color="auto"/>
              <w:right w:val="single" w:sz="6" w:space="0" w:color="auto"/>
            </w:tcBorders>
            <w:vAlign w:val="bottom"/>
          </w:tcPr>
          <w:p w:rsidR="00C72256" w:rsidRPr="001303A3" w:rsidRDefault="00C72256">
            <w:pPr>
              <w:autoSpaceDE w:val="0"/>
              <w:autoSpaceDN w:val="0"/>
              <w:jc w:val="right"/>
              <w:rPr>
                <w:rFonts w:ascii="仿宋_GB2312" w:eastAsia="仿宋_GB2312" w:hAnsi="仿宋"/>
                <w:sz w:val="24"/>
                <w:lang w:val="zh-CN"/>
              </w:rPr>
            </w:pPr>
            <w:r w:rsidRPr="001303A3">
              <w:rPr>
                <w:rFonts w:ascii="仿宋_GB2312" w:eastAsia="仿宋_GB2312" w:hAnsi="仿宋"/>
                <w:sz w:val="24"/>
                <w:lang w:val="zh-CN"/>
              </w:rPr>
              <w:t>（元）</w:t>
            </w:r>
          </w:p>
        </w:tc>
      </w:tr>
    </w:tbl>
    <w:p w:rsidR="00C72256" w:rsidRPr="001303A3" w:rsidRDefault="00C72256">
      <w:pPr>
        <w:tabs>
          <w:tab w:val="left" w:pos="1418"/>
        </w:tabs>
        <w:autoSpaceDE w:val="0"/>
        <w:autoSpaceDN w:val="0"/>
        <w:spacing w:before="50" w:after="50" w:line="460" w:lineRule="exact"/>
        <w:rPr>
          <w:rFonts w:ascii="仿宋_GB2312" w:eastAsia="仿宋_GB2312" w:hAnsi="仿宋"/>
          <w:sz w:val="24"/>
          <w:lang w:val="zh-CN"/>
        </w:rPr>
      </w:pPr>
    </w:p>
    <w:p w:rsidR="00C72256" w:rsidRPr="001303A3" w:rsidRDefault="00C72256">
      <w:pPr>
        <w:tabs>
          <w:tab w:val="left" w:pos="1418"/>
        </w:tabs>
        <w:autoSpaceDE w:val="0"/>
        <w:autoSpaceDN w:val="0"/>
        <w:spacing w:before="50" w:after="50" w:line="460" w:lineRule="exact"/>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 xml:space="preserve">供应商名称（公章）：  </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 xml:space="preserve">法定代表人或其授权代表（签字或盖章）：   </w:t>
      </w:r>
    </w:p>
    <w:p w:rsidR="00C72256" w:rsidRPr="001303A3" w:rsidRDefault="00C72256">
      <w:pPr>
        <w:autoSpaceDE w:val="0"/>
        <w:autoSpaceDN w:val="0"/>
        <w:spacing w:line="360" w:lineRule="auto"/>
        <w:rPr>
          <w:rFonts w:ascii="仿宋_GB2312" w:eastAsia="仿宋_GB2312" w:hAnsi="Arial"/>
          <w:sz w:val="28"/>
        </w:rPr>
      </w:pPr>
      <w:r w:rsidRPr="001303A3">
        <w:rPr>
          <w:rFonts w:ascii="仿宋_GB2312" w:eastAsia="仿宋_GB2312" w:hAnsi="仿宋"/>
          <w:sz w:val="24"/>
          <w:lang w:val="zh-CN"/>
        </w:rPr>
        <w:t>日期：</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年</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 xml:space="preserve"> 月</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日</w:t>
      </w:r>
      <w:r w:rsidRPr="001303A3">
        <w:rPr>
          <w:rFonts w:ascii="仿宋_GB2312" w:eastAsia="仿宋_GB2312" w:hAnsi="Arial"/>
          <w:sz w:val="28"/>
        </w:rPr>
        <w:t xml:space="preserve"> </w:t>
      </w:r>
    </w:p>
    <w:p w:rsidR="00C72256" w:rsidRPr="001303A3" w:rsidRDefault="00C72256">
      <w:pPr>
        <w:autoSpaceDE w:val="0"/>
        <w:autoSpaceDN w:val="0"/>
        <w:spacing w:before="120" w:after="120" w:line="300" w:lineRule="auto"/>
        <w:rPr>
          <w:rFonts w:ascii="仿宋_GB2312" w:eastAsia="仿宋_GB2312" w:hAnsi="Arial"/>
          <w:sz w:val="24"/>
          <w:szCs w:val="24"/>
          <w:lang w:val="zh-CN"/>
        </w:rPr>
      </w:pPr>
    </w:p>
    <w:p w:rsidR="00C72256" w:rsidRPr="001303A3" w:rsidRDefault="00C72256">
      <w:pPr>
        <w:autoSpaceDE w:val="0"/>
        <w:autoSpaceDN w:val="0"/>
        <w:spacing w:before="340" w:after="330" w:line="576" w:lineRule="auto"/>
        <w:jc w:val="center"/>
        <w:outlineLvl w:val="1"/>
        <w:rPr>
          <w:rFonts w:ascii="仿宋_GB2312" w:eastAsia="仿宋_GB2312" w:hAnsi="Arial"/>
          <w:sz w:val="24"/>
          <w:szCs w:val="24"/>
          <w:lang w:val="zh-CN"/>
        </w:rPr>
      </w:pPr>
      <w:r w:rsidRPr="001303A3">
        <w:rPr>
          <w:rFonts w:ascii="仿宋_GB2312" w:eastAsia="仿宋_GB2312" w:hAnsi="Arial" w:hint="default"/>
          <w:sz w:val="24"/>
          <w:szCs w:val="24"/>
          <w:lang w:val="zh-CN"/>
        </w:rPr>
        <w:br w:type="page"/>
      </w:r>
      <w:bookmarkStart w:id="32" w:name="_Toc409627182"/>
    </w:p>
    <w:p w:rsidR="00C72256" w:rsidRPr="001303A3" w:rsidRDefault="00C72256">
      <w:pPr>
        <w:autoSpaceDE w:val="0"/>
        <w:autoSpaceDN w:val="0"/>
        <w:spacing w:before="340" w:after="330" w:line="576" w:lineRule="auto"/>
        <w:jc w:val="center"/>
        <w:outlineLvl w:val="1"/>
        <w:rPr>
          <w:rFonts w:ascii="仿宋_GB2312" w:eastAsia="仿宋_GB2312" w:hAnsi="Arial"/>
          <w:sz w:val="44"/>
          <w:szCs w:val="44"/>
          <w:lang w:val="zh-CN"/>
        </w:rPr>
      </w:pPr>
      <w:r w:rsidRPr="001303A3">
        <w:rPr>
          <w:rFonts w:ascii="仿宋_GB2312" w:eastAsia="仿宋_GB2312" w:hAnsi="Arial"/>
          <w:sz w:val="44"/>
          <w:szCs w:val="44"/>
          <w:lang w:val="zh-CN"/>
        </w:rPr>
        <w:lastRenderedPageBreak/>
        <w:t>7.2 商务部分</w:t>
      </w:r>
      <w:bookmarkEnd w:id="32"/>
    </w:p>
    <w:p w:rsidR="00C72256" w:rsidRPr="001303A3" w:rsidRDefault="00C72256">
      <w:pPr>
        <w:autoSpaceDE w:val="0"/>
        <w:autoSpaceDN w:val="0"/>
        <w:jc w:val="center"/>
        <w:rPr>
          <w:rFonts w:ascii="Arial" w:eastAsia="仿宋_GB2312" w:hAnsi="Arial"/>
        </w:rPr>
      </w:pPr>
    </w:p>
    <w:p w:rsidR="00C72256" w:rsidRPr="001303A3" w:rsidRDefault="00C72256">
      <w:pPr>
        <w:autoSpaceDE w:val="0"/>
        <w:autoSpaceDN w:val="0"/>
        <w:adjustRightInd w:val="0"/>
        <w:snapToGrid w:val="0"/>
        <w:spacing w:line="360" w:lineRule="auto"/>
        <w:ind w:firstLineChars="400" w:firstLine="1280"/>
        <w:jc w:val="center"/>
        <w:rPr>
          <w:rFonts w:ascii="仿宋_GB2312" w:eastAsia="仿宋_GB2312" w:hAnsi="仿宋"/>
          <w:sz w:val="32"/>
        </w:rPr>
      </w:pP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hint="default"/>
          <w:sz w:val="30"/>
          <w:szCs w:val="30"/>
          <w:lang w:val="zh-CN"/>
        </w:rPr>
        <w:br w:type="page"/>
      </w:r>
      <w:r w:rsidRPr="001303A3">
        <w:rPr>
          <w:rFonts w:ascii="黑体" w:eastAsia="黑体" w:hAnsi="Arial"/>
          <w:sz w:val="30"/>
          <w:szCs w:val="30"/>
          <w:lang w:val="zh-CN"/>
        </w:rPr>
        <w:lastRenderedPageBreak/>
        <w:t>商务部分目录</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1、政府采购诚信承诺书(见附件3)；</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2、报价函(见附件4)；</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3、法定代表人资格证明及其授权委托书(见附件5)；</w:t>
      </w:r>
    </w:p>
    <w:p w:rsidR="00C72256" w:rsidRPr="001303A3" w:rsidRDefault="00C72256">
      <w:pPr>
        <w:autoSpaceDE w:val="0"/>
        <w:autoSpaceDN w:val="0"/>
        <w:spacing w:line="360" w:lineRule="auto"/>
        <w:ind w:firstLine="480"/>
        <w:jc w:val="left"/>
        <w:rPr>
          <w:rFonts w:ascii="仿宋_GB2312" w:eastAsia="仿宋_GB2312" w:hAnsi="仿宋"/>
          <w:sz w:val="24"/>
          <w:lang w:val="zh-CN"/>
        </w:rPr>
      </w:pPr>
      <w:r w:rsidRPr="001303A3">
        <w:rPr>
          <w:rFonts w:ascii="仿宋_GB2312" w:eastAsia="仿宋_GB2312" w:hAnsi="仿宋"/>
          <w:sz w:val="24"/>
          <w:lang w:val="zh-CN"/>
        </w:rPr>
        <w:t>4、总报价</w:t>
      </w:r>
      <w:proofErr w:type="gramStart"/>
      <w:r w:rsidRPr="001303A3">
        <w:rPr>
          <w:rFonts w:ascii="仿宋_GB2312" w:eastAsia="仿宋_GB2312" w:hAnsi="仿宋"/>
          <w:sz w:val="24"/>
          <w:lang w:val="zh-CN"/>
        </w:rPr>
        <w:t>外长期</w:t>
      </w:r>
      <w:proofErr w:type="gramEnd"/>
      <w:r w:rsidRPr="001303A3">
        <w:rPr>
          <w:rFonts w:ascii="仿宋_GB2312" w:eastAsia="仿宋_GB2312" w:hAnsi="仿宋"/>
          <w:sz w:val="24"/>
          <w:lang w:val="zh-CN"/>
        </w:rPr>
        <w:t>优惠供应的备品件、易损件明细表（见附件:6）；</w:t>
      </w:r>
    </w:p>
    <w:p w:rsidR="00C72256" w:rsidRPr="001303A3" w:rsidRDefault="00C72256">
      <w:pPr>
        <w:autoSpaceDE w:val="0"/>
        <w:autoSpaceDN w:val="0"/>
        <w:spacing w:line="360" w:lineRule="auto"/>
        <w:ind w:firstLine="480"/>
        <w:jc w:val="left"/>
        <w:rPr>
          <w:rFonts w:ascii="仿宋_GB2312" w:eastAsia="仿宋_GB2312" w:hAnsi="仿宋"/>
          <w:sz w:val="24"/>
          <w:lang w:val="zh-CN"/>
        </w:rPr>
      </w:pPr>
      <w:r w:rsidRPr="001303A3">
        <w:rPr>
          <w:rFonts w:ascii="仿宋_GB2312" w:eastAsia="仿宋_GB2312" w:hAnsi="仿宋"/>
          <w:sz w:val="24"/>
          <w:lang w:val="zh-CN"/>
        </w:rPr>
        <w:t xml:space="preserve">5、项目主要实施人员技术资格一览表（见附件:7）； </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6、供应商同类项目实施情况一览表(见附件8)；</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7、资信以及商务响应表(见附件9)；</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8、中小企业声明函（监狱企业证明材料）(见附件10)；</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9、投标人基本账户开户许可证(见附件11)；</w:t>
      </w:r>
    </w:p>
    <w:p w:rsidR="00C72256" w:rsidRPr="001303A3" w:rsidRDefault="00C72256">
      <w:pPr>
        <w:autoSpaceDE w:val="0"/>
        <w:autoSpaceDN w:val="0"/>
        <w:spacing w:line="360" w:lineRule="auto"/>
        <w:ind w:firstLine="470"/>
        <w:jc w:val="left"/>
        <w:rPr>
          <w:rFonts w:ascii="仿宋_GB2312" w:eastAsia="仿宋_GB2312" w:hAnsi="仿宋"/>
          <w:sz w:val="24"/>
          <w:lang w:val="zh-CN"/>
        </w:rPr>
      </w:pPr>
      <w:r w:rsidRPr="001303A3">
        <w:rPr>
          <w:rFonts w:ascii="仿宋_GB2312" w:eastAsia="仿宋_GB2312" w:hAnsi="仿宋"/>
          <w:sz w:val="24"/>
          <w:lang w:val="zh-CN"/>
        </w:rPr>
        <w:t>1</w:t>
      </w:r>
      <w:r w:rsidRPr="001303A3">
        <w:rPr>
          <w:rFonts w:ascii="仿宋_GB2312" w:eastAsia="仿宋_GB2312" w:hAnsi="仿宋"/>
          <w:sz w:val="24"/>
        </w:rPr>
        <w:t>0</w:t>
      </w:r>
      <w:r w:rsidRPr="001303A3">
        <w:rPr>
          <w:rFonts w:ascii="仿宋_GB2312" w:eastAsia="仿宋_GB2312" w:hAnsi="仿宋"/>
          <w:sz w:val="24"/>
          <w:lang w:val="zh-CN"/>
        </w:rPr>
        <w:t>、商务文件要求的其他资料。</w:t>
      </w:r>
    </w:p>
    <w:p w:rsidR="00C72256" w:rsidRPr="001303A3" w:rsidRDefault="00C72256">
      <w:pPr>
        <w:autoSpaceDE w:val="0"/>
        <w:autoSpaceDN w:val="0"/>
        <w:spacing w:line="640" w:lineRule="exact"/>
        <w:rPr>
          <w:rFonts w:ascii="仿宋_GB2312" w:eastAsia="仿宋_GB2312" w:hAnsi="Arial"/>
          <w:sz w:val="24"/>
          <w:lang w:val="zh-CN"/>
        </w:rPr>
      </w:pPr>
      <w:r w:rsidRPr="001303A3">
        <w:rPr>
          <w:rFonts w:ascii="仿宋_GB2312" w:eastAsia="仿宋_GB2312" w:hAnsi="仿宋" w:hint="default"/>
          <w:sz w:val="24"/>
          <w:lang w:val="zh-CN"/>
        </w:rPr>
        <w:br w:type="page"/>
      </w:r>
      <w:r w:rsidRPr="001303A3">
        <w:rPr>
          <w:rFonts w:ascii="仿宋_GB2312" w:eastAsia="仿宋_GB2312" w:hAnsi="仿宋"/>
          <w:sz w:val="24"/>
          <w:lang w:val="zh-CN"/>
        </w:rPr>
        <w:lastRenderedPageBreak/>
        <w:t>附件3：</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政府采购诚信承诺书</w:t>
      </w:r>
    </w:p>
    <w:p w:rsidR="00C72256" w:rsidRPr="001303A3" w:rsidRDefault="00C72256">
      <w:pPr>
        <w:autoSpaceDE w:val="0"/>
        <w:autoSpaceDN w:val="0"/>
        <w:spacing w:line="360" w:lineRule="auto"/>
        <w:rPr>
          <w:rFonts w:ascii="Arial" w:eastAsia="Arial" w:hint="default"/>
          <w:sz w:val="24"/>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u w:val="single"/>
          <w:lang w:val="zh-CN"/>
        </w:rPr>
        <w:t xml:space="preserve">（采购人） </w:t>
      </w:r>
      <w:r w:rsidRPr="001303A3">
        <w:rPr>
          <w:rFonts w:ascii="仿宋_GB2312" w:eastAsia="仿宋_GB2312" w:hAnsi="仿宋"/>
          <w:sz w:val="24"/>
          <w:lang w:val="zh-CN"/>
        </w:rPr>
        <w:t>：</w:t>
      </w:r>
    </w:p>
    <w:p w:rsidR="00C72256" w:rsidRPr="001303A3" w:rsidRDefault="00C72256">
      <w:pPr>
        <w:autoSpaceDE w:val="0"/>
        <w:autoSpaceDN w:val="0"/>
        <w:spacing w:line="360" w:lineRule="auto"/>
        <w:ind w:firstLine="480"/>
        <w:rPr>
          <w:rFonts w:ascii="仿宋_GB2312" w:eastAsia="仿宋_GB2312" w:hAnsi="仿宋"/>
          <w:sz w:val="24"/>
          <w:lang w:val="zh-CN"/>
        </w:rPr>
      </w:pPr>
      <w:r w:rsidRPr="001303A3">
        <w:rPr>
          <w:rFonts w:ascii="仿宋_GB2312" w:eastAsia="仿宋_GB2312" w:hAnsi="仿宋"/>
          <w:sz w:val="24"/>
          <w:lang w:val="zh-CN"/>
        </w:rPr>
        <w:t>我公司</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（供应商名称）已详细阅读了</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项目（项目编号：</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）询价通知书，自愿参加本次报价，现就有关事项郑重承诺如下：</w:t>
      </w:r>
    </w:p>
    <w:p w:rsidR="00C72256" w:rsidRPr="001303A3" w:rsidRDefault="00C72256">
      <w:pPr>
        <w:autoSpaceDE w:val="0"/>
        <w:autoSpaceDN w:val="0"/>
        <w:spacing w:line="360" w:lineRule="auto"/>
        <w:ind w:firstLine="482"/>
        <w:rPr>
          <w:rFonts w:ascii="仿宋_GB2312" w:eastAsia="仿宋_GB2312" w:hAnsi="仿宋"/>
          <w:sz w:val="24"/>
          <w:lang w:val="zh-CN"/>
        </w:rPr>
      </w:pPr>
      <w:r w:rsidRPr="001303A3">
        <w:rPr>
          <w:rFonts w:ascii="仿宋_GB2312" w:eastAsia="仿宋_GB2312" w:hAnsi="仿宋"/>
          <w:sz w:val="24"/>
          <w:lang w:val="zh-CN"/>
        </w:rPr>
        <w:t>一、诚信报价，材料真实。我公司保证所提供的全部材料、报价内容均真实、合法、有效，保证不出借或者借用其他企业资质，不以他人名义报价，不弄虚作假；</w:t>
      </w:r>
      <w:r w:rsidRPr="001303A3">
        <w:rPr>
          <w:rFonts w:ascii="仿宋_GB2312" w:eastAsia="仿宋_GB2312" w:hAnsi="仿宋"/>
          <w:sz w:val="24"/>
          <w:szCs w:val="24"/>
          <w:lang w:val="zh-CN"/>
        </w:rPr>
        <w:t>未列入失信被执行人、重大税收违法案件当事人名单、政府采购严重违法失信行为记录名单及其他不符合《中华人民共和国政府采购法》第二十二条规定条件。</w:t>
      </w:r>
    </w:p>
    <w:p w:rsidR="00C72256" w:rsidRPr="001303A3" w:rsidRDefault="00C72256">
      <w:pPr>
        <w:spacing w:line="360" w:lineRule="auto"/>
        <w:ind w:firstLine="482"/>
        <w:rPr>
          <w:rFonts w:ascii="仿宋_GB2312" w:eastAsia="仿宋_GB2312"/>
          <w:sz w:val="24"/>
          <w:szCs w:val="24"/>
        </w:rPr>
      </w:pPr>
      <w:r w:rsidRPr="001303A3">
        <w:rPr>
          <w:rFonts w:ascii="仿宋_GB2312" w:eastAsia="仿宋_GB2312" w:hAnsi="仿宋"/>
          <w:sz w:val="24"/>
          <w:lang w:val="zh-CN"/>
        </w:rPr>
        <w:t>二、遵</w:t>
      </w:r>
      <w:r w:rsidRPr="001303A3">
        <w:rPr>
          <w:rFonts w:ascii="仿宋_GB2312" w:eastAsia="仿宋_GB2312" w:hAnsi="仿宋"/>
          <w:sz w:val="24"/>
          <w:szCs w:val="24"/>
          <w:lang w:val="zh-CN"/>
        </w:rPr>
        <w:t>纪守法，公平竞争。</w:t>
      </w:r>
      <w:proofErr w:type="gramStart"/>
      <w:r w:rsidRPr="001303A3">
        <w:rPr>
          <w:rFonts w:ascii="仿宋_GB2312" w:eastAsia="仿宋_GB2312" w:hAnsi="仿宋"/>
          <w:sz w:val="24"/>
          <w:szCs w:val="24"/>
          <w:lang w:val="zh-CN"/>
        </w:rPr>
        <w:t>不</w:t>
      </w:r>
      <w:proofErr w:type="gramEnd"/>
      <w:r w:rsidRPr="001303A3">
        <w:rPr>
          <w:rFonts w:ascii="仿宋_GB2312" w:eastAsia="仿宋_GB2312" w:hAnsi="仿宋"/>
          <w:sz w:val="24"/>
          <w:szCs w:val="24"/>
          <w:lang w:val="zh-CN"/>
        </w:rPr>
        <w:t>与其</w:t>
      </w:r>
      <w:proofErr w:type="gramStart"/>
      <w:r w:rsidRPr="001303A3">
        <w:rPr>
          <w:rFonts w:ascii="仿宋_GB2312" w:eastAsia="仿宋_GB2312" w:hAnsi="仿宋"/>
          <w:sz w:val="24"/>
          <w:szCs w:val="24"/>
          <w:lang w:val="zh-CN"/>
        </w:rPr>
        <w:t>他供应</w:t>
      </w:r>
      <w:proofErr w:type="gramEnd"/>
      <w:r w:rsidRPr="001303A3">
        <w:rPr>
          <w:rFonts w:ascii="仿宋_GB2312" w:eastAsia="仿宋_GB2312" w:hAnsi="仿宋"/>
          <w:sz w:val="24"/>
          <w:szCs w:val="24"/>
          <w:lang w:val="zh-CN"/>
        </w:rPr>
        <w:t>商相互串通、</w:t>
      </w:r>
      <w:r w:rsidRPr="001303A3">
        <w:rPr>
          <w:rFonts w:ascii="仿宋_GB2312" w:eastAsia="仿宋_GB2312" w:hAnsi="仿宋"/>
          <w:kern w:val="0"/>
          <w:sz w:val="24"/>
          <w:szCs w:val="24"/>
        </w:rPr>
        <w:t>哄抬价格，</w:t>
      </w:r>
      <w:r w:rsidRPr="001303A3">
        <w:rPr>
          <w:rFonts w:ascii="仿宋_GB2312" w:eastAsia="仿宋_GB2312" w:hAnsi="仿宋"/>
          <w:sz w:val="24"/>
          <w:szCs w:val="24"/>
          <w:lang w:val="zh-CN"/>
        </w:rPr>
        <w:t>不排挤其他供应商，不损害采购人的合法权益；不向采购人、询价小组成员</w:t>
      </w:r>
      <w:r w:rsidRPr="001303A3">
        <w:rPr>
          <w:rFonts w:ascii="仿宋_GB2312" w:eastAsia="仿宋_GB2312"/>
          <w:sz w:val="24"/>
          <w:szCs w:val="24"/>
        </w:rPr>
        <w:t>等及其他参与采购活动的人员行贿或采用其他不正当手段谋取成交；</w:t>
      </w:r>
    </w:p>
    <w:p w:rsidR="00C72256" w:rsidRPr="001303A3" w:rsidRDefault="00C72256">
      <w:pPr>
        <w:spacing w:line="360" w:lineRule="auto"/>
        <w:ind w:firstLine="482"/>
        <w:rPr>
          <w:rFonts w:ascii="仿宋_GB2312" w:eastAsia="仿宋_GB2312"/>
          <w:sz w:val="24"/>
          <w:szCs w:val="24"/>
        </w:rPr>
      </w:pPr>
      <w:r w:rsidRPr="001303A3">
        <w:rPr>
          <w:rFonts w:ascii="仿宋_GB2312" w:eastAsia="仿宋_GB2312" w:hAnsi="仿宋"/>
          <w:kern w:val="0"/>
          <w:sz w:val="24"/>
          <w:szCs w:val="24"/>
        </w:rPr>
        <w:t>三</w:t>
      </w:r>
      <w:r w:rsidRPr="001303A3">
        <w:rPr>
          <w:rFonts w:ascii="仿宋_GB2312" w:eastAsia="仿宋_GB2312"/>
          <w:sz w:val="24"/>
          <w:szCs w:val="24"/>
        </w:rPr>
        <w:t>、不捏造事实或借用他人名义进行虚假、恶意质疑和投诉，不以质疑或投诉为名排挤竞争对手，干扰政府采购秩序；</w:t>
      </w:r>
    </w:p>
    <w:p w:rsidR="00C72256" w:rsidRPr="001303A3" w:rsidRDefault="00C72256">
      <w:pPr>
        <w:autoSpaceDE w:val="0"/>
        <w:autoSpaceDN w:val="0"/>
        <w:spacing w:line="360" w:lineRule="auto"/>
        <w:ind w:firstLine="482"/>
        <w:rPr>
          <w:rFonts w:ascii="仿宋_GB2312" w:eastAsia="仿宋_GB2312" w:hAnsi="仿宋"/>
          <w:sz w:val="24"/>
          <w:lang w:val="zh-CN"/>
        </w:rPr>
      </w:pPr>
      <w:r w:rsidRPr="001303A3">
        <w:rPr>
          <w:rFonts w:ascii="仿宋_GB2312" w:eastAsia="仿宋_GB2312" w:hAnsi="仿宋"/>
          <w:kern w:val="0"/>
          <w:sz w:val="24"/>
          <w:szCs w:val="24"/>
        </w:rPr>
        <w:t>四、若成交后，将按照规定及时与采购人</w:t>
      </w:r>
      <w:r w:rsidRPr="001303A3">
        <w:rPr>
          <w:rFonts w:ascii="仿宋_GB2312" w:eastAsia="仿宋_GB2312" w:hAnsi="仿宋"/>
          <w:kern w:val="0"/>
          <w:sz w:val="24"/>
        </w:rPr>
        <w:t>签订政府采购合同，不与采购人订立有悖于采购结果的合同或协议；严格履行政府采购合同，不降低合同约定的产品质量及相关服务，</w:t>
      </w:r>
      <w:proofErr w:type="gramStart"/>
      <w:r w:rsidRPr="001303A3">
        <w:rPr>
          <w:rFonts w:ascii="仿宋_GB2312" w:eastAsia="仿宋_GB2312" w:hAnsi="仿宋"/>
          <w:kern w:val="0"/>
          <w:sz w:val="24"/>
        </w:rPr>
        <w:t>不</w:t>
      </w:r>
      <w:proofErr w:type="gramEnd"/>
      <w:r w:rsidRPr="001303A3">
        <w:rPr>
          <w:rFonts w:ascii="仿宋_GB2312" w:eastAsia="仿宋_GB2312" w:hAnsi="仿宋"/>
          <w:kern w:val="0"/>
          <w:sz w:val="24"/>
        </w:rPr>
        <w:t>擅自变更、中止、终止合同，或者拒绝履行合同义务。</w:t>
      </w:r>
    </w:p>
    <w:p w:rsidR="00C72256" w:rsidRPr="001303A3" w:rsidRDefault="00C72256">
      <w:pPr>
        <w:autoSpaceDE w:val="0"/>
        <w:autoSpaceDN w:val="0"/>
        <w:spacing w:line="360" w:lineRule="auto"/>
        <w:ind w:firstLine="482"/>
        <w:rPr>
          <w:rFonts w:ascii="仿宋_GB2312" w:eastAsia="仿宋_GB2312" w:hAnsi="仿宋"/>
          <w:sz w:val="24"/>
          <w:lang w:val="zh-CN"/>
        </w:rPr>
      </w:pPr>
      <w:r w:rsidRPr="001303A3">
        <w:rPr>
          <w:rFonts w:ascii="仿宋_GB2312" w:eastAsia="仿宋_GB2312" w:hAnsi="仿宋"/>
          <w:sz w:val="24"/>
          <w:lang w:val="zh-CN"/>
        </w:rPr>
        <w:t>若有违反以上承诺内容的行为，我公司自愿接受取消报价资格、记入信用档案、没收投标保证金、媒体通报、1</w:t>
      </w:r>
      <w:r w:rsidRPr="001303A3">
        <w:rPr>
          <w:rFonts w:ascii="仿宋_GB2312" w:eastAsia="仿宋_GB2312" w:hAnsi="仿宋"/>
          <w:sz w:val="24"/>
          <w:szCs w:val="24"/>
          <w:lang w:val="zh-CN"/>
        </w:rPr>
        <w:t>～</w:t>
      </w:r>
      <w:r w:rsidRPr="001303A3">
        <w:rPr>
          <w:rFonts w:ascii="仿宋_GB2312" w:eastAsia="仿宋_GB2312" w:hAnsi="仿宋"/>
          <w:sz w:val="24"/>
          <w:lang w:val="zh-CN"/>
        </w:rPr>
        <w:t>3年内禁止参与泰安市政府采购活动等处罚；</w:t>
      </w:r>
      <w:r w:rsidRPr="001303A3">
        <w:rPr>
          <w:rFonts w:ascii="仿宋_GB2312" w:eastAsia="仿宋_GB2312" w:hAnsi="仿宋"/>
          <w:sz w:val="24"/>
        </w:rPr>
        <w:t>如已成交的，自动放弃成交资格，</w:t>
      </w:r>
      <w:r w:rsidRPr="001303A3">
        <w:rPr>
          <w:rFonts w:ascii="仿宋_GB2312" w:eastAsia="仿宋_GB2312" w:hAnsi="仿宋"/>
          <w:sz w:val="24"/>
          <w:lang w:val="zh-CN"/>
        </w:rPr>
        <w:t>并承担全部法律责任</w:t>
      </w:r>
      <w:r w:rsidRPr="001303A3">
        <w:rPr>
          <w:rFonts w:ascii="仿宋_GB2312" w:eastAsia="仿宋_GB2312" w:hAnsi="仿宋"/>
          <w:sz w:val="24"/>
        </w:rPr>
        <w:t>；给采购人造成损失的，依法承担赔偿责任</w:t>
      </w:r>
      <w:r w:rsidRPr="001303A3">
        <w:rPr>
          <w:rFonts w:ascii="仿宋_GB2312" w:eastAsia="仿宋_GB2312" w:hAnsi="仿宋"/>
          <w:sz w:val="24"/>
          <w:lang w:val="zh-CN"/>
        </w:rPr>
        <w:t>。</w:t>
      </w:r>
    </w:p>
    <w:p w:rsidR="00C72256" w:rsidRPr="001303A3" w:rsidRDefault="00C72256">
      <w:pPr>
        <w:spacing w:line="440" w:lineRule="exact"/>
        <w:ind w:firstLineChars="200" w:firstLine="420"/>
        <w:rPr>
          <w:rFonts w:ascii="仿宋_GB2312" w:eastAsia="仿宋_GB2312" w:hAnsi="仿宋"/>
        </w:rPr>
      </w:pPr>
    </w:p>
    <w:p w:rsidR="00C72256" w:rsidRPr="001303A3" w:rsidRDefault="00C72256">
      <w:pPr>
        <w:autoSpaceDE w:val="0"/>
        <w:autoSpaceDN w:val="0"/>
        <w:spacing w:line="360" w:lineRule="auto"/>
        <w:jc w:val="center"/>
        <w:rPr>
          <w:rFonts w:ascii="仿宋_GB2312" w:eastAsia="仿宋_GB2312" w:hAnsi="仿宋"/>
          <w:sz w:val="24"/>
          <w:lang w:val="zh-CN"/>
        </w:rPr>
      </w:pPr>
      <w:r w:rsidRPr="001303A3">
        <w:rPr>
          <w:rFonts w:ascii="仿宋_GB2312" w:eastAsia="仿宋_GB2312" w:hAnsi="仿宋"/>
          <w:sz w:val="24"/>
          <w:lang w:val="zh-CN"/>
        </w:rPr>
        <w:t xml:space="preserve">                        供应商名称(公章)：</w:t>
      </w:r>
    </w:p>
    <w:p w:rsidR="00C72256" w:rsidRPr="001303A3" w:rsidRDefault="00C72256">
      <w:pPr>
        <w:autoSpaceDE w:val="0"/>
        <w:autoSpaceDN w:val="0"/>
        <w:spacing w:line="360" w:lineRule="auto"/>
        <w:jc w:val="center"/>
        <w:rPr>
          <w:rFonts w:ascii="仿宋_GB2312" w:eastAsia="仿宋_GB2312" w:hAnsi="仿宋"/>
          <w:sz w:val="24"/>
          <w:lang w:val="zh-CN"/>
        </w:rPr>
      </w:pPr>
      <w:r w:rsidRPr="001303A3">
        <w:rPr>
          <w:rFonts w:ascii="仿宋_GB2312" w:eastAsia="仿宋_GB2312" w:hAnsi="仿宋"/>
          <w:sz w:val="24"/>
          <w:lang w:val="zh-CN"/>
        </w:rPr>
        <w:t xml:space="preserve">                        法定代表人（签字或盖章）：</w:t>
      </w:r>
    </w:p>
    <w:p w:rsidR="00C72256" w:rsidRPr="001303A3" w:rsidRDefault="00C72256">
      <w:pPr>
        <w:autoSpaceDE w:val="0"/>
        <w:autoSpaceDN w:val="0"/>
        <w:spacing w:line="360" w:lineRule="auto"/>
        <w:ind w:firstLine="720"/>
        <w:jc w:val="center"/>
        <w:rPr>
          <w:rFonts w:ascii="仿宋_GB2312" w:eastAsia="仿宋_GB2312" w:hAnsi="仿宋"/>
          <w:sz w:val="24"/>
          <w:lang w:val="zh-CN"/>
        </w:rPr>
      </w:pPr>
      <w:r w:rsidRPr="001303A3">
        <w:rPr>
          <w:rFonts w:ascii="仿宋_GB2312" w:eastAsia="仿宋_GB2312" w:hAnsi="仿宋"/>
          <w:sz w:val="24"/>
          <w:lang w:val="zh-CN"/>
        </w:rPr>
        <w:t xml:space="preserve">                      日期：     年   月   日</w:t>
      </w: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ind w:firstLineChars="200" w:firstLine="480"/>
        <w:jc w:val="left"/>
        <w:rPr>
          <w:rFonts w:ascii="仿宋_GB2312" w:eastAsia="仿宋_GB2312"/>
          <w:sz w:val="24"/>
          <w:szCs w:val="24"/>
        </w:rPr>
      </w:pPr>
      <w:r w:rsidRPr="001303A3">
        <w:rPr>
          <w:rFonts w:ascii="仿宋_GB2312" w:eastAsia="仿宋_GB2312"/>
          <w:sz w:val="24"/>
          <w:szCs w:val="24"/>
        </w:rPr>
        <w:t>注：信用记录</w:t>
      </w:r>
      <w:r w:rsidRPr="001303A3">
        <w:rPr>
          <w:rFonts w:ascii="仿宋_GB2312" w:eastAsia="仿宋_GB2312" w:hAnsi="仿宋"/>
          <w:sz w:val="24"/>
          <w:szCs w:val="24"/>
          <w:lang w:val="zh-CN"/>
        </w:rPr>
        <w:t>查询网址为</w:t>
      </w:r>
      <w:hyperlink r:id="rId14" w:history="1">
        <w:r w:rsidRPr="001303A3">
          <w:rPr>
            <w:rStyle w:val="a9"/>
            <w:rFonts w:ascii="仿宋_GB2312" w:eastAsia="仿宋_GB2312" w:hAnsi="仿宋" w:hint="eastAsia"/>
            <w:color w:val="auto"/>
            <w:szCs w:val="24"/>
            <w:lang w:val="zh-CN"/>
          </w:rPr>
          <w:t>www.creditchina.gov.cn</w:t>
        </w:r>
      </w:hyperlink>
      <w:r w:rsidRPr="001303A3">
        <w:rPr>
          <w:rFonts w:ascii="仿宋_GB2312" w:eastAsia="仿宋_GB2312" w:hAnsi="仿宋"/>
          <w:sz w:val="24"/>
          <w:szCs w:val="24"/>
          <w:lang w:val="zh-CN"/>
        </w:rPr>
        <w:t>或</w:t>
      </w:r>
      <w:hyperlink r:id="rId15" w:history="1">
        <w:r w:rsidRPr="001303A3">
          <w:rPr>
            <w:rStyle w:val="a9"/>
            <w:rFonts w:ascii="仿宋_GB2312" w:eastAsia="仿宋_GB2312" w:hAnsi="仿宋" w:hint="eastAsia"/>
            <w:color w:val="auto"/>
            <w:szCs w:val="24"/>
            <w:lang w:val="zh-CN"/>
          </w:rPr>
          <w:t>www.ccgp.gov.cn</w:t>
        </w:r>
      </w:hyperlink>
      <w:r w:rsidRPr="001303A3">
        <w:rPr>
          <w:rFonts w:ascii="仿宋_GB2312" w:eastAsia="仿宋_GB2312" w:hAnsi="仿宋"/>
          <w:sz w:val="24"/>
          <w:szCs w:val="24"/>
          <w:lang w:val="zh-CN"/>
        </w:rPr>
        <w:t>。</w:t>
      </w: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 w:eastAsia="仿宋" w:hAnsi="仿宋" w:hint="default"/>
          <w:sz w:val="24"/>
          <w:lang w:val="zh-CN"/>
        </w:rPr>
        <w:br w:type="page"/>
      </w:r>
      <w:r w:rsidRPr="001303A3">
        <w:rPr>
          <w:rFonts w:ascii="仿宋_GB2312" w:eastAsia="仿宋_GB2312" w:hAnsi="仿宋"/>
          <w:sz w:val="24"/>
          <w:lang w:val="zh-CN"/>
        </w:rPr>
        <w:lastRenderedPageBreak/>
        <w:t>附件4：</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报价函</w:t>
      </w:r>
    </w:p>
    <w:p w:rsidR="00C72256" w:rsidRPr="001303A3" w:rsidRDefault="00C72256">
      <w:pPr>
        <w:autoSpaceDE w:val="0"/>
        <w:autoSpaceDN w:val="0"/>
        <w:spacing w:line="380" w:lineRule="exact"/>
        <w:rPr>
          <w:rFonts w:ascii="仿宋_GB2312" w:eastAsia="仿宋_GB2312" w:hAnsi="Arial"/>
          <w:sz w:val="24"/>
          <w:u w:val="single"/>
          <w:lang w:val="zh-CN"/>
        </w:rPr>
      </w:pPr>
    </w:p>
    <w:p w:rsidR="00C72256" w:rsidRPr="001303A3" w:rsidRDefault="00C72256">
      <w:pPr>
        <w:autoSpaceDE w:val="0"/>
        <w:autoSpaceDN w:val="0"/>
        <w:spacing w:line="380" w:lineRule="exact"/>
        <w:rPr>
          <w:rFonts w:ascii="仿宋_GB2312" w:eastAsia="仿宋_GB2312" w:hAnsi="仿宋"/>
          <w:sz w:val="24"/>
          <w:lang w:val="zh-CN"/>
        </w:rPr>
      </w:pPr>
      <w:r w:rsidRPr="001303A3">
        <w:rPr>
          <w:rFonts w:ascii="仿宋_GB2312" w:eastAsia="仿宋_GB2312" w:hAnsi="仿宋"/>
          <w:sz w:val="24"/>
          <w:u w:val="single"/>
          <w:lang w:val="zh-CN"/>
        </w:rPr>
        <w:t xml:space="preserve">（采购人） </w:t>
      </w:r>
      <w:r w:rsidRPr="001303A3">
        <w:rPr>
          <w:rFonts w:ascii="仿宋_GB2312" w:eastAsia="仿宋_GB2312" w:hAnsi="仿宋"/>
          <w:sz w:val="24"/>
          <w:lang w:val="zh-CN"/>
        </w:rPr>
        <w:t>：</w:t>
      </w:r>
    </w:p>
    <w:p w:rsidR="00C72256" w:rsidRPr="001303A3" w:rsidRDefault="00C72256">
      <w:pPr>
        <w:autoSpaceDE w:val="0"/>
        <w:autoSpaceDN w:val="0"/>
        <w:spacing w:before="120" w:after="50" w:line="460" w:lineRule="exact"/>
        <w:ind w:firstLine="480"/>
        <w:rPr>
          <w:rFonts w:ascii="仿宋_GB2312" w:eastAsia="仿宋_GB2312" w:hAnsi="仿宋"/>
          <w:sz w:val="24"/>
          <w:lang w:val="zh-CN"/>
        </w:rPr>
      </w:pPr>
      <w:r w:rsidRPr="001303A3">
        <w:rPr>
          <w:rFonts w:ascii="仿宋_GB2312" w:eastAsia="仿宋_GB2312" w:hAnsi="仿宋"/>
          <w:sz w:val="24"/>
          <w:u w:val="single"/>
          <w:lang w:val="zh-CN"/>
        </w:rPr>
        <w:t>（供应商名称）</w:t>
      </w:r>
      <w:r w:rsidRPr="001303A3">
        <w:rPr>
          <w:rFonts w:ascii="仿宋_GB2312" w:eastAsia="仿宋_GB2312" w:hAnsi="仿宋"/>
          <w:sz w:val="24"/>
          <w:lang w:val="zh-CN"/>
        </w:rPr>
        <w:t>系中华人民共和国合法企业，经营地址</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w:t>
      </w:r>
    </w:p>
    <w:p w:rsidR="00C72256" w:rsidRPr="001303A3" w:rsidRDefault="00C72256">
      <w:pPr>
        <w:autoSpaceDE w:val="0"/>
        <w:autoSpaceDN w:val="0"/>
        <w:spacing w:before="120" w:after="50" w:line="460" w:lineRule="exact"/>
        <w:ind w:firstLine="480"/>
        <w:rPr>
          <w:rFonts w:ascii="仿宋_GB2312" w:eastAsia="仿宋_GB2312" w:hAnsi="仿宋"/>
          <w:sz w:val="24"/>
          <w:lang w:val="zh-CN"/>
        </w:rPr>
      </w:pPr>
      <w:r w:rsidRPr="001303A3">
        <w:rPr>
          <w:rFonts w:ascii="仿宋_GB2312" w:eastAsia="仿宋_GB2312" w:hAnsi="仿宋"/>
          <w:sz w:val="24"/>
          <w:lang w:val="zh-CN"/>
        </w:rPr>
        <w:t>我</w:t>
      </w:r>
      <w:r w:rsidRPr="001303A3">
        <w:rPr>
          <w:rFonts w:ascii="仿宋_GB2312" w:eastAsia="仿宋_GB2312" w:hAnsi="仿宋"/>
          <w:sz w:val="24"/>
          <w:u w:val="single"/>
          <w:lang w:val="zh-CN"/>
        </w:rPr>
        <w:t>（姓名）</w:t>
      </w:r>
      <w:r w:rsidRPr="001303A3">
        <w:rPr>
          <w:rFonts w:ascii="仿宋_GB2312" w:eastAsia="仿宋_GB2312" w:hAnsi="仿宋"/>
          <w:sz w:val="24"/>
          <w:lang w:val="zh-CN"/>
        </w:rPr>
        <w:t>系</w:t>
      </w:r>
      <w:r w:rsidRPr="001303A3">
        <w:rPr>
          <w:rFonts w:ascii="仿宋_GB2312" w:eastAsia="仿宋_GB2312" w:hAnsi="仿宋"/>
          <w:sz w:val="24"/>
          <w:u w:val="single"/>
          <w:lang w:val="zh-CN"/>
        </w:rPr>
        <w:t>（供应商名称）</w:t>
      </w:r>
      <w:r w:rsidRPr="001303A3">
        <w:rPr>
          <w:rFonts w:ascii="仿宋_GB2312" w:eastAsia="仿宋_GB2312" w:hAnsi="仿宋"/>
          <w:sz w:val="24"/>
          <w:lang w:val="zh-CN"/>
        </w:rPr>
        <w:t>的法定代表人，我方自愿参加贵方组织的</w:t>
      </w:r>
      <w:r w:rsidRPr="001303A3">
        <w:rPr>
          <w:rFonts w:ascii="仿宋_GB2312" w:eastAsia="仿宋_GB2312" w:hAnsi="仿宋"/>
          <w:sz w:val="24"/>
          <w:u w:val="single"/>
          <w:lang w:val="zh-CN"/>
        </w:rPr>
        <w:t>（采购项目名称）（编号为      ）</w:t>
      </w:r>
      <w:r w:rsidRPr="001303A3">
        <w:rPr>
          <w:rFonts w:ascii="仿宋_GB2312" w:eastAsia="仿宋_GB2312" w:hAnsi="仿宋"/>
          <w:sz w:val="24"/>
          <w:lang w:val="zh-CN"/>
        </w:rPr>
        <w:t>的采购，为此，我方就本次报价有关事项郑重声明如下：</w:t>
      </w:r>
    </w:p>
    <w:p w:rsidR="00C72256" w:rsidRPr="001303A3" w:rsidRDefault="00C72256">
      <w:pPr>
        <w:autoSpaceDE w:val="0"/>
        <w:autoSpaceDN w:val="0"/>
        <w:spacing w:before="120" w:after="50" w:line="460" w:lineRule="exact"/>
        <w:ind w:firstLine="480"/>
        <w:rPr>
          <w:rFonts w:ascii="仿宋_GB2312" w:eastAsia="仿宋_GB2312" w:hAnsi="仿宋"/>
          <w:sz w:val="24"/>
          <w:lang w:val="zh-CN"/>
        </w:rPr>
      </w:pPr>
      <w:r w:rsidRPr="001303A3">
        <w:rPr>
          <w:rFonts w:ascii="仿宋_GB2312" w:eastAsia="仿宋_GB2312" w:hAnsi="仿宋"/>
          <w:sz w:val="24"/>
          <w:lang w:val="zh-CN"/>
        </w:rPr>
        <w:t>1、我方已详细审阅全部询价通知书，同意询价通知书的各项要求。</w:t>
      </w:r>
    </w:p>
    <w:p w:rsidR="00C72256" w:rsidRPr="001303A3" w:rsidRDefault="00C72256">
      <w:pPr>
        <w:autoSpaceDE w:val="0"/>
        <w:autoSpaceDN w:val="0"/>
        <w:spacing w:before="120" w:after="50" w:line="460" w:lineRule="exact"/>
        <w:ind w:firstLine="480"/>
        <w:rPr>
          <w:rFonts w:ascii="仿宋_GB2312" w:eastAsia="仿宋_GB2312" w:hAnsi="仿宋"/>
          <w:sz w:val="24"/>
          <w:lang w:val="zh-CN"/>
        </w:rPr>
      </w:pPr>
      <w:r w:rsidRPr="001303A3">
        <w:rPr>
          <w:rFonts w:ascii="仿宋_GB2312" w:eastAsia="仿宋_GB2312" w:hAnsi="仿宋"/>
          <w:sz w:val="24"/>
          <w:lang w:val="zh-CN"/>
        </w:rPr>
        <w:t>2、我方向贵方提交的所有响应文件、资料都是准确的和真实的。</w:t>
      </w:r>
    </w:p>
    <w:p w:rsidR="00C72256" w:rsidRPr="001303A3" w:rsidRDefault="00C72256">
      <w:pPr>
        <w:autoSpaceDE w:val="0"/>
        <w:autoSpaceDN w:val="0"/>
        <w:spacing w:before="120" w:after="50" w:line="460" w:lineRule="exact"/>
        <w:ind w:firstLine="480"/>
        <w:rPr>
          <w:rFonts w:ascii="仿宋_GB2312" w:eastAsia="仿宋_GB2312" w:hAnsi="仿宋"/>
          <w:sz w:val="24"/>
          <w:lang w:val="zh-CN"/>
        </w:rPr>
      </w:pPr>
      <w:r w:rsidRPr="001303A3">
        <w:rPr>
          <w:rFonts w:ascii="仿宋_GB2312" w:eastAsia="仿宋_GB2312" w:hAnsi="仿宋"/>
          <w:sz w:val="24"/>
          <w:lang w:val="zh-CN"/>
        </w:rPr>
        <w:t>3、若成交，我方将按照询价通知书和响应文件的规定履行合同。</w:t>
      </w:r>
    </w:p>
    <w:p w:rsidR="00C72256" w:rsidRPr="001303A3" w:rsidRDefault="00C72256">
      <w:pPr>
        <w:autoSpaceDE w:val="0"/>
        <w:autoSpaceDN w:val="0"/>
        <w:spacing w:before="120" w:after="50" w:line="460" w:lineRule="exact"/>
        <w:ind w:firstLine="480"/>
        <w:rPr>
          <w:rFonts w:ascii="仿宋_GB2312" w:eastAsia="仿宋_GB2312" w:hAnsi="仿宋"/>
          <w:sz w:val="24"/>
          <w:lang w:val="zh-CN"/>
        </w:rPr>
      </w:pPr>
      <w:r w:rsidRPr="001303A3">
        <w:rPr>
          <w:rFonts w:ascii="仿宋_GB2312" w:eastAsia="仿宋_GB2312" w:hAnsi="仿宋"/>
          <w:sz w:val="24"/>
          <w:lang w:val="zh-CN"/>
        </w:rPr>
        <w:t>4、我方不是采购人的附属机构；在获知本项目采购信息后，与采购人聘请的为此项目提供咨询服务的公司以及其附属机构没有任何关系。</w:t>
      </w:r>
    </w:p>
    <w:p w:rsidR="00C72256" w:rsidRPr="001303A3" w:rsidRDefault="00C72256">
      <w:pPr>
        <w:autoSpaceDE w:val="0"/>
        <w:autoSpaceDN w:val="0"/>
        <w:spacing w:before="120" w:after="50" w:line="460" w:lineRule="exact"/>
        <w:ind w:firstLine="480"/>
        <w:rPr>
          <w:rFonts w:ascii="仿宋_GB2312" w:eastAsia="仿宋_GB2312" w:hAnsi="仿宋"/>
          <w:sz w:val="24"/>
          <w:lang w:val="zh-CN"/>
        </w:rPr>
      </w:pPr>
      <w:r w:rsidRPr="001303A3">
        <w:rPr>
          <w:rFonts w:ascii="仿宋_GB2312" w:eastAsia="仿宋_GB2312" w:hAnsi="仿宋"/>
          <w:sz w:val="24"/>
          <w:lang w:val="zh-CN"/>
        </w:rPr>
        <w:t>5、响应文件自响应文件递交截止之日起投标有效期为</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日历日。</w:t>
      </w:r>
    </w:p>
    <w:p w:rsidR="00C72256" w:rsidRPr="001303A3" w:rsidRDefault="00C72256">
      <w:pPr>
        <w:autoSpaceDE w:val="0"/>
        <w:autoSpaceDN w:val="0"/>
        <w:spacing w:before="120" w:after="50" w:line="460" w:lineRule="exact"/>
        <w:ind w:firstLine="480"/>
        <w:rPr>
          <w:rFonts w:ascii="仿宋_GB2312" w:eastAsia="仿宋_GB2312" w:hAnsi="仿宋"/>
          <w:sz w:val="24"/>
          <w:lang w:val="zh-CN"/>
        </w:rPr>
      </w:pPr>
      <w:r w:rsidRPr="001303A3">
        <w:rPr>
          <w:rFonts w:ascii="仿宋_GB2312" w:eastAsia="仿宋_GB2312" w:hAnsi="仿宋"/>
          <w:sz w:val="24"/>
          <w:lang w:val="zh-CN"/>
        </w:rPr>
        <w:t>以上事项如有虚假或者隐瞒，我方愿意承担一切后果。</w:t>
      </w:r>
    </w:p>
    <w:p w:rsidR="00C72256" w:rsidRPr="001303A3" w:rsidRDefault="00C72256">
      <w:pPr>
        <w:tabs>
          <w:tab w:val="left" w:pos="939"/>
        </w:tabs>
        <w:autoSpaceDE w:val="0"/>
        <w:autoSpaceDN w:val="0"/>
        <w:spacing w:line="460" w:lineRule="exact"/>
        <w:ind w:left="773" w:hanging="458"/>
        <w:rPr>
          <w:rFonts w:ascii="仿宋_GB2312" w:eastAsia="仿宋_GB2312" w:hAnsi="仿宋"/>
          <w:sz w:val="24"/>
          <w:lang w:val="zh-CN"/>
        </w:rPr>
      </w:pPr>
    </w:p>
    <w:p w:rsidR="00C72256" w:rsidRPr="001303A3" w:rsidRDefault="00C72256">
      <w:pPr>
        <w:tabs>
          <w:tab w:val="left" w:pos="939"/>
        </w:tabs>
        <w:autoSpaceDE w:val="0"/>
        <w:autoSpaceDN w:val="0"/>
        <w:spacing w:line="460" w:lineRule="exact"/>
        <w:ind w:left="773" w:hanging="458"/>
        <w:rPr>
          <w:rFonts w:ascii="仿宋_GB2312" w:eastAsia="仿宋_GB2312" w:hAnsi="仿宋"/>
          <w:sz w:val="24"/>
          <w:lang w:val="zh-CN"/>
        </w:rPr>
      </w:pPr>
    </w:p>
    <w:p w:rsidR="00C72256" w:rsidRPr="001303A3" w:rsidRDefault="00C72256">
      <w:pPr>
        <w:tabs>
          <w:tab w:val="left" w:pos="939"/>
        </w:tabs>
        <w:autoSpaceDE w:val="0"/>
        <w:autoSpaceDN w:val="0"/>
        <w:spacing w:line="460" w:lineRule="exact"/>
        <w:ind w:left="773" w:hanging="458"/>
        <w:rPr>
          <w:rFonts w:ascii="仿宋_GB2312" w:eastAsia="仿宋_GB2312" w:hAnsi="仿宋"/>
          <w:sz w:val="24"/>
          <w:lang w:val="zh-CN"/>
        </w:rPr>
      </w:pPr>
    </w:p>
    <w:p w:rsidR="00C72256" w:rsidRPr="001303A3" w:rsidRDefault="00C72256" w:rsidP="00A271BA">
      <w:pPr>
        <w:autoSpaceDE w:val="0"/>
        <w:autoSpaceDN w:val="0"/>
        <w:spacing w:before="120" w:line="460" w:lineRule="exact"/>
        <w:ind w:firstLineChars="1532" w:firstLine="3677"/>
        <w:rPr>
          <w:rFonts w:ascii="仿宋_GB2312" w:eastAsia="仿宋_GB2312" w:hAnsi="仿宋"/>
          <w:sz w:val="24"/>
          <w:lang w:val="zh-CN"/>
        </w:rPr>
      </w:pPr>
      <w:r w:rsidRPr="001303A3">
        <w:rPr>
          <w:rFonts w:ascii="仿宋_GB2312" w:eastAsia="仿宋_GB2312" w:hAnsi="仿宋"/>
          <w:sz w:val="24"/>
          <w:lang w:val="zh-CN"/>
        </w:rPr>
        <w:t xml:space="preserve">供应商全称（公章）：  </w:t>
      </w:r>
    </w:p>
    <w:p w:rsidR="00C72256" w:rsidRPr="001303A3" w:rsidRDefault="00C72256">
      <w:pPr>
        <w:autoSpaceDE w:val="0"/>
        <w:autoSpaceDN w:val="0"/>
        <w:spacing w:before="120" w:after="50" w:line="460" w:lineRule="exact"/>
        <w:ind w:right="600" w:firstLineChars="1550" w:firstLine="3720"/>
        <w:rPr>
          <w:rFonts w:ascii="仿宋_GB2312" w:eastAsia="仿宋_GB2312" w:hAnsi="仿宋"/>
          <w:sz w:val="24"/>
          <w:lang w:val="zh-CN"/>
        </w:rPr>
      </w:pPr>
      <w:r w:rsidRPr="001303A3">
        <w:rPr>
          <w:rFonts w:ascii="仿宋_GB2312" w:eastAsia="仿宋_GB2312" w:hAnsi="仿宋"/>
          <w:sz w:val="24"/>
          <w:lang w:val="zh-CN"/>
        </w:rPr>
        <w:t xml:space="preserve">法定代表人（签字或盖章）： </w:t>
      </w:r>
    </w:p>
    <w:p w:rsidR="00C72256" w:rsidRPr="001303A3" w:rsidRDefault="00C72256">
      <w:pPr>
        <w:autoSpaceDE w:val="0"/>
        <w:autoSpaceDN w:val="0"/>
        <w:spacing w:before="120" w:after="50" w:line="460" w:lineRule="exact"/>
        <w:ind w:right="600" w:firstLineChars="1550" w:firstLine="3720"/>
        <w:rPr>
          <w:rFonts w:ascii="仿宋_GB2312" w:eastAsia="仿宋_GB2312" w:hAnsi="仿宋"/>
          <w:sz w:val="24"/>
          <w:u w:val="single"/>
          <w:lang w:val="zh-CN"/>
        </w:rPr>
      </w:pPr>
      <w:r w:rsidRPr="001303A3">
        <w:rPr>
          <w:rFonts w:ascii="仿宋_GB2312" w:eastAsia="仿宋_GB2312" w:hAnsi="仿宋"/>
          <w:sz w:val="24"/>
          <w:lang w:val="zh-CN"/>
        </w:rPr>
        <w:t>日    期：         年   月   日</w:t>
      </w: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 w:eastAsia="仿宋" w:hAnsi="仿宋" w:hint="default"/>
          <w:sz w:val="24"/>
          <w:u w:val="single"/>
          <w:lang w:val="zh-CN"/>
        </w:rPr>
        <w:br w:type="page"/>
      </w:r>
      <w:r w:rsidRPr="001303A3">
        <w:rPr>
          <w:rFonts w:ascii="仿宋_GB2312" w:eastAsia="仿宋_GB2312" w:hAnsi="仿宋"/>
          <w:sz w:val="24"/>
          <w:lang w:val="zh-CN"/>
        </w:rPr>
        <w:lastRenderedPageBreak/>
        <w:t xml:space="preserve">附件5：    </w:t>
      </w:r>
    </w:p>
    <w:p w:rsidR="00C72256" w:rsidRPr="001303A3" w:rsidRDefault="00C72256">
      <w:pPr>
        <w:autoSpaceDE w:val="0"/>
        <w:autoSpaceDN w:val="0"/>
        <w:spacing w:before="120" w:after="120" w:line="300" w:lineRule="auto"/>
        <w:jc w:val="center"/>
        <w:rPr>
          <w:rFonts w:ascii="宋体" w:hAnsi="Arial"/>
          <w:sz w:val="28"/>
          <w:lang w:val="zh-CN"/>
        </w:rPr>
      </w:pP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法定代表人资格证明</w:t>
      </w:r>
    </w:p>
    <w:p w:rsidR="00C72256" w:rsidRPr="001303A3" w:rsidRDefault="00C72256">
      <w:pPr>
        <w:autoSpaceDE w:val="0"/>
        <w:autoSpaceDN w:val="0"/>
        <w:spacing w:before="120" w:after="50" w:line="460" w:lineRule="exact"/>
        <w:ind w:right="600" w:firstLineChars="1550" w:firstLine="3720"/>
        <w:rPr>
          <w:rFonts w:ascii="仿宋_GB2312" w:eastAsia="仿宋_GB2312" w:hAnsi="仿宋"/>
          <w:sz w:val="24"/>
          <w:u w:val="single"/>
          <w:lang w:val="zh-CN"/>
        </w:rPr>
      </w:pPr>
    </w:p>
    <w:p w:rsidR="00C72256" w:rsidRPr="001303A3" w:rsidRDefault="00C72256">
      <w:pPr>
        <w:autoSpaceDE w:val="0"/>
        <w:autoSpaceDN w:val="0"/>
        <w:spacing w:before="120" w:after="50" w:line="460" w:lineRule="exact"/>
        <w:ind w:right="600" w:firstLineChars="1550" w:firstLine="3720"/>
        <w:rPr>
          <w:rFonts w:ascii="仿宋_GB2312" w:eastAsia="仿宋_GB2312" w:hAnsi="仿宋"/>
          <w:sz w:val="24"/>
          <w:u w:val="single"/>
          <w:lang w:val="zh-CN"/>
        </w:rPr>
      </w:pPr>
    </w:p>
    <w:p w:rsidR="00C72256" w:rsidRPr="001303A3" w:rsidRDefault="00C72256">
      <w:pPr>
        <w:autoSpaceDE w:val="0"/>
        <w:autoSpaceDN w:val="0"/>
        <w:spacing w:line="360" w:lineRule="auto"/>
        <w:jc w:val="center"/>
        <w:rPr>
          <w:rFonts w:ascii="仿宋_GB2312" w:eastAsia="仿宋_GB2312" w:hAnsi="仿宋"/>
          <w:sz w:val="24"/>
          <w:lang w:val="zh-CN"/>
        </w:rPr>
      </w:pPr>
      <w:r w:rsidRPr="001303A3">
        <w:rPr>
          <w:rFonts w:ascii="仿宋_GB2312" w:eastAsia="仿宋_GB2312" w:hAnsi="仿宋"/>
          <w:sz w:val="24"/>
          <w:lang w:val="zh-CN"/>
        </w:rPr>
        <w:t>(附法定代表人资格证明或身份证复印件)</w:t>
      </w:r>
    </w:p>
    <w:p w:rsidR="00C72256" w:rsidRPr="001303A3" w:rsidRDefault="00C72256">
      <w:pPr>
        <w:autoSpaceDE w:val="0"/>
        <w:autoSpaceDN w:val="0"/>
        <w:spacing w:line="360" w:lineRule="auto"/>
        <w:jc w:val="center"/>
        <w:rPr>
          <w:rFonts w:ascii="仿宋_GB2312" w:eastAsia="仿宋_GB2312" w:hAnsi="仿宋"/>
          <w:sz w:val="24"/>
          <w:lang w:val="zh-CN"/>
        </w:rPr>
      </w:pPr>
    </w:p>
    <w:p w:rsidR="00C72256" w:rsidRPr="001303A3" w:rsidRDefault="00C72256">
      <w:pPr>
        <w:autoSpaceDE w:val="0"/>
        <w:autoSpaceDN w:val="0"/>
        <w:spacing w:line="360" w:lineRule="auto"/>
        <w:jc w:val="center"/>
        <w:rPr>
          <w:rFonts w:ascii="仿宋_GB2312" w:eastAsia="仿宋_GB2312" w:hAnsi="仿宋"/>
          <w:sz w:val="24"/>
          <w:lang w:val="zh-CN"/>
        </w:rPr>
      </w:pPr>
    </w:p>
    <w:p w:rsidR="00C72256" w:rsidRPr="001303A3" w:rsidRDefault="00C72256">
      <w:pPr>
        <w:autoSpaceDE w:val="0"/>
        <w:autoSpaceDN w:val="0"/>
        <w:spacing w:line="360" w:lineRule="auto"/>
        <w:jc w:val="center"/>
        <w:rPr>
          <w:rFonts w:ascii="仿宋_GB2312" w:eastAsia="仿宋_GB2312" w:hAnsi="仿宋"/>
          <w:sz w:val="24"/>
          <w:lang w:val="zh-CN"/>
        </w:rPr>
      </w:pPr>
    </w:p>
    <w:p w:rsidR="00C72256" w:rsidRPr="001303A3" w:rsidRDefault="00C72256">
      <w:pPr>
        <w:autoSpaceDE w:val="0"/>
        <w:autoSpaceDN w:val="0"/>
        <w:spacing w:line="360" w:lineRule="auto"/>
        <w:jc w:val="center"/>
        <w:rPr>
          <w:rFonts w:ascii="仿宋_GB2312" w:eastAsia="仿宋_GB2312" w:hAnsi="仿宋"/>
          <w:sz w:val="24"/>
          <w:lang w:val="zh-CN"/>
        </w:rPr>
      </w:pPr>
    </w:p>
    <w:p w:rsidR="00C72256" w:rsidRPr="001303A3" w:rsidRDefault="00C72256">
      <w:pPr>
        <w:autoSpaceDE w:val="0"/>
        <w:autoSpaceDN w:val="0"/>
        <w:spacing w:line="360" w:lineRule="auto"/>
        <w:jc w:val="center"/>
        <w:rPr>
          <w:rFonts w:ascii="仿宋_GB2312" w:eastAsia="仿宋_GB2312" w:hAnsi="仿宋"/>
          <w:sz w:val="24"/>
          <w:lang w:val="zh-CN"/>
        </w:rPr>
      </w:pPr>
    </w:p>
    <w:p w:rsidR="00C72256" w:rsidRPr="001303A3" w:rsidRDefault="00C72256">
      <w:pPr>
        <w:autoSpaceDE w:val="0"/>
        <w:autoSpaceDN w:val="0"/>
        <w:spacing w:line="360" w:lineRule="auto"/>
        <w:jc w:val="center"/>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ind w:firstLineChars="1800" w:firstLine="4320"/>
        <w:rPr>
          <w:rFonts w:ascii="仿宋_GB2312" w:eastAsia="仿宋_GB2312" w:hAnsi="仿宋"/>
          <w:sz w:val="24"/>
          <w:lang w:val="zh-CN"/>
        </w:rPr>
      </w:pPr>
      <w:r w:rsidRPr="001303A3">
        <w:rPr>
          <w:rFonts w:ascii="仿宋_GB2312" w:eastAsia="仿宋_GB2312" w:hAnsi="仿宋"/>
          <w:sz w:val="24"/>
          <w:lang w:val="zh-CN"/>
        </w:rPr>
        <w:t>供应商（公章）：</w:t>
      </w:r>
    </w:p>
    <w:p w:rsidR="00C72256" w:rsidRPr="001303A3" w:rsidRDefault="00C72256">
      <w:pPr>
        <w:autoSpaceDE w:val="0"/>
        <w:autoSpaceDN w:val="0"/>
        <w:spacing w:line="360" w:lineRule="auto"/>
        <w:ind w:firstLineChars="1800" w:firstLine="4320"/>
        <w:rPr>
          <w:rFonts w:ascii="仿宋_GB2312" w:eastAsia="仿宋_GB2312" w:hAnsi="仿宋"/>
          <w:sz w:val="24"/>
          <w:lang w:val="zh-CN"/>
        </w:rPr>
      </w:pPr>
      <w:r w:rsidRPr="001303A3">
        <w:rPr>
          <w:rFonts w:ascii="仿宋_GB2312" w:eastAsia="仿宋_GB2312" w:hAnsi="仿宋"/>
          <w:sz w:val="24"/>
          <w:lang w:val="zh-CN"/>
        </w:rPr>
        <w:t>法定代表人（签字或盖章）：</w:t>
      </w:r>
    </w:p>
    <w:p w:rsidR="00C72256" w:rsidRPr="001303A3" w:rsidRDefault="00C72256">
      <w:pPr>
        <w:autoSpaceDE w:val="0"/>
        <w:autoSpaceDN w:val="0"/>
        <w:ind w:firstLineChars="1800" w:firstLine="4320"/>
        <w:rPr>
          <w:rFonts w:ascii="仿宋_GB2312" w:eastAsia="仿宋_GB2312" w:hAnsi="仿宋"/>
          <w:sz w:val="24"/>
          <w:lang w:val="zh-CN"/>
        </w:rPr>
      </w:pPr>
      <w:r w:rsidRPr="001303A3">
        <w:rPr>
          <w:rFonts w:ascii="仿宋_GB2312" w:eastAsia="仿宋_GB2312" w:hAnsi="仿宋"/>
          <w:sz w:val="24"/>
          <w:lang w:val="zh-CN"/>
        </w:rPr>
        <w:t>日 期：      年   月   日</w:t>
      </w:r>
    </w:p>
    <w:p w:rsidR="00C72256" w:rsidRPr="001303A3" w:rsidRDefault="00C72256">
      <w:pPr>
        <w:autoSpaceDE w:val="0"/>
        <w:autoSpaceDN w:val="0"/>
        <w:spacing w:before="120" w:after="50" w:line="460" w:lineRule="exact"/>
        <w:ind w:right="600" w:firstLineChars="1550" w:firstLine="3720"/>
        <w:rPr>
          <w:rFonts w:ascii="仿宋_GB2312" w:eastAsia="仿宋_GB2312" w:hAnsi="仿宋"/>
          <w:sz w:val="24"/>
          <w:u w:val="single"/>
          <w:lang w:val="zh-CN"/>
        </w:rPr>
      </w:pP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 w:eastAsia="仿宋" w:hAnsi="仿宋" w:hint="default"/>
          <w:sz w:val="24"/>
          <w:u w:val="single"/>
          <w:lang w:val="zh-CN"/>
        </w:rPr>
        <w:br w:type="page"/>
      </w:r>
      <w:r w:rsidRPr="001303A3">
        <w:rPr>
          <w:rFonts w:ascii="仿宋_GB2312" w:eastAsia="仿宋_GB2312" w:hAnsi="仿宋"/>
          <w:sz w:val="24"/>
          <w:lang w:val="zh-CN"/>
        </w:rPr>
        <w:lastRenderedPageBreak/>
        <w:t xml:space="preserve">    </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法定代表人授权委托书</w:t>
      </w:r>
    </w:p>
    <w:p w:rsidR="00C72256" w:rsidRPr="001303A3" w:rsidRDefault="00C72256">
      <w:pPr>
        <w:jc w:val="center"/>
        <w:rPr>
          <w:rFonts w:ascii="宋体" w:hAnsi="Arial"/>
          <w:sz w:val="28"/>
          <w:lang w:val="zh-CN"/>
        </w:rPr>
      </w:pPr>
    </w:p>
    <w:p w:rsidR="00C72256" w:rsidRPr="001303A3" w:rsidRDefault="00C72256">
      <w:pPr>
        <w:autoSpaceDE w:val="0"/>
        <w:autoSpaceDN w:val="0"/>
        <w:spacing w:line="480" w:lineRule="auto"/>
        <w:rPr>
          <w:rFonts w:ascii="仿宋_GB2312" w:eastAsia="仿宋_GB2312" w:hAnsi="仿宋"/>
          <w:sz w:val="24"/>
          <w:lang w:val="zh-CN"/>
        </w:rPr>
      </w:pPr>
      <w:r w:rsidRPr="001303A3">
        <w:rPr>
          <w:rFonts w:ascii="仿宋_GB2312" w:eastAsia="仿宋_GB2312" w:hAnsi="仿宋"/>
          <w:sz w:val="24"/>
          <w:u w:val="single"/>
          <w:lang w:val="zh-CN"/>
        </w:rPr>
        <w:t xml:space="preserve">   （采购人）  </w:t>
      </w:r>
      <w:r w:rsidRPr="001303A3">
        <w:rPr>
          <w:rFonts w:ascii="仿宋_GB2312" w:eastAsia="仿宋_GB2312" w:hAnsi="仿宋"/>
          <w:sz w:val="24"/>
          <w:lang w:val="zh-CN"/>
        </w:rPr>
        <w:t>：</w:t>
      </w:r>
    </w:p>
    <w:p w:rsidR="00C72256" w:rsidRPr="001303A3" w:rsidRDefault="00C72256">
      <w:pPr>
        <w:autoSpaceDE w:val="0"/>
        <w:autoSpaceDN w:val="0"/>
        <w:spacing w:line="480" w:lineRule="auto"/>
        <w:ind w:firstLine="480"/>
        <w:rPr>
          <w:rFonts w:ascii="仿宋_GB2312" w:eastAsia="仿宋_GB2312" w:hAnsi="仿宋"/>
          <w:sz w:val="24"/>
          <w:lang w:val="zh-CN"/>
        </w:rPr>
      </w:pPr>
      <w:r w:rsidRPr="001303A3">
        <w:rPr>
          <w:rFonts w:ascii="仿宋_GB2312" w:eastAsia="仿宋_GB2312" w:hAnsi="仿宋"/>
          <w:sz w:val="24"/>
          <w:lang w:val="zh-CN"/>
        </w:rPr>
        <w:t>我</w:t>
      </w:r>
      <w:r w:rsidRPr="001303A3">
        <w:rPr>
          <w:rFonts w:ascii="仿宋_GB2312" w:eastAsia="仿宋_GB2312" w:hAnsi="仿宋"/>
          <w:sz w:val="24"/>
          <w:u w:val="single"/>
          <w:lang w:val="zh-CN"/>
        </w:rPr>
        <w:t xml:space="preserve">   （姓名） </w:t>
      </w:r>
      <w:r w:rsidRPr="001303A3">
        <w:rPr>
          <w:rFonts w:ascii="仿宋_GB2312" w:eastAsia="仿宋_GB2312" w:hAnsi="仿宋"/>
          <w:sz w:val="24"/>
          <w:lang w:val="zh-CN"/>
        </w:rPr>
        <w:t>系</w:t>
      </w:r>
      <w:r w:rsidRPr="001303A3">
        <w:rPr>
          <w:rFonts w:ascii="仿宋_GB2312" w:eastAsia="仿宋_GB2312" w:hAnsi="仿宋"/>
          <w:sz w:val="24"/>
          <w:u w:val="single"/>
          <w:lang w:val="zh-CN"/>
        </w:rPr>
        <w:t xml:space="preserve">    （供应商名称）</w:t>
      </w:r>
      <w:r w:rsidRPr="001303A3">
        <w:rPr>
          <w:rFonts w:ascii="仿宋_GB2312" w:eastAsia="仿宋_GB2312" w:hAnsi="仿宋"/>
          <w:sz w:val="24"/>
          <w:lang w:val="zh-CN"/>
        </w:rPr>
        <w:t>法定代表人，现授权委托我公司的</w:t>
      </w:r>
      <w:r w:rsidRPr="001303A3">
        <w:rPr>
          <w:rFonts w:ascii="仿宋_GB2312" w:eastAsia="仿宋_GB2312" w:hAnsi="仿宋"/>
          <w:sz w:val="24"/>
          <w:u w:val="single"/>
          <w:lang w:val="zh-CN"/>
        </w:rPr>
        <w:t xml:space="preserve"> （姓名、职务或职称）</w:t>
      </w:r>
      <w:r w:rsidRPr="001303A3">
        <w:rPr>
          <w:rFonts w:ascii="仿宋_GB2312" w:eastAsia="仿宋_GB2312" w:hAnsi="仿宋"/>
          <w:sz w:val="24"/>
          <w:lang w:val="zh-CN"/>
        </w:rPr>
        <w:t>为我公司本次</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项目的授权代表，代表我方办理本次报价、签约等相关事宜，签署全部有关的文件、协议、合同并具有法律效力。</w:t>
      </w:r>
    </w:p>
    <w:p w:rsidR="00C72256" w:rsidRPr="001303A3" w:rsidRDefault="00C72256">
      <w:pPr>
        <w:autoSpaceDE w:val="0"/>
        <w:autoSpaceDN w:val="0"/>
        <w:spacing w:line="480" w:lineRule="auto"/>
        <w:ind w:firstLine="480"/>
        <w:rPr>
          <w:rFonts w:ascii="仿宋_GB2312" w:eastAsia="仿宋_GB2312" w:hAnsi="仿宋"/>
          <w:sz w:val="24"/>
          <w:lang w:val="zh-CN"/>
        </w:rPr>
      </w:pPr>
      <w:r w:rsidRPr="001303A3">
        <w:rPr>
          <w:rFonts w:ascii="仿宋_GB2312" w:eastAsia="仿宋_GB2312" w:hAnsi="仿宋"/>
          <w:sz w:val="24"/>
          <w:lang w:val="zh-CN"/>
        </w:rPr>
        <w:t>委托期限：</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。被授权人签署的所有文件（在授权书有效期内签署的）不因授权撤销而失效。</w:t>
      </w:r>
    </w:p>
    <w:p w:rsidR="00C72256" w:rsidRPr="001303A3" w:rsidRDefault="00C72256">
      <w:pPr>
        <w:autoSpaceDE w:val="0"/>
        <w:autoSpaceDN w:val="0"/>
        <w:spacing w:line="480" w:lineRule="auto"/>
        <w:ind w:firstLine="480"/>
        <w:rPr>
          <w:rFonts w:ascii="仿宋_GB2312" w:eastAsia="仿宋_GB2312" w:hAnsi="仿宋"/>
          <w:sz w:val="24"/>
          <w:lang w:val="zh-CN"/>
        </w:rPr>
      </w:pPr>
      <w:r w:rsidRPr="001303A3">
        <w:rPr>
          <w:rFonts w:ascii="仿宋_GB2312" w:eastAsia="仿宋_GB2312" w:hAnsi="仿宋"/>
          <w:sz w:val="24"/>
          <w:lang w:val="zh-CN"/>
        </w:rPr>
        <w:t>授权代表无权转让委托权。特此授权。</w:t>
      </w:r>
    </w:p>
    <w:p w:rsidR="00C72256" w:rsidRPr="001303A3" w:rsidRDefault="00C72256">
      <w:pPr>
        <w:autoSpaceDE w:val="0"/>
        <w:autoSpaceDN w:val="0"/>
        <w:spacing w:line="480" w:lineRule="auto"/>
        <w:ind w:firstLine="480"/>
        <w:rPr>
          <w:rFonts w:ascii="仿宋_GB2312" w:eastAsia="仿宋_GB2312" w:hAnsi="仿宋"/>
          <w:sz w:val="24"/>
          <w:lang w:val="zh-CN"/>
        </w:rPr>
      </w:pPr>
      <w:r w:rsidRPr="001303A3">
        <w:rPr>
          <w:rFonts w:ascii="仿宋_GB2312" w:eastAsia="仿宋_GB2312" w:hAnsi="仿宋"/>
          <w:sz w:val="24"/>
          <w:lang w:val="zh-CN"/>
        </w:rPr>
        <w:t>本授权委托书自</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年</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月</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日签字生效,特此声明。</w:t>
      </w: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jc w:val="center"/>
        <w:rPr>
          <w:rFonts w:ascii="仿宋_GB2312" w:eastAsia="仿宋_GB2312" w:hAnsi="仿宋"/>
          <w:sz w:val="24"/>
          <w:lang w:val="zh-CN"/>
        </w:rPr>
      </w:pPr>
      <w:r w:rsidRPr="001303A3">
        <w:rPr>
          <w:rFonts w:ascii="仿宋_GB2312" w:eastAsia="仿宋_GB2312" w:hAnsi="仿宋"/>
          <w:sz w:val="24"/>
          <w:lang w:val="zh-CN"/>
        </w:rPr>
        <w:t>(附法人代表身份证以及授权代表身份证复印件)</w:t>
      </w:r>
    </w:p>
    <w:p w:rsidR="00C72256" w:rsidRPr="001303A3" w:rsidRDefault="00C72256">
      <w:pPr>
        <w:autoSpaceDE w:val="0"/>
        <w:autoSpaceDN w:val="0"/>
        <w:spacing w:line="360" w:lineRule="auto"/>
        <w:jc w:val="center"/>
        <w:rPr>
          <w:rFonts w:ascii="仿宋_GB2312" w:eastAsia="仿宋_GB2312" w:hAnsi="仿宋"/>
          <w:sz w:val="24"/>
          <w:lang w:val="zh-CN"/>
        </w:rPr>
      </w:pPr>
    </w:p>
    <w:p w:rsidR="00C72256" w:rsidRPr="001303A3" w:rsidRDefault="00C72256">
      <w:pPr>
        <w:autoSpaceDE w:val="0"/>
        <w:autoSpaceDN w:val="0"/>
        <w:spacing w:line="360" w:lineRule="auto"/>
        <w:jc w:val="center"/>
        <w:rPr>
          <w:rFonts w:ascii="仿宋_GB2312" w:eastAsia="仿宋_GB2312" w:hAnsi="仿宋"/>
          <w:sz w:val="24"/>
          <w:lang w:val="zh-CN"/>
        </w:rPr>
      </w:pPr>
    </w:p>
    <w:p w:rsidR="00C72256" w:rsidRPr="001303A3" w:rsidRDefault="00C72256">
      <w:pPr>
        <w:autoSpaceDE w:val="0"/>
        <w:autoSpaceDN w:val="0"/>
        <w:spacing w:line="360" w:lineRule="auto"/>
        <w:jc w:val="center"/>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授权代表姓名（签字或盖章）：       性 别：              年 龄：</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 xml:space="preserve">部 门：                           职 </w:t>
      </w:r>
      <w:proofErr w:type="gramStart"/>
      <w:r w:rsidRPr="001303A3">
        <w:rPr>
          <w:rFonts w:ascii="仿宋_GB2312" w:eastAsia="仿宋_GB2312" w:hAnsi="仿宋"/>
          <w:sz w:val="24"/>
          <w:lang w:val="zh-CN"/>
        </w:rPr>
        <w:t>务</w:t>
      </w:r>
      <w:proofErr w:type="gramEnd"/>
      <w:r w:rsidRPr="001303A3">
        <w:rPr>
          <w:rFonts w:ascii="仿宋_GB2312" w:eastAsia="仿宋_GB2312" w:hAnsi="仿宋"/>
          <w:sz w:val="24"/>
          <w:lang w:val="zh-CN"/>
        </w:rPr>
        <w:t>：</w:t>
      </w: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ind w:firstLineChars="1800" w:firstLine="4320"/>
        <w:rPr>
          <w:rFonts w:ascii="仿宋_GB2312" w:eastAsia="仿宋_GB2312" w:hAnsi="仿宋"/>
          <w:sz w:val="24"/>
          <w:lang w:val="zh-CN"/>
        </w:rPr>
      </w:pPr>
      <w:r w:rsidRPr="001303A3">
        <w:rPr>
          <w:rFonts w:ascii="仿宋_GB2312" w:eastAsia="仿宋_GB2312" w:hAnsi="仿宋"/>
          <w:sz w:val="24"/>
          <w:lang w:val="zh-CN"/>
        </w:rPr>
        <w:t>供应商（公章）：</w:t>
      </w:r>
    </w:p>
    <w:p w:rsidR="00C72256" w:rsidRPr="001303A3" w:rsidRDefault="00C72256">
      <w:pPr>
        <w:autoSpaceDE w:val="0"/>
        <w:autoSpaceDN w:val="0"/>
        <w:spacing w:line="360" w:lineRule="auto"/>
        <w:ind w:firstLineChars="1800" w:firstLine="4320"/>
        <w:rPr>
          <w:rFonts w:ascii="仿宋_GB2312" w:eastAsia="仿宋_GB2312" w:hAnsi="仿宋"/>
          <w:sz w:val="24"/>
          <w:lang w:val="zh-CN"/>
        </w:rPr>
      </w:pPr>
      <w:r w:rsidRPr="001303A3">
        <w:rPr>
          <w:rFonts w:ascii="仿宋_GB2312" w:eastAsia="仿宋_GB2312" w:hAnsi="仿宋"/>
          <w:sz w:val="24"/>
          <w:lang w:val="zh-CN"/>
        </w:rPr>
        <w:t>法定代表人（签字或盖章）：</w:t>
      </w:r>
    </w:p>
    <w:p w:rsidR="00C72256" w:rsidRPr="001303A3" w:rsidRDefault="00C72256">
      <w:pPr>
        <w:autoSpaceDE w:val="0"/>
        <w:autoSpaceDN w:val="0"/>
        <w:ind w:firstLineChars="1800" w:firstLine="4320"/>
        <w:rPr>
          <w:rFonts w:ascii="仿宋_GB2312" w:eastAsia="仿宋_GB2312" w:hAnsi="仿宋"/>
          <w:sz w:val="24"/>
          <w:lang w:val="zh-CN"/>
        </w:rPr>
      </w:pPr>
      <w:r w:rsidRPr="001303A3">
        <w:rPr>
          <w:rFonts w:ascii="仿宋_GB2312" w:eastAsia="仿宋_GB2312" w:hAnsi="仿宋"/>
          <w:sz w:val="24"/>
          <w:lang w:val="zh-CN"/>
        </w:rPr>
        <w:t>日 期：     年   月   日</w:t>
      </w:r>
    </w:p>
    <w:p w:rsidR="00C72256" w:rsidRPr="001303A3" w:rsidRDefault="00C72256">
      <w:pPr>
        <w:autoSpaceDE w:val="0"/>
        <w:autoSpaceDN w:val="0"/>
        <w:ind w:firstLineChars="1800" w:firstLine="4320"/>
        <w:rPr>
          <w:rFonts w:ascii="仿宋_GB2312" w:eastAsia="仿宋_GB2312" w:hAnsi="仿宋"/>
          <w:sz w:val="24"/>
          <w:lang w:val="zh-CN"/>
        </w:rPr>
      </w:pP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_GB2312" w:eastAsia="仿宋_GB2312" w:hAnsi="仿宋" w:hint="default"/>
          <w:sz w:val="24"/>
          <w:lang w:val="zh-CN"/>
        </w:rPr>
        <w:br w:type="page"/>
      </w:r>
      <w:r w:rsidRPr="001303A3">
        <w:rPr>
          <w:rFonts w:ascii="仿宋_GB2312" w:eastAsia="仿宋_GB2312" w:hAnsi="仿宋"/>
          <w:sz w:val="24"/>
          <w:lang w:val="zh-CN"/>
        </w:rPr>
        <w:lastRenderedPageBreak/>
        <w:t>附件6：</w:t>
      </w:r>
      <w:bookmarkStart w:id="33" w:name="_Toc173235749"/>
      <w:bookmarkStart w:id="34" w:name="_Toc260044502"/>
      <w:bookmarkStart w:id="35" w:name="_Toc363564339"/>
      <w:r w:rsidRPr="001303A3">
        <w:rPr>
          <w:rFonts w:ascii="仿宋_GB2312" w:eastAsia="仿宋_GB2312" w:hAnsi="仿宋"/>
          <w:sz w:val="24"/>
          <w:lang w:val="zh-CN"/>
        </w:rPr>
        <w:t xml:space="preserve">  </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总报价</w:t>
      </w:r>
      <w:proofErr w:type="gramStart"/>
      <w:r w:rsidRPr="001303A3">
        <w:rPr>
          <w:rFonts w:ascii="黑体" w:eastAsia="黑体" w:hAnsi="Arial"/>
          <w:sz w:val="30"/>
          <w:szCs w:val="30"/>
          <w:lang w:val="zh-CN"/>
        </w:rPr>
        <w:t>外长期</w:t>
      </w:r>
      <w:proofErr w:type="gramEnd"/>
      <w:r w:rsidRPr="001303A3">
        <w:rPr>
          <w:rFonts w:ascii="黑体" w:eastAsia="黑体" w:hAnsi="Arial"/>
          <w:sz w:val="30"/>
          <w:szCs w:val="30"/>
          <w:lang w:val="zh-CN"/>
        </w:rPr>
        <w:t>优惠供应的备品件、易损件明细表</w:t>
      </w:r>
      <w:bookmarkEnd w:id="33"/>
      <w:bookmarkEnd w:id="34"/>
      <w:bookmarkEnd w:id="35"/>
    </w:p>
    <w:p w:rsidR="00C72256" w:rsidRPr="001303A3" w:rsidRDefault="00C72256">
      <w:pPr>
        <w:jc w:val="center"/>
        <w:rPr>
          <w:rFonts w:ascii="宋体" w:hAnsi="Arial"/>
          <w:sz w:val="28"/>
          <w:lang w:val="zh-CN"/>
        </w:rPr>
      </w:pPr>
    </w:p>
    <w:p w:rsidR="00C72256" w:rsidRPr="001303A3" w:rsidRDefault="00C72256">
      <w:pPr>
        <w:jc w:val="right"/>
        <w:rPr>
          <w:rFonts w:ascii="宋体" w:hAnsi="宋体" w:cs="宋体"/>
          <w:sz w:val="24"/>
        </w:rPr>
      </w:pPr>
      <w:r w:rsidRPr="001303A3">
        <w:rPr>
          <w:rFonts w:ascii="宋体" w:hAnsi="宋体" w:cs="宋体"/>
          <w:sz w:val="24"/>
        </w:rPr>
        <w:t xml:space="preserve"> 单位：元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2397"/>
        <w:gridCol w:w="1446"/>
        <w:gridCol w:w="1446"/>
        <w:gridCol w:w="935"/>
        <w:gridCol w:w="935"/>
        <w:gridCol w:w="935"/>
        <w:gridCol w:w="929"/>
      </w:tblGrid>
      <w:tr w:rsidR="00C72256" w:rsidRPr="001303A3">
        <w:trPr>
          <w:trHeight w:val="855"/>
          <w:jc w:val="center"/>
        </w:trPr>
        <w:tc>
          <w:tcPr>
            <w:tcW w:w="814" w:type="dxa"/>
            <w:vAlign w:val="center"/>
          </w:tcPr>
          <w:p w:rsidR="00C72256" w:rsidRPr="001303A3" w:rsidRDefault="00C72256">
            <w:pPr>
              <w:jc w:val="center"/>
              <w:rPr>
                <w:rFonts w:ascii="仿宋_GB2312" w:eastAsia="仿宋_GB2312" w:hAnsi="宋体" w:cs="宋体"/>
                <w:sz w:val="24"/>
              </w:rPr>
            </w:pPr>
            <w:r w:rsidRPr="001303A3">
              <w:rPr>
                <w:rFonts w:ascii="仿宋_GB2312" w:eastAsia="仿宋_GB2312" w:hAnsi="宋体" w:cs="宋体"/>
                <w:sz w:val="24"/>
              </w:rPr>
              <w:t>序号</w:t>
            </w:r>
          </w:p>
        </w:tc>
        <w:tc>
          <w:tcPr>
            <w:tcW w:w="2397" w:type="dxa"/>
            <w:vAlign w:val="center"/>
          </w:tcPr>
          <w:p w:rsidR="00C72256" w:rsidRPr="001303A3" w:rsidRDefault="00C72256">
            <w:pPr>
              <w:jc w:val="center"/>
              <w:rPr>
                <w:rFonts w:ascii="仿宋_GB2312" w:eastAsia="仿宋_GB2312" w:hAnsi="宋体" w:cs="宋体"/>
                <w:sz w:val="24"/>
              </w:rPr>
            </w:pPr>
            <w:r w:rsidRPr="001303A3">
              <w:rPr>
                <w:rFonts w:ascii="仿宋_GB2312" w:eastAsia="仿宋_GB2312" w:hAnsi="宋体" w:cs="宋体"/>
                <w:sz w:val="24"/>
              </w:rPr>
              <w:t>备品件、易损件、专用工具等名称</w:t>
            </w:r>
          </w:p>
        </w:tc>
        <w:tc>
          <w:tcPr>
            <w:tcW w:w="1446" w:type="dxa"/>
            <w:vAlign w:val="center"/>
          </w:tcPr>
          <w:p w:rsidR="00C72256" w:rsidRPr="001303A3" w:rsidRDefault="00C72256">
            <w:pPr>
              <w:jc w:val="center"/>
              <w:rPr>
                <w:rFonts w:ascii="仿宋_GB2312" w:eastAsia="仿宋_GB2312" w:hAnsi="宋体" w:cs="宋体"/>
                <w:sz w:val="24"/>
              </w:rPr>
            </w:pPr>
            <w:r w:rsidRPr="001303A3">
              <w:rPr>
                <w:rFonts w:ascii="仿宋_GB2312" w:eastAsia="仿宋_GB2312" w:hAnsi="宋体" w:cs="宋体"/>
                <w:sz w:val="24"/>
              </w:rPr>
              <w:t>生产企业</w:t>
            </w:r>
          </w:p>
        </w:tc>
        <w:tc>
          <w:tcPr>
            <w:tcW w:w="1446" w:type="dxa"/>
            <w:vAlign w:val="center"/>
          </w:tcPr>
          <w:p w:rsidR="00C72256" w:rsidRPr="001303A3" w:rsidRDefault="00C72256">
            <w:pPr>
              <w:jc w:val="center"/>
              <w:rPr>
                <w:rFonts w:ascii="仿宋_GB2312" w:eastAsia="仿宋_GB2312" w:hAnsi="宋体" w:cs="宋体"/>
                <w:sz w:val="24"/>
              </w:rPr>
            </w:pPr>
            <w:r w:rsidRPr="001303A3">
              <w:rPr>
                <w:rFonts w:ascii="仿宋_GB2312" w:eastAsia="仿宋_GB2312" w:hAnsi="宋体" w:cs="宋体"/>
                <w:sz w:val="24"/>
              </w:rPr>
              <w:t>型号规格</w:t>
            </w:r>
          </w:p>
        </w:tc>
        <w:tc>
          <w:tcPr>
            <w:tcW w:w="935" w:type="dxa"/>
            <w:vAlign w:val="center"/>
          </w:tcPr>
          <w:p w:rsidR="00C72256" w:rsidRPr="001303A3" w:rsidRDefault="00C72256">
            <w:pPr>
              <w:jc w:val="center"/>
              <w:rPr>
                <w:rFonts w:ascii="仿宋_GB2312" w:eastAsia="仿宋_GB2312" w:hAnsi="宋体" w:cs="宋体"/>
                <w:sz w:val="24"/>
              </w:rPr>
            </w:pPr>
            <w:r w:rsidRPr="001303A3">
              <w:rPr>
                <w:rFonts w:ascii="仿宋_GB2312" w:eastAsia="仿宋_GB2312" w:hAnsi="宋体" w:cs="宋体"/>
                <w:sz w:val="24"/>
              </w:rPr>
              <w:t>数量</w:t>
            </w:r>
          </w:p>
        </w:tc>
        <w:tc>
          <w:tcPr>
            <w:tcW w:w="935" w:type="dxa"/>
            <w:vAlign w:val="center"/>
          </w:tcPr>
          <w:p w:rsidR="00C72256" w:rsidRPr="001303A3" w:rsidRDefault="00C72256">
            <w:pPr>
              <w:jc w:val="center"/>
              <w:rPr>
                <w:rFonts w:ascii="仿宋_GB2312" w:eastAsia="仿宋_GB2312" w:hAnsi="宋体" w:cs="宋体"/>
                <w:sz w:val="24"/>
              </w:rPr>
            </w:pPr>
            <w:r w:rsidRPr="001303A3">
              <w:rPr>
                <w:rFonts w:ascii="仿宋_GB2312" w:eastAsia="仿宋_GB2312" w:hAnsi="宋体" w:cs="宋体"/>
                <w:sz w:val="24"/>
              </w:rPr>
              <w:t>单位</w:t>
            </w:r>
          </w:p>
        </w:tc>
        <w:tc>
          <w:tcPr>
            <w:tcW w:w="935" w:type="dxa"/>
            <w:vAlign w:val="center"/>
          </w:tcPr>
          <w:p w:rsidR="00C72256" w:rsidRPr="001303A3" w:rsidRDefault="00C72256">
            <w:pPr>
              <w:jc w:val="center"/>
              <w:rPr>
                <w:rFonts w:ascii="仿宋_GB2312" w:eastAsia="仿宋_GB2312" w:hAnsi="宋体" w:cs="宋体"/>
                <w:sz w:val="24"/>
              </w:rPr>
            </w:pPr>
            <w:r w:rsidRPr="001303A3">
              <w:rPr>
                <w:rFonts w:ascii="仿宋_GB2312" w:eastAsia="仿宋_GB2312" w:hAnsi="宋体" w:cs="宋体"/>
                <w:sz w:val="24"/>
              </w:rPr>
              <w:t>单价</w:t>
            </w:r>
          </w:p>
        </w:tc>
        <w:tc>
          <w:tcPr>
            <w:tcW w:w="929" w:type="dxa"/>
            <w:vAlign w:val="center"/>
          </w:tcPr>
          <w:p w:rsidR="00C72256" w:rsidRPr="001303A3" w:rsidRDefault="00C72256">
            <w:pPr>
              <w:jc w:val="center"/>
              <w:rPr>
                <w:rFonts w:ascii="仿宋_GB2312" w:eastAsia="仿宋_GB2312" w:hAnsi="宋体" w:cs="宋体"/>
                <w:sz w:val="24"/>
              </w:rPr>
            </w:pPr>
            <w:r w:rsidRPr="001303A3">
              <w:rPr>
                <w:rFonts w:ascii="仿宋_GB2312" w:eastAsia="仿宋_GB2312" w:hAnsi="宋体" w:cs="宋体"/>
                <w:sz w:val="24"/>
              </w:rPr>
              <w:t>备注</w:t>
            </w:r>
          </w:p>
        </w:tc>
      </w:tr>
      <w:tr w:rsidR="00C72256" w:rsidRPr="001303A3">
        <w:trPr>
          <w:trHeight w:val="855"/>
          <w:jc w:val="center"/>
        </w:trPr>
        <w:tc>
          <w:tcPr>
            <w:tcW w:w="814" w:type="dxa"/>
            <w:vAlign w:val="center"/>
          </w:tcPr>
          <w:p w:rsidR="00C72256" w:rsidRPr="001303A3" w:rsidRDefault="00C72256">
            <w:pPr>
              <w:jc w:val="center"/>
              <w:rPr>
                <w:rFonts w:ascii="宋体" w:hAnsi="宋体" w:cs="宋体"/>
                <w:sz w:val="24"/>
              </w:rPr>
            </w:pPr>
          </w:p>
        </w:tc>
        <w:tc>
          <w:tcPr>
            <w:tcW w:w="2397"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29" w:type="dxa"/>
            <w:vAlign w:val="center"/>
          </w:tcPr>
          <w:p w:rsidR="00C72256" w:rsidRPr="001303A3" w:rsidRDefault="00C72256">
            <w:pPr>
              <w:jc w:val="center"/>
              <w:rPr>
                <w:rFonts w:ascii="宋体" w:hAnsi="宋体" w:cs="宋体"/>
                <w:sz w:val="24"/>
              </w:rPr>
            </w:pPr>
          </w:p>
        </w:tc>
      </w:tr>
      <w:tr w:rsidR="00C72256" w:rsidRPr="001303A3">
        <w:trPr>
          <w:trHeight w:val="855"/>
          <w:jc w:val="center"/>
        </w:trPr>
        <w:tc>
          <w:tcPr>
            <w:tcW w:w="814" w:type="dxa"/>
            <w:vAlign w:val="center"/>
          </w:tcPr>
          <w:p w:rsidR="00C72256" w:rsidRPr="001303A3" w:rsidRDefault="00C72256">
            <w:pPr>
              <w:jc w:val="center"/>
              <w:rPr>
                <w:rFonts w:ascii="宋体" w:hAnsi="宋体" w:cs="宋体"/>
                <w:sz w:val="24"/>
              </w:rPr>
            </w:pPr>
          </w:p>
        </w:tc>
        <w:tc>
          <w:tcPr>
            <w:tcW w:w="2397"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29" w:type="dxa"/>
            <w:vAlign w:val="center"/>
          </w:tcPr>
          <w:p w:rsidR="00C72256" w:rsidRPr="001303A3" w:rsidRDefault="00C72256">
            <w:pPr>
              <w:jc w:val="center"/>
              <w:rPr>
                <w:rFonts w:ascii="宋体" w:hAnsi="宋体" w:cs="宋体"/>
                <w:sz w:val="24"/>
              </w:rPr>
            </w:pPr>
          </w:p>
        </w:tc>
      </w:tr>
      <w:tr w:rsidR="00C72256" w:rsidRPr="001303A3">
        <w:trPr>
          <w:trHeight w:val="855"/>
          <w:jc w:val="center"/>
        </w:trPr>
        <w:tc>
          <w:tcPr>
            <w:tcW w:w="814" w:type="dxa"/>
            <w:vAlign w:val="center"/>
          </w:tcPr>
          <w:p w:rsidR="00C72256" w:rsidRPr="001303A3" w:rsidRDefault="00C72256">
            <w:pPr>
              <w:jc w:val="center"/>
              <w:rPr>
                <w:rFonts w:ascii="宋体" w:hAnsi="宋体" w:cs="宋体"/>
                <w:sz w:val="24"/>
              </w:rPr>
            </w:pPr>
          </w:p>
        </w:tc>
        <w:tc>
          <w:tcPr>
            <w:tcW w:w="2397"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29" w:type="dxa"/>
            <w:vAlign w:val="center"/>
          </w:tcPr>
          <w:p w:rsidR="00C72256" w:rsidRPr="001303A3" w:rsidRDefault="00C72256">
            <w:pPr>
              <w:jc w:val="center"/>
              <w:rPr>
                <w:rFonts w:ascii="宋体" w:hAnsi="宋体" w:cs="宋体"/>
                <w:sz w:val="24"/>
              </w:rPr>
            </w:pPr>
          </w:p>
        </w:tc>
      </w:tr>
      <w:tr w:rsidR="00C72256" w:rsidRPr="001303A3">
        <w:trPr>
          <w:trHeight w:val="855"/>
          <w:jc w:val="center"/>
        </w:trPr>
        <w:tc>
          <w:tcPr>
            <w:tcW w:w="814" w:type="dxa"/>
            <w:vAlign w:val="center"/>
          </w:tcPr>
          <w:p w:rsidR="00C72256" w:rsidRPr="001303A3" w:rsidRDefault="00C72256">
            <w:pPr>
              <w:jc w:val="center"/>
              <w:rPr>
                <w:rFonts w:ascii="宋体" w:hAnsi="宋体" w:cs="宋体"/>
                <w:sz w:val="24"/>
              </w:rPr>
            </w:pPr>
          </w:p>
        </w:tc>
        <w:tc>
          <w:tcPr>
            <w:tcW w:w="2397"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29" w:type="dxa"/>
            <w:vAlign w:val="center"/>
          </w:tcPr>
          <w:p w:rsidR="00C72256" w:rsidRPr="001303A3" w:rsidRDefault="00C72256">
            <w:pPr>
              <w:jc w:val="center"/>
              <w:rPr>
                <w:rFonts w:ascii="宋体" w:hAnsi="宋体" w:cs="宋体"/>
                <w:sz w:val="24"/>
              </w:rPr>
            </w:pPr>
          </w:p>
        </w:tc>
      </w:tr>
      <w:tr w:rsidR="00C72256" w:rsidRPr="001303A3">
        <w:trPr>
          <w:trHeight w:val="855"/>
          <w:jc w:val="center"/>
        </w:trPr>
        <w:tc>
          <w:tcPr>
            <w:tcW w:w="814" w:type="dxa"/>
            <w:vAlign w:val="center"/>
          </w:tcPr>
          <w:p w:rsidR="00C72256" w:rsidRPr="001303A3" w:rsidRDefault="00C72256">
            <w:pPr>
              <w:jc w:val="center"/>
              <w:rPr>
                <w:rFonts w:ascii="宋体" w:hAnsi="宋体" w:cs="宋体"/>
                <w:sz w:val="24"/>
              </w:rPr>
            </w:pPr>
          </w:p>
        </w:tc>
        <w:tc>
          <w:tcPr>
            <w:tcW w:w="2397"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29" w:type="dxa"/>
            <w:vAlign w:val="center"/>
          </w:tcPr>
          <w:p w:rsidR="00C72256" w:rsidRPr="001303A3" w:rsidRDefault="00C72256">
            <w:pPr>
              <w:jc w:val="center"/>
              <w:rPr>
                <w:rFonts w:ascii="宋体" w:hAnsi="宋体" w:cs="宋体"/>
                <w:sz w:val="24"/>
              </w:rPr>
            </w:pPr>
          </w:p>
        </w:tc>
      </w:tr>
      <w:tr w:rsidR="00C72256" w:rsidRPr="001303A3">
        <w:trPr>
          <w:trHeight w:val="855"/>
          <w:jc w:val="center"/>
        </w:trPr>
        <w:tc>
          <w:tcPr>
            <w:tcW w:w="814" w:type="dxa"/>
            <w:vAlign w:val="center"/>
          </w:tcPr>
          <w:p w:rsidR="00C72256" w:rsidRPr="001303A3" w:rsidRDefault="00C72256">
            <w:pPr>
              <w:jc w:val="center"/>
              <w:rPr>
                <w:rFonts w:ascii="宋体" w:hAnsi="宋体" w:cs="宋体"/>
                <w:sz w:val="24"/>
              </w:rPr>
            </w:pPr>
          </w:p>
        </w:tc>
        <w:tc>
          <w:tcPr>
            <w:tcW w:w="2397"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29" w:type="dxa"/>
            <w:vAlign w:val="center"/>
          </w:tcPr>
          <w:p w:rsidR="00C72256" w:rsidRPr="001303A3" w:rsidRDefault="00C72256">
            <w:pPr>
              <w:jc w:val="center"/>
              <w:rPr>
                <w:rFonts w:ascii="宋体" w:hAnsi="宋体" w:cs="宋体"/>
                <w:sz w:val="24"/>
              </w:rPr>
            </w:pPr>
          </w:p>
        </w:tc>
      </w:tr>
      <w:tr w:rsidR="00C72256" w:rsidRPr="001303A3">
        <w:trPr>
          <w:trHeight w:val="855"/>
          <w:jc w:val="center"/>
        </w:trPr>
        <w:tc>
          <w:tcPr>
            <w:tcW w:w="814" w:type="dxa"/>
            <w:vAlign w:val="center"/>
          </w:tcPr>
          <w:p w:rsidR="00C72256" w:rsidRPr="001303A3" w:rsidRDefault="00C72256">
            <w:pPr>
              <w:jc w:val="center"/>
              <w:rPr>
                <w:rFonts w:ascii="宋体" w:hAnsi="宋体" w:cs="宋体"/>
                <w:sz w:val="24"/>
              </w:rPr>
            </w:pPr>
          </w:p>
        </w:tc>
        <w:tc>
          <w:tcPr>
            <w:tcW w:w="2397"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29" w:type="dxa"/>
            <w:vAlign w:val="center"/>
          </w:tcPr>
          <w:p w:rsidR="00C72256" w:rsidRPr="001303A3" w:rsidRDefault="00C72256">
            <w:pPr>
              <w:jc w:val="center"/>
              <w:rPr>
                <w:rFonts w:ascii="宋体" w:hAnsi="宋体" w:cs="宋体"/>
                <w:sz w:val="24"/>
              </w:rPr>
            </w:pPr>
          </w:p>
        </w:tc>
      </w:tr>
      <w:tr w:rsidR="00C72256" w:rsidRPr="001303A3">
        <w:trPr>
          <w:trHeight w:val="855"/>
          <w:jc w:val="center"/>
        </w:trPr>
        <w:tc>
          <w:tcPr>
            <w:tcW w:w="814" w:type="dxa"/>
            <w:vAlign w:val="center"/>
          </w:tcPr>
          <w:p w:rsidR="00C72256" w:rsidRPr="001303A3" w:rsidRDefault="00C72256">
            <w:pPr>
              <w:jc w:val="center"/>
              <w:rPr>
                <w:rFonts w:ascii="宋体" w:hAnsi="宋体" w:cs="宋体"/>
                <w:sz w:val="24"/>
              </w:rPr>
            </w:pPr>
          </w:p>
        </w:tc>
        <w:tc>
          <w:tcPr>
            <w:tcW w:w="2397"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1446"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35" w:type="dxa"/>
            <w:vAlign w:val="center"/>
          </w:tcPr>
          <w:p w:rsidR="00C72256" w:rsidRPr="001303A3" w:rsidRDefault="00C72256">
            <w:pPr>
              <w:jc w:val="center"/>
              <w:rPr>
                <w:rFonts w:ascii="宋体" w:hAnsi="宋体" w:cs="宋体"/>
                <w:sz w:val="24"/>
              </w:rPr>
            </w:pPr>
          </w:p>
        </w:tc>
        <w:tc>
          <w:tcPr>
            <w:tcW w:w="929" w:type="dxa"/>
            <w:vAlign w:val="center"/>
          </w:tcPr>
          <w:p w:rsidR="00C72256" w:rsidRPr="001303A3" w:rsidRDefault="00C72256">
            <w:pPr>
              <w:jc w:val="center"/>
              <w:rPr>
                <w:rFonts w:ascii="宋体" w:hAnsi="宋体" w:cs="宋体"/>
                <w:sz w:val="24"/>
              </w:rPr>
            </w:pPr>
          </w:p>
        </w:tc>
      </w:tr>
    </w:tbl>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注：此表格所列内容，不包含在总报价内。</w:t>
      </w: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供应商名称（公章）：</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 xml:space="preserve">法定代表人或其授权代表（签字或盖章）：      </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日期：</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年</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 xml:space="preserve"> 月</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日</w:t>
      </w: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_GB2312" w:eastAsia="仿宋_GB2312"/>
          <w:sz w:val="24"/>
          <w:lang w:val="zh-CN"/>
        </w:rPr>
        <w:br w:type="page"/>
      </w:r>
      <w:r w:rsidRPr="001303A3">
        <w:rPr>
          <w:rFonts w:ascii="仿宋_GB2312" w:eastAsia="仿宋_GB2312" w:hAnsi="仿宋"/>
          <w:sz w:val="24"/>
          <w:lang w:val="zh-CN"/>
        </w:rPr>
        <w:lastRenderedPageBreak/>
        <w:t>附件7：</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项目主要实施人员技术资格一览表</w:t>
      </w:r>
    </w:p>
    <w:p w:rsidR="00C72256" w:rsidRPr="001303A3" w:rsidRDefault="00C72256">
      <w:pPr>
        <w:autoSpaceDE w:val="0"/>
        <w:autoSpaceDN w:val="0"/>
        <w:spacing w:before="120" w:after="120" w:line="300" w:lineRule="auto"/>
        <w:ind w:firstLine="630"/>
        <w:jc w:val="center"/>
        <w:rPr>
          <w:rFonts w:ascii="宋体" w:hAnsi="Arial"/>
          <w:sz w:val="28"/>
          <w:lang w:val="zh-CN"/>
        </w:rPr>
      </w:pPr>
    </w:p>
    <w:p w:rsidR="00C72256" w:rsidRPr="001303A3" w:rsidRDefault="00C72256">
      <w:pPr>
        <w:autoSpaceDE w:val="0"/>
        <w:autoSpaceDN w:val="0"/>
        <w:spacing w:after="240"/>
        <w:ind w:firstLineChars="50" w:firstLine="120"/>
        <w:rPr>
          <w:rFonts w:ascii="仿宋_GB2312" w:eastAsia="仿宋_GB2312" w:hAnsi="仿宋"/>
          <w:sz w:val="24"/>
          <w:lang w:val="zh-CN"/>
        </w:rPr>
      </w:pPr>
      <w:r w:rsidRPr="001303A3">
        <w:rPr>
          <w:rFonts w:ascii="仿宋_GB2312" w:eastAsia="仿宋_GB2312" w:hAnsi="仿宋"/>
          <w:sz w:val="24"/>
          <w:lang w:val="zh-CN"/>
        </w:rPr>
        <w:t>项目名称：</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 xml:space="preserve"> </w:t>
      </w:r>
    </w:p>
    <w:tbl>
      <w:tblPr>
        <w:tblW w:w="0" w:type="auto"/>
        <w:jc w:val="center"/>
        <w:tblInd w:w="0" w:type="dxa"/>
        <w:tblLayout w:type="fixed"/>
        <w:tblLook w:val="0000" w:firstRow="0" w:lastRow="0" w:firstColumn="0" w:lastColumn="0" w:noHBand="0" w:noVBand="0"/>
      </w:tblPr>
      <w:tblGrid>
        <w:gridCol w:w="1037"/>
        <w:gridCol w:w="1407"/>
        <w:gridCol w:w="2004"/>
        <w:gridCol w:w="1559"/>
        <w:gridCol w:w="1984"/>
        <w:gridCol w:w="1293"/>
      </w:tblGrid>
      <w:tr w:rsidR="00C72256" w:rsidRPr="001303A3">
        <w:trPr>
          <w:trHeight w:val="567"/>
          <w:jc w:val="center"/>
        </w:trPr>
        <w:tc>
          <w:tcPr>
            <w:tcW w:w="103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adjustRightInd w:val="0"/>
              <w:snapToGrid w:val="0"/>
              <w:jc w:val="center"/>
              <w:rPr>
                <w:rFonts w:ascii="仿宋_GB2312" w:eastAsia="仿宋_GB2312" w:hAnsi="仿宋"/>
                <w:sz w:val="24"/>
                <w:lang w:val="zh-CN"/>
              </w:rPr>
            </w:pPr>
            <w:r w:rsidRPr="001303A3">
              <w:rPr>
                <w:rFonts w:ascii="仿宋_GB2312" w:eastAsia="仿宋_GB2312" w:hAnsi="仿宋"/>
                <w:sz w:val="24"/>
                <w:lang w:val="zh-CN"/>
              </w:rPr>
              <w:t>姓  名</w:t>
            </w:r>
          </w:p>
        </w:tc>
        <w:tc>
          <w:tcPr>
            <w:tcW w:w="140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adjustRightInd w:val="0"/>
              <w:snapToGrid w:val="0"/>
              <w:jc w:val="center"/>
              <w:rPr>
                <w:rFonts w:ascii="仿宋_GB2312" w:eastAsia="仿宋_GB2312" w:hAnsi="仿宋"/>
                <w:sz w:val="24"/>
                <w:lang w:val="zh-CN"/>
              </w:rPr>
            </w:pPr>
            <w:r w:rsidRPr="001303A3">
              <w:rPr>
                <w:rFonts w:ascii="仿宋_GB2312" w:eastAsia="仿宋_GB2312" w:hAnsi="仿宋"/>
                <w:sz w:val="24"/>
                <w:lang w:val="zh-CN"/>
              </w:rPr>
              <w:t>职务</w:t>
            </w:r>
          </w:p>
        </w:tc>
        <w:tc>
          <w:tcPr>
            <w:tcW w:w="2004"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adjustRightInd w:val="0"/>
              <w:snapToGrid w:val="0"/>
              <w:jc w:val="center"/>
              <w:rPr>
                <w:rFonts w:ascii="仿宋_GB2312" w:eastAsia="仿宋_GB2312" w:hAnsi="仿宋"/>
                <w:sz w:val="24"/>
                <w:lang w:val="zh-CN"/>
              </w:rPr>
            </w:pPr>
            <w:r w:rsidRPr="001303A3">
              <w:rPr>
                <w:rFonts w:ascii="仿宋_GB2312" w:eastAsia="仿宋_GB2312" w:hAnsi="仿宋"/>
                <w:sz w:val="24"/>
                <w:lang w:val="zh-CN"/>
              </w:rPr>
              <w:t>专业技术资格</w:t>
            </w:r>
          </w:p>
        </w:tc>
        <w:tc>
          <w:tcPr>
            <w:tcW w:w="1559"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adjustRightInd w:val="0"/>
              <w:snapToGrid w:val="0"/>
              <w:jc w:val="center"/>
              <w:rPr>
                <w:rFonts w:ascii="仿宋_GB2312" w:eastAsia="仿宋_GB2312" w:hAnsi="仿宋"/>
                <w:sz w:val="24"/>
                <w:lang w:val="zh-CN"/>
              </w:rPr>
            </w:pPr>
            <w:r w:rsidRPr="001303A3">
              <w:rPr>
                <w:rFonts w:ascii="仿宋_GB2312" w:eastAsia="仿宋_GB2312" w:hAnsi="仿宋"/>
                <w:sz w:val="24"/>
                <w:lang w:val="zh-CN"/>
              </w:rPr>
              <w:t>证书编号</w:t>
            </w:r>
          </w:p>
        </w:tc>
        <w:tc>
          <w:tcPr>
            <w:tcW w:w="1984"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adjustRightInd w:val="0"/>
              <w:snapToGrid w:val="0"/>
              <w:jc w:val="center"/>
              <w:rPr>
                <w:rFonts w:ascii="仿宋_GB2312" w:eastAsia="仿宋_GB2312" w:hAnsi="仿宋"/>
                <w:sz w:val="24"/>
                <w:lang w:val="zh-CN"/>
              </w:rPr>
            </w:pPr>
            <w:r w:rsidRPr="001303A3">
              <w:rPr>
                <w:rFonts w:ascii="仿宋_GB2312" w:eastAsia="仿宋_GB2312" w:hAnsi="仿宋"/>
                <w:sz w:val="24"/>
                <w:lang w:val="zh-CN"/>
              </w:rPr>
              <w:t>劳动合同编号</w:t>
            </w:r>
          </w:p>
        </w:tc>
        <w:tc>
          <w:tcPr>
            <w:tcW w:w="1293"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adjustRightInd w:val="0"/>
              <w:snapToGrid w:val="0"/>
              <w:jc w:val="center"/>
              <w:rPr>
                <w:rFonts w:ascii="仿宋_GB2312" w:eastAsia="仿宋_GB2312" w:hAnsi="仿宋"/>
                <w:sz w:val="24"/>
                <w:lang w:val="zh-CN"/>
              </w:rPr>
            </w:pPr>
            <w:r w:rsidRPr="001303A3">
              <w:rPr>
                <w:rFonts w:ascii="仿宋_GB2312" w:eastAsia="仿宋_GB2312" w:hAnsi="仿宋"/>
                <w:sz w:val="24"/>
                <w:lang w:val="zh-CN"/>
              </w:rPr>
              <w:t>备注</w:t>
            </w:r>
          </w:p>
        </w:tc>
      </w:tr>
      <w:tr w:rsidR="00C72256" w:rsidRPr="001303A3">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r>
      <w:tr w:rsidR="00C72256" w:rsidRPr="001303A3">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r>
      <w:tr w:rsidR="00C72256" w:rsidRPr="001303A3">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r>
      <w:tr w:rsidR="00C72256" w:rsidRPr="001303A3">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r>
      <w:tr w:rsidR="00C72256" w:rsidRPr="001303A3">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r>
      <w:tr w:rsidR="00C72256" w:rsidRPr="001303A3">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r>
      <w:tr w:rsidR="00C72256" w:rsidRPr="001303A3">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r>
      <w:tr w:rsidR="00C72256" w:rsidRPr="001303A3">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r>
      <w:tr w:rsidR="00C72256" w:rsidRPr="001303A3">
        <w:trPr>
          <w:trHeight w:val="567"/>
          <w:jc w:val="center"/>
        </w:trPr>
        <w:tc>
          <w:tcPr>
            <w:tcW w:w="103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40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200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55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984"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c>
          <w:tcPr>
            <w:tcW w:w="1293"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adjustRightInd w:val="0"/>
              <w:snapToGrid w:val="0"/>
              <w:rPr>
                <w:rFonts w:ascii="仿宋_GB2312" w:eastAsia="仿宋_GB2312" w:hAnsi="仿宋"/>
                <w:sz w:val="24"/>
                <w:lang w:val="zh-CN"/>
              </w:rPr>
            </w:pPr>
          </w:p>
        </w:tc>
      </w:tr>
    </w:tbl>
    <w:p w:rsidR="00C72256" w:rsidRPr="001303A3" w:rsidRDefault="00C72256">
      <w:pPr>
        <w:autoSpaceDE w:val="0"/>
        <w:autoSpaceDN w:val="0"/>
        <w:spacing w:before="50" w:after="120" w:line="460" w:lineRule="exact"/>
        <w:jc w:val="left"/>
        <w:rPr>
          <w:rFonts w:ascii="仿宋_GB2312" w:eastAsia="仿宋_GB2312" w:hAnsi="仿宋"/>
          <w:sz w:val="24"/>
          <w:lang w:val="zh-CN"/>
        </w:rPr>
      </w:pPr>
      <w:r w:rsidRPr="001303A3">
        <w:rPr>
          <w:rFonts w:ascii="仿宋_GB2312" w:eastAsia="仿宋_GB2312" w:hAnsi="仿宋"/>
          <w:sz w:val="24"/>
          <w:lang w:val="zh-CN"/>
        </w:rPr>
        <w:t xml:space="preserve">注：在填写时，如本表格不适合供应商的实际情况，可根据本表格式自行制表填写。 </w:t>
      </w: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供应商名称（公章）：</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 xml:space="preserve">法定代表人或其授权代表（签字或盖章）： </w:t>
      </w:r>
    </w:p>
    <w:p w:rsidR="00C72256" w:rsidRPr="001303A3" w:rsidRDefault="00C72256">
      <w:pPr>
        <w:autoSpaceDE w:val="0"/>
        <w:autoSpaceDN w:val="0"/>
        <w:spacing w:line="360" w:lineRule="auto"/>
        <w:rPr>
          <w:rFonts w:ascii="仿宋_GB2312" w:eastAsia="仿宋_GB2312" w:hAnsi="仿宋"/>
          <w:sz w:val="32"/>
        </w:rPr>
      </w:pPr>
      <w:r w:rsidRPr="001303A3">
        <w:rPr>
          <w:rFonts w:ascii="仿宋_GB2312" w:eastAsia="仿宋_GB2312" w:hAnsi="仿宋"/>
          <w:sz w:val="24"/>
          <w:lang w:val="zh-CN"/>
        </w:rPr>
        <w:t>日期：</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年</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 xml:space="preserve"> 月</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日</w:t>
      </w:r>
      <w:r w:rsidRPr="001303A3">
        <w:rPr>
          <w:rFonts w:ascii="仿宋_GB2312" w:eastAsia="仿宋_GB2312" w:hAnsi="仿宋"/>
          <w:sz w:val="28"/>
        </w:rPr>
        <w:t xml:space="preserve"> </w:t>
      </w: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 w:eastAsia="仿宋" w:hAnsi="仿宋" w:hint="default"/>
          <w:sz w:val="32"/>
        </w:rPr>
        <w:br w:type="page"/>
      </w:r>
      <w:r w:rsidRPr="001303A3">
        <w:rPr>
          <w:rFonts w:ascii="仿宋_GB2312" w:eastAsia="仿宋_GB2312" w:hAnsi="仿宋"/>
          <w:sz w:val="24"/>
          <w:lang w:val="zh-CN"/>
        </w:rPr>
        <w:lastRenderedPageBreak/>
        <w:t>附件8：</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供应商同类项目实施情况一览表</w:t>
      </w:r>
    </w:p>
    <w:p w:rsidR="00C72256" w:rsidRPr="001303A3" w:rsidRDefault="00C72256">
      <w:pPr>
        <w:autoSpaceDE w:val="0"/>
        <w:autoSpaceDN w:val="0"/>
        <w:jc w:val="center"/>
        <w:rPr>
          <w:rFonts w:ascii="宋体" w:hAnsi="Arial"/>
          <w:sz w:val="28"/>
          <w:lang w:val="zh-CN"/>
        </w:rPr>
      </w:pPr>
    </w:p>
    <w:p w:rsidR="00C72256" w:rsidRPr="001303A3" w:rsidRDefault="00C72256">
      <w:pPr>
        <w:autoSpaceDE w:val="0"/>
        <w:autoSpaceDN w:val="0"/>
        <w:jc w:val="center"/>
        <w:rPr>
          <w:rFonts w:ascii="仿宋_GB2312" w:eastAsia="仿宋_GB2312" w:hAnsi="Arial"/>
          <w:sz w:val="28"/>
          <w:lang w:val="zh-CN"/>
        </w:rPr>
      </w:pPr>
    </w:p>
    <w:p w:rsidR="00C72256" w:rsidRPr="001303A3" w:rsidRDefault="00C72256">
      <w:pPr>
        <w:autoSpaceDE w:val="0"/>
        <w:autoSpaceDN w:val="0"/>
        <w:spacing w:after="240"/>
        <w:rPr>
          <w:rFonts w:ascii="仿宋_GB2312" w:eastAsia="仿宋_GB2312" w:hAnsi="仿宋"/>
          <w:u w:val="single"/>
        </w:rPr>
      </w:pPr>
      <w:r w:rsidRPr="001303A3">
        <w:rPr>
          <w:rFonts w:ascii="仿宋_GB2312" w:eastAsia="仿宋_GB2312" w:hAnsi="仿宋"/>
          <w:sz w:val="24"/>
          <w:lang w:val="zh-CN"/>
        </w:rPr>
        <w:t>项目名称：</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958"/>
        <w:gridCol w:w="810"/>
        <w:gridCol w:w="869"/>
        <w:gridCol w:w="1260"/>
        <w:gridCol w:w="700"/>
        <w:gridCol w:w="700"/>
        <w:gridCol w:w="699"/>
        <w:gridCol w:w="1540"/>
      </w:tblGrid>
      <w:tr w:rsidR="00C72256" w:rsidRPr="001303A3">
        <w:trPr>
          <w:trHeight w:val="556"/>
          <w:jc w:val="center"/>
        </w:trPr>
        <w:tc>
          <w:tcPr>
            <w:tcW w:w="1261" w:type="dxa"/>
            <w:vMerge w:val="restart"/>
            <w:tcBorders>
              <w:top w:val="single" w:sz="4" w:space="0" w:color="auto"/>
              <w:left w:val="single" w:sz="4" w:space="0" w:color="auto"/>
              <w:bottom w:val="single" w:sz="4" w:space="0" w:color="auto"/>
              <w:right w:val="single" w:sz="4" w:space="0" w:color="auto"/>
            </w:tcBorders>
            <w:vAlign w:val="center"/>
          </w:tcPr>
          <w:p w:rsidR="00C72256" w:rsidRPr="001303A3" w:rsidRDefault="00C72256">
            <w:pPr>
              <w:autoSpaceDE w:val="0"/>
              <w:autoSpaceDN w:val="0"/>
              <w:snapToGrid w:val="0"/>
              <w:jc w:val="center"/>
              <w:rPr>
                <w:rFonts w:ascii="仿宋_GB2312" w:eastAsia="仿宋_GB2312" w:hAnsi="仿宋"/>
                <w:sz w:val="24"/>
              </w:rPr>
            </w:pPr>
            <w:r w:rsidRPr="001303A3">
              <w:rPr>
                <w:rFonts w:ascii="仿宋_GB2312" w:eastAsia="仿宋_GB2312" w:hAnsi="仿宋"/>
                <w:sz w:val="24"/>
              </w:rPr>
              <w:t>招标采购单位名称</w:t>
            </w:r>
          </w:p>
        </w:tc>
        <w:tc>
          <w:tcPr>
            <w:tcW w:w="1958" w:type="dxa"/>
            <w:vMerge w:val="restart"/>
            <w:tcBorders>
              <w:top w:val="single" w:sz="4" w:space="0" w:color="auto"/>
              <w:left w:val="single" w:sz="4" w:space="0" w:color="auto"/>
              <w:bottom w:val="single" w:sz="4" w:space="0" w:color="auto"/>
              <w:right w:val="single" w:sz="4" w:space="0" w:color="auto"/>
            </w:tcBorders>
            <w:vAlign w:val="center"/>
          </w:tcPr>
          <w:p w:rsidR="00C72256" w:rsidRPr="001303A3" w:rsidRDefault="00C72256">
            <w:pPr>
              <w:autoSpaceDE w:val="0"/>
              <w:autoSpaceDN w:val="0"/>
              <w:snapToGrid w:val="0"/>
              <w:jc w:val="center"/>
              <w:rPr>
                <w:rFonts w:ascii="仿宋_GB2312" w:eastAsia="仿宋_GB2312" w:hAnsi="仿宋"/>
                <w:sz w:val="24"/>
              </w:rPr>
            </w:pPr>
            <w:r w:rsidRPr="001303A3">
              <w:rPr>
                <w:rFonts w:ascii="仿宋_GB2312" w:eastAsia="仿宋_GB2312" w:hAnsi="仿宋"/>
                <w:sz w:val="24"/>
              </w:rPr>
              <w:t>设备或项目名称</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C72256" w:rsidRPr="001303A3" w:rsidRDefault="00C72256">
            <w:pPr>
              <w:autoSpaceDE w:val="0"/>
              <w:autoSpaceDN w:val="0"/>
              <w:snapToGrid w:val="0"/>
              <w:jc w:val="center"/>
              <w:rPr>
                <w:rFonts w:ascii="仿宋_GB2312" w:eastAsia="仿宋_GB2312" w:hAnsi="仿宋"/>
                <w:sz w:val="24"/>
              </w:rPr>
            </w:pPr>
            <w:r w:rsidRPr="001303A3">
              <w:rPr>
                <w:rFonts w:ascii="仿宋_GB2312" w:eastAsia="仿宋_GB2312" w:hAnsi="仿宋"/>
                <w:sz w:val="24"/>
              </w:rPr>
              <w:t>采购数量</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C72256" w:rsidRPr="001303A3" w:rsidRDefault="00C72256">
            <w:pPr>
              <w:autoSpaceDE w:val="0"/>
              <w:autoSpaceDN w:val="0"/>
              <w:snapToGrid w:val="0"/>
              <w:jc w:val="center"/>
              <w:rPr>
                <w:rFonts w:ascii="仿宋_GB2312" w:eastAsia="仿宋_GB2312" w:hAnsi="仿宋"/>
                <w:sz w:val="24"/>
              </w:rPr>
            </w:pPr>
            <w:r w:rsidRPr="001303A3">
              <w:rPr>
                <w:rFonts w:ascii="仿宋_GB2312" w:eastAsia="仿宋_GB2312" w:hAnsi="仿宋"/>
                <w:sz w:val="24"/>
              </w:rPr>
              <w:t>单价</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72256" w:rsidRPr="001303A3" w:rsidRDefault="00C72256">
            <w:pPr>
              <w:autoSpaceDE w:val="0"/>
              <w:autoSpaceDN w:val="0"/>
              <w:snapToGrid w:val="0"/>
              <w:jc w:val="center"/>
              <w:rPr>
                <w:rFonts w:ascii="仿宋_GB2312" w:eastAsia="仿宋_GB2312" w:hAnsi="仿宋"/>
                <w:sz w:val="24"/>
              </w:rPr>
            </w:pPr>
            <w:r w:rsidRPr="001303A3">
              <w:rPr>
                <w:rFonts w:ascii="仿宋_GB2312" w:eastAsia="仿宋_GB2312" w:hAnsi="仿宋"/>
                <w:sz w:val="24"/>
              </w:rPr>
              <w:t>合同</w:t>
            </w:r>
          </w:p>
          <w:p w:rsidR="00C72256" w:rsidRPr="001303A3" w:rsidRDefault="00C72256">
            <w:pPr>
              <w:autoSpaceDE w:val="0"/>
              <w:autoSpaceDN w:val="0"/>
              <w:snapToGrid w:val="0"/>
              <w:jc w:val="center"/>
              <w:rPr>
                <w:rFonts w:ascii="仿宋_GB2312" w:eastAsia="仿宋_GB2312" w:hAnsi="仿宋"/>
                <w:sz w:val="24"/>
              </w:rPr>
            </w:pPr>
            <w:r w:rsidRPr="001303A3">
              <w:rPr>
                <w:rFonts w:ascii="仿宋_GB2312" w:eastAsia="仿宋_GB2312" w:hAnsi="仿宋"/>
                <w:sz w:val="24"/>
              </w:rPr>
              <w:t>金额</w:t>
            </w:r>
          </w:p>
          <w:p w:rsidR="00C72256" w:rsidRPr="001303A3" w:rsidRDefault="00C72256">
            <w:pPr>
              <w:autoSpaceDE w:val="0"/>
              <w:autoSpaceDN w:val="0"/>
              <w:snapToGrid w:val="0"/>
              <w:jc w:val="center"/>
              <w:rPr>
                <w:rFonts w:ascii="仿宋_GB2312" w:eastAsia="仿宋_GB2312" w:hAnsi="仿宋"/>
                <w:sz w:val="24"/>
              </w:rPr>
            </w:pPr>
            <w:r w:rsidRPr="001303A3">
              <w:rPr>
                <w:rFonts w:ascii="仿宋_GB2312" w:eastAsia="仿宋_GB2312" w:hAnsi="仿宋"/>
                <w:sz w:val="24"/>
              </w:rPr>
              <w:t>（万元）</w:t>
            </w:r>
          </w:p>
        </w:tc>
        <w:tc>
          <w:tcPr>
            <w:tcW w:w="2099" w:type="dxa"/>
            <w:gridSpan w:val="3"/>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jc w:val="center"/>
              <w:rPr>
                <w:rFonts w:ascii="仿宋_GB2312" w:eastAsia="仿宋_GB2312" w:hAnsi="仿宋"/>
                <w:sz w:val="24"/>
              </w:rPr>
            </w:pPr>
            <w:r w:rsidRPr="001303A3">
              <w:rPr>
                <w:rFonts w:ascii="仿宋_GB2312" w:eastAsia="仿宋_GB2312" w:hAnsi="仿宋"/>
                <w:sz w:val="24"/>
              </w:rPr>
              <w:t>附件页码</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72256" w:rsidRPr="001303A3" w:rsidRDefault="00C72256">
            <w:pPr>
              <w:autoSpaceDE w:val="0"/>
              <w:autoSpaceDN w:val="0"/>
              <w:snapToGrid w:val="0"/>
              <w:jc w:val="center"/>
              <w:rPr>
                <w:rFonts w:ascii="仿宋_GB2312" w:eastAsia="仿宋_GB2312" w:hAnsi="仿宋"/>
                <w:sz w:val="24"/>
              </w:rPr>
            </w:pPr>
            <w:r w:rsidRPr="001303A3">
              <w:rPr>
                <w:rFonts w:ascii="仿宋_GB2312" w:eastAsia="仿宋_GB2312" w:hAnsi="仿宋"/>
                <w:sz w:val="24"/>
              </w:rPr>
              <w:t>招标采购单位联系人及电话</w:t>
            </w:r>
          </w:p>
        </w:tc>
      </w:tr>
      <w:tr w:rsidR="00C72256" w:rsidRPr="001303A3">
        <w:trPr>
          <w:trHeight w:val="561"/>
          <w:jc w:val="center"/>
        </w:trPr>
        <w:tc>
          <w:tcPr>
            <w:tcW w:w="1261" w:type="dxa"/>
            <w:vMerge/>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vMerge/>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vMerge/>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vMerge/>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vMerge/>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vAlign w:val="center"/>
          </w:tcPr>
          <w:p w:rsidR="00C72256" w:rsidRPr="001303A3" w:rsidRDefault="00C72256">
            <w:pPr>
              <w:autoSpaceDE w:val="0"/>
              <w:autoSpaceDN w:val="0"/>
              <w:snapToGrid w:val="0"/>
              <w:jc w:val="center"/>
              <w:rPr>
                <w:rFonts w:ascii="仿宋_GB2312" w:eastAsia="仿宋_GB2312" w:hAnsi="仿宋"/>
              </w:rPr>
            </w:pPr>
            <w:r w:rsidRPr="001303A3">
              <w:rPr>
                <w:rFonts w:ascii="仿宋_GB2312" w:eastAsia="仿宋_GB2312" w:hAnsi="仿宋"/>
              </w:rPr>
              <w:t>成交通知书</w:t>
            </w:r>
          </w:p>
        </w:tc>
        <w:tc>
          <w:tcPr>
            <w:tcW w:w="700" w:type="dxa"/>
            <w:tcBorders>
              <w:top w:val="single" w:sz="4" w:space="0" w:color="auto"/>
              <w:left w:val="single" w:sz="4" w:space="0" w:color="auto"/>
              <w:bottom w:val="single" w:sz="4" w:space="0" w:color="auto"/>
              <w:right w:val="single" w:sz="4" w:space="0" w:color="auto"/>
            </w:tcBorders>
            <w:vAlign w:val="center"/>
          </w:tcPr>
          <w:p w:rsidR="00C72256" w:rsidRPr="001303A3" w:rsidRDefault="00C72256">
            <w:pPr>
              <w:autoSpaceDE w:val="0"/>
              <w:autoSpaceDN w:val="0"/>
              <w:snapToGrid w:val="0"/>
              <w:jc w:val="center"/>
              <w:rPr>
                <w:rFonts w:ascii="仿宋_GB2312" w:eastAsia="仿宋_GB2312" w:hAnsi="仿宋"/>
              </w:rPr>
            </w:pPr>
            <w:r w:rsidRPr="001303A3">
              <w:rPr>
                <w:rFonts w:ascii="仿宋_GB2312" w:eastAsia="仿宋_GB2312" w:hAnsi="仿宋"/>
              </w:rPr>
              <w:t>合同</w:t>
            </w:r>
          </w:p>
        </w:tc>
        <w:tc>
          <w:tcPr>
            <w:tcW w:w="699" w:type="dxa"/>
            <w:tcBorders>
              <w:top w:val="single" w:sz="4" w:space="0" w:color="auto"/>
              <w:left w:val="single" w:sz="4" w:space="0" w:color="auto"/>
              <w:bottom w:val="single" w:sz="4" w:space="0" w:color="auto"/>
              <w:right w:val="single" w:sz="4" w:space="0" w:color="auto"/>
            </w:tcBorders>
            <w:vAlign w:val="center"/>
          </w:tcPr>
          <w:p w:rsidR="00C72256" w:rsidRPr="001303A3" w:rsidRDefault="00C72256">
            <w:pPr>
              <w:autoSpaceDE w:val="0"/>
              <w:autoSpaceDN w:val="0"/>
              <w:snapToGrid w:val="0"/>
              <w:jc w:val="center"/>
              <w:rPr>
                <w:rFonts w:ascii="仿宋_GB2312" w:eastAsia="仿宋_GB2312" w:hAnsi="仿宋"/>
              </w:rPr>
            </w:pPr>
            <w:r w:rsidRPr="001303A3">
              <w:rPr>
                <w:rFonts w:ascii="仿宋_GB2312" w:eastAsia="仿宋_GB2312" w:hAnsi="仿宋"/>
              </w:rPr>
              <w:t>验收</w:t>
            </w:r>
          </w:p>
          <w:p w:rsidR="00C72256" w:rsidRPr="001303A3" w:rsidRDefault="00C72256">
            <w:pPr>
              <w:autoSpaceDE w:val="0"/>
              <w:autoSpaceDN w:val="0"/>
              <w:snapToGrid w:val="0"/>
              <w:jc w:val="center"/>
              <w:rPr>
                <w:rFonts w:ascii="仿宋_GB2312" w:eastAsia="仿宋_GB2312" w:hAnsi="仿宋"/>
              </w:rPr>
            </w:pPr>
            <w:r w:rsidRPr="001303A3">
              <w:rPr>
                <w:rFonts w:ascii="仿宋_GB2312" w:eastAsia="仿宋_GB2312" w:hAnsi="仿宋"/>
              </w:rPr>
              <w:t>报告</w:t>
            </w:r>
          </w:p>
        </w:tc>
        <w:tc>
          <w:tcPr>
            <w:tcW w:w="1540" w:type="dxa"/>
            <w:vMerge/>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527"/>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595"/>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605"/>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583"/>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583"/>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583"/>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583"/>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583"/>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607"/>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599"/>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r w:rsidR="00C72256" w:rsidRPr="001303A3">
        <w:trPr>
          <w:trHeight w:val="593"/>
          <w:jc w:val="center"/>
        </w:trPr>
        <w:tc>
          <w:tcPr>
            <w:tcW w:w="1261"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958"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1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86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26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70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699"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c>
          <w:tcPr>
            <w:tcW w:w="1540" w:type="dxa"/>
            <w:tcBorders>
              <w:top w:val="single" w:sz="4" w:space="0" w:color="auto"/>
              <w:left w:val="single" w:sz="4" w:space="0" w:color="auto"/>
              <w:bottom w:val="single" w:sz="4" w:space="0" w:color="auto"/>
              <w:right w:val="single" w:sz="4" w:space="0" w:color="auto"/>
            </w:tcBorders>
          </w:tcPr>
          <w:p w:rsidR="00C72256" w:rsidRPr="001303A3" w:rsidRDefault="00C72256">
            <w:pPr>
              <w:autoSpaceDE w:val="0"/>
              <w:autoSpaceDN w:val="0"/>
              <w:snapToGrid w:val="0"/>
              <w:rPr>
                <w:rFonts w:ascii="仿宋_GB2312" w:eastAsia="仿宋_GB2312" w:hAnsi="仿宋"/>
              </w:rPr>
            </w:pPr>
          </w:p>
        </w:tc>
      </w:tr>
    </w:tbl>
    <w:p w:rsidR="00C72256" w:rsidRPr="001303A3" w:rsidRDefault="00C72256">
      <w:pPr>
        <w:autoSpaceDE w:val="0"/>
        <w:autoSpaceDN w:val="0"/>
        <w:rPr>
          <w:rFonts w:ascii="仿宋_GB2312" w:eastAsia="仿宋_GB2312" w:hAnsi="仿宋"/>
          <w:u w:val="single"/>
        </w:rPr>
      </w:pP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供应商名称（公章）：</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 xml:space="preserve">法定代表人或其授权代表（签字或盖章）： </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日期：</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年</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 xml:space="preserve"> 月</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日</w:t>
      </w: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_GB2312" w:eastAsia="仿宋_GB2312" w:hAnsi="仿宋"/>
          <w:sz w:val="24"/>
          <w:lang w:val="zh-CN"/>
        </w:rPr>
        <w:br w:type="page"/>
      </w:r>
      <w:r w:rsidRPr="001303A3">
        <w:rPr>
          <w:rFonts w:ascii="仿宋_GB2312" w:eastAsia="仿宋_GB2312" w:hAnsi="仿宋"/>
          <w:sz w:val="24"/>
          <w:lang w:val="zh-CN"/>
        </w:rPr>
        <w:lastRenderedPageBreak/>
        <w:t xml:space="preserve">附件9： </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资信以及商务响应表</w:t>
      </w:r>
    </w:p>
    <w:p w:rsidR="00C72256" w:rsidRPr="001303A3" w:rsidRDefault="00C72256">
      <w:pPr>
        <w:autoSpaceDE w:val="0"/>
        <w:autoSpaceDN w:val="0"/>
        <w:spacing w:before="50"/>
        <w:jc w:val="center"/>
        <w:rPr>
          <w:rFonts w:ascii="Arial" w:eastAsia="Arial" w:hint="default"/>
          <w:sz w:val="32"/>
        </w:rPr>
      </w:pPr>
    </w:p>
    <w:p w:rsidR="00C72256" w:rsidRPr="001303A3" w:rsidRDefault="00C72256">
      <w:pPr>
        <w:autoSpaceDE w:val="0"/>
        <w:autoSpaceDN w:val="0"/>
        <w:spacing w:after="240"/>
        <w:rPr>
          <w:rFonts w:ascii="仿宋_GB2312" w:eastAsia="仿宋_GB2312" w:hAnsi="仿宋"/>
          <w:sz w:val="24"/>
          <w:lang w:val="zh-CN"/>
        </w:rPr>
      </w:pPr>
      <w:r w:rsidRPr="001303A3">
        <w:rPr>
          <w:rFonts w:ascii="仿宋_GB2312" w:eastAsia="仿宋_GB2312" w:hAnsi="仿宋"/>
          <w:sz w:val="24"/>
          <w:lang w:val="zh-CN"/>
        </w:rPr>
        <w:t>项目名称：</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 xml:space="preserve"> </w:t>
      </w:r>
    </w:p>
    <w:tbl>
      <w:tblPr>
        <w:tblW w:w="0" w:type="auto"/>
        <w:jc w:val="center"/>
        <w:tblInd w:w="0" w:type="dxa"/>
        <w:tblLayout w:type="fixed"/>
        <w:tblLook w:val="0000" w:firstRow="0" w:lastRow="0" w:firstColumn="0" w:lastColumn="0" w:noHBand="0" w:noVBand="0"/>
      </w:tblPr>
      <w:tblGrid>
        <w:gridCol w:w="1567"/>
        <w:gridCol w:w="3458"/>
        <w:gridCol w:w="1097"/>
        <w:gridCol w:w="3169"/>
      </w:tblGrid>
      <w:tr w:rsidR="00C72256" w:rsidRPr="001303A3">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jc w:val="center"/>
              <w:rPr>
                <w:rFonts w:ascii="仿宋_GB2312" w:eastAsia="仿宋_GB2312" w:hAnsi="仿宋"/>
              </w:rPr>
            </w:pPr>
            <w:r w:rsidRPr="001303A3">
              <w:rPr>
                <w:rFonts w:ascii="仿宋_GB2312" w:eastAsia="仿宋_GB2312" w:hAnsi="仿宋"/>
                <w:lang w:val="zh-CN"/>
              </w:rPr>
              <w:t>项目</w:t>
            </w:r>
          </w:p>
        </w:tc>
        <w:tc>
          <w:tcPr>
            <w:tcW w:w="3458"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jc w:val="center"/>
              <w:rPr>
                <w:rFonts w:ascii="仿宋_GB2312" w:eastAsia="仿宋_GB2312" w:hAnsi="仿宋"/>
              </w:rPr>
            </w:pPr>
            <w:r w:rsidRPr="001303A3">
              <w:rPr>
                <w:rFonts w:ascii="仿宋_GB2312" w:eastAsia="仿宋_GB2312" w:hAnsi="仿宋"/>
                <w:lang w:val="zh-CN"/>
              </w:rPr>
              <w:t>询价通知书要求</w:t>
            </w:r>
          </w:p>
        </w:tc>
        <w:tc>
          <w:tcPr>
            <w:tcW w:w="109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jc w:val="center"/>
              <w:rPr>
                <w:rFonts w:ascii="仿宋_GB2312" w:eastAsia="仿宋_GB2312" w:hAnsi="仿宋"/>
              </w:rPr>
            </w:pPr>
            <w:r w:rsidRPr="001303A3">
              <w:rPr>
                <w:rFonts w:ascii="仿宋_GB2312" w:eastAsia="仿宋_GB2312" w:hAnsi="仿宋"/>
                <w:lang w:val="zh-CN"/>
              </w:rPr>
              <w:t>是否</w:t>
            </w:r>
          </w:p>
          <w:p w:rsidR="00C72256" w:rsidRPr="001303A3" w:rsidRDefault="00C72256">
            <w:pPr>
              <w:autoSpaceDE w:val="0"/>
              <w:autoSpaceDN w:val="0"/>
              <w:spacing w:before="120"/>
              <w:jc w:val="center"/>
              <w:rPr>
                <w:rFonts w:ascii="仿宋_GB2312" w:eastAsia="仿宋_GB2312" w:hAnsi="仿宋"/>
              </w:rPr>
            </w:pPr>
            <w:r w:rsidRPr="001303A3">
              <w:rPr>
                <w:rFonts w:ascii="仿宋_GB2312" w:eastAsia="仿宋_GB2312" w:hAnsi="仿宋"/>
                <w:lang w:val="zh-CN"/>
              </w:rPr>
              <w:t>响应</w:t>
            </w:r>
          </w:p>
        </w:tc>
        <w:tc>
          <w:tcPr>
            <w:tcW w:w="3169"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jc w:val="center"/>
              <w:rPr>
                <w:rFonts w:ascii="仿宋_GB2312" w:eastAsia="仿宋_GB2312" w:hAnsi="仿宋"/>
              </w:rPr>
            </w:pPr>
            <w:r w:rsidRPr="001303A3">
              <w:rPr>
                <w:rFonts w:ascii="仿宋_GB2312" w:eastAsia="仿宋_GB2312" w:hAnsi="仿宋"/>
                <w:lang w:val="zh-CN"/>
              </w:rPr>
              <w:t>供应商的承诺或者说明</w:t>
            </w:r>
          </w:p>
        </w:tc>
      </w:tr>
      <w:tr w:rsidR="00C72256" w:rsidRPr="001303A3">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仿宋"/>
              </w:rPr>
            </w:pPr>
          </w:p>
        </w:tc>
        <w:tc>
          <w:tcPr>
            <w:tcW w:w="345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109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316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r>
      <w:tr w:rsidR="00C72256" w:rsidRPr="001303A3">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仿宋"/>
              </w:rPr>
            </w:pPr>
          </w:p>
        </w:tc>
        <w:tc>
          <w:tcPr>
            <w:tcW w:w="345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109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ind w:left="43"/>
              <w:rPr>
                <w:rFonts w:ascii="仿宋_GB2312" w:eastAsia="仿宋_GB2312" w:hAnsi="仿宋"/>
              </w:rPr>
            </w:pPr>
          </w:p>
        </w:tc>
        <w:tc>
          <w:tcPr>
            <w:tcW w:w="316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ind w:left="43"/>
              <w:rPr>
                <w:rFonts w:ascii="仿宋_GB2312" w:eastAsia="仿宋_GB2312" w:hAnsi="仿宋"/>
              </w:rPr>
            </w:pPr>
          </w:p>
        </w:tc>
      </w:tr>
      <w:tr w:rsidR="00C72256" w:rsidRPr="001303A3">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仿宋"/>
              </w:rPr>
            </w:pPr>
          </w:p>
        </w:tc>
        <w:tc>
          <w:tcPr>
            <w:tcW w:w="345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109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316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r>
      <w:tr w:rsidR="00C72256" w:rsidRPr="001303A3">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仿宋"/>
              </w:rPr>
            </w:pPr>
          </w:p>
        </w:tc>
        <w:tc>
          <w:tcPr>
            <w:tcW w:w="345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109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316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r>
      <w:tr w:rsidR="00C72256" w:rsidRPr="001303A3">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仿宋"/>
              </w:rPr>
            </w:pPr>
          </w:p>
        </w:tc>
        <w:tc>
          <w:tcPr>
            <w:tcW w:w="345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109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316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r>
      <w:tr w:rsidR="00C72256" w:rsidRPr="001303A3">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仿宋"/>
              </w:rPr>
            </w:pPr>
          </w:p>
        </w:tc>
        <w:tc>
          <w:tcPr>
            <w:tcW w:w="345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109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316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r>
      <w:tr w:rsidR="00C72256" w:rsidRPr="001303A3">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仿宋"/>
              </w:rPr>
            </w:pPr>
          </w:p>
        </w:tc>
        <w:tc>
          <w:tcPr>
            <w:tcW w:w="345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109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316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r>
      <w:tr w:rsidR="00C72256" w:rsidRPr="001303A3">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rPr>
                <w:rFonts w:ascii="仿宋_GB2312" w:eastAsia="仿宋_GB2312" w:hAnsi="仿宋"/>
              </w:rPr>
            </w:pPr>
          </w:p>
        </w:tc>
        <w:tc>
          <w:tcPr>
            <w:tcW w:w="345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109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316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r>
      <w:tr w:rsidR="00C72256" w:rsidRPr="001303A3">
        <w:trPr>
          <w:trHeight w:val="840"/>
          <w:jc w:val="center"/>
        </w:trPr>
        <w:tc>
          <w:tcPr>
            <w:tcW w:w="156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rPr>
                <w:rFonts w:ascii="仿宋_GB2312" w:eastAsia="仿宋_GB2312" w:hAnsi="仿宋"/>
              </w:rPr>
            </w:pPr>
          </w:p>
        </w:tc>
        <w:tc>
          <w:tcPr>
            <w:tcW w:w="3458"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109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c>
          <w:tcPr>
            <w:tcW w:w="3169"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120"/>
              <w:rPr>
                <w:rFonts w:ascii="仿宋_GB2312" w:eastAsia="仿宋_GB2312" w:hAnsi="仿宋"/>
              </w:rPr>
            </w:pPr>
          </w:p>
        </w:tc>
      </w:tr>
    </w:tbl>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供应商名称（公章）：</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法定代表人或其授权代表（签字或盖章）：</w:t>
      </w:r>
    </w:p>
    <w:p w:rsidR="00C72256" w:rsidRPr="001303A3" w:rsidRDefault="00C72256">
      <w:pPr>
        <w:autoSpaceDE w:val="0"/>
        <w:autoSpaceDN w:val="0"/>
        <w:spacing w:line="460" w:lineRule="exact"/>
        <w:ind w:firstLine="480"/>
        <w:rPr>
          <w:rFonts w:ascii="仿宋_GB2312" w:eastAsia="仿宋_GB2312" w:hAnsi="仿宋"/>
          <w:sz w:val="24"/>
        </w:rPr>
      </w:pPr>
      <w:r w:rsidRPr="001303A3">
        <w:rPr>
          <w:rFonts w:ascii="仿宋_GB2312" w:eastAsia="仿宋_GB2312"/>
          <w:lang w:val="zh-CN"/>
        </w:rPr>
        <w:t>日期：</w:t>
      </w:r>
      <w:r w:rsidRPr="001303A3">
        <w:rPr>
          <w:rFonts w:ascii="仿宋_GB2312" w:eastAsia="仿宋_GB2312"/>
          <w:u w:val="single"/>
          <w:lang w:val="zh-CN"/>
        </w:rPr>
        <w:t xml:space="preserve">     </w:t>
      </w:r>
      <w:r w:rsidRPr="001303A3">
        <w:rPr>
          <w:rFonts w:ascii="仿宋_GB2312" w:eastAsia="仿宋_GB2312"/>
          <w:lang w:val="zh-CN"/>
        </w:rPr>
        <w:t>年</w:t>
      </w:r>
      <w:r w:rsidRPr="001303A3">
        <w:rPr>
          <w:rFonts w:ascii="仿宋_GB2312" w:eastAsia="仿宋_GB2312"/>
          <w:u w:val="single"/>
          <w:lang w:val="zh-CN"/>
        </w:rPr>
        <w:t xml:space="preserve">     </w:t>
      </w:r>
      <w:r w:rsidRPr="001303A3">
        <w:rPr>
          <w:rFonts w:ascii="仿宋_GB2312" w:eastAsia="仿宋_GB2312"/>
          <w:lang w:val="zh-CN"/>
        </w:rPr>
        <w:t xml:space="preserve"> 月</w:t>
      </w:r>
      <w:r w:rsidRPr="001303A3">
        <w:rPr>
          <w:rFonts w:ascii="仿宋_GB2312" w:eastAsia="仿宋_GB2312"/>
          <w:u w:val="single"/>
          <w:lang w:val="zh-CN"/>
        </w:rPr>
        <w:t xml:space="preserve">   </w:t>
      </w:r>
      <w:r w:rsidRPr="001303A3">
        <w:rPr>
          <w:rFonts w:ascii="仿宋_GB2312" w:eastAsia="仿宋_GB2312"/>
          <w:lang w:val="zh-CN"/>
        </w:rPr>
        <w:t>日</w:t>
      </w: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_GB2312" w:eastAsia="仿宋_GB2312" w:hAnsi="仿宋"/>
          <w:sz w:val="24"/>
        </w:rPr>
        <w:br w:type="page"/>
      </w:r>
      <w:r w:rsidRPr="001303A3">
        <w:rPr>
          <w:rFonts w:ascii="仿宋_GB2312" w:eastAsia="仿宋_GB2312" w:hAnsi="仿宋"/>
          <w:sz w:val="24"/>
          <w:lang w:val="zh-CN"/>
        </w:rPr>
        <w:lastRenderedPageBreak/>
        <w:t>附件1</w:t>
      </w:r>
      <w:r w:rsidRPr="001303A3">
        <w:rPr>
          <w:rFonts w:ascii="仿宋_GB2312" w:eastAsia="仿宋_GB2312" w:hAnsi="仿宋"/>
          <w:sz w:val="24"/>
        </w:rPr>
        <w:t>0</w:t>
      </w:r>
      <w:r w:rsidRPr="001303A3">
        <w:rPr>
          <w:rFonts w:ascii="仿宋_GB2312" w:eastAsia="仿宋_GB2312" w:hAnsi="仿宋"/>
          <w:sz w:val="24"/>
          <w:lang w:val="zh-CN"/>
        </w:rPr>
        <w:t>：</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中小企业声明函</w:t>
      </w:r>
    </w:p>
    <w:p w:rsidR="00C72256" w:rsidRPr="001303A3" w:rsidRDefault="00C72256">
      <w:pPr>
        <w:autoSpaceDE w:val="0"/>
        <w:autoSpaceDN w:val="0"/>
        <w:snapToGrid w:val="0"/>
        <w:spacing w:line="360" w:lineRule="auto"/>
        <w:jc w:val="center"/>
        <w:rPr>
          <w:rFonts w:ascii="宋体" w:hAnsi="Arial"/>
          <w:sz w:val="32"/>
          <w:lang w:val="zh-CN"/>
        </w:rPr>
      </w:pPr>
    </w:p>
    <w:p w:rsidR="00C72256" w:rsidRPr="001303A3" w:rsidRDefault="00C72256">
      <w:pPr>
        <w:autoSpaceDE w:val="0"/>
        <w:autoSpaceDN w:val="0"/>
        <w:spacing w:line="588" w:lineRule="exact"/>
        <w:ind w:firstLine="504"/>
        <w:rPr>
          <w:rFonts w:ascii="仿宋_GB2312" w:eastAsia="仿宋_GB2312" w:hAnsi="仿宋"/>
          <w:sz w:val="24"/>
          <w:lang w:val="zh-CN"/>
        </w:rPr>
      </w:pPr>
      <w:r w:rsidRPr="001303A3">
        <w:rPr>
          <w:rFonts w:ascii="仿宋_GB2312" w:eastAsia="仿宋_GB2312" w:hAnsi="仿宋"/>
          <w:sz w:val="24"/>
          <w:lang w:val="zh-CN"/>
        </w:rPr>
        <w:t xml:space="preserve">本公司郑重声明，根据《政府采购促进中小企业发展暂行办法》（财库[2011]181号）的规定，本公司为 </w:t>
      </w:r>
      <w:r w:rsidRPr="001303A3">
        <w:rPr>
          <w:rFonts w:ascii="仿宋_GB2312" w:eastAsia="仿宋_GB2312" w:hAnsi="仿宋"/>
          <w:sz w:val="24"/>
          <w:u w:val="single"/>
          <w:lang w:val="zh-CN"/>
        </w:rPr>
        <w:t>（小型或微型）</w:t>
      </w:r>
      <w:r w:rsidRPr="001303A3">
        <w:rPr>
          <w:rFonts w:ascii="仿宋_GB2312" w:eastAsia="仿宋_GB2312" w:hAnsi="仿宋"/>
          <w:sz w:val="24"/>
          <w:lang w:val="zh-CN"/>
        </w:rPr>
        <w:t xml:space="preserve"> 企业。即，本公司同时满足以下条件：</w:t>
      </w:r>
    </w:p>
    <w:p w:rsidR="00C72256" w:rsidRPr="001303A3" w:rsidRDefault="00C72256">
      <w:pPr>
        <w:autoSpaceDE w:val="0"/>
        <w:autoSpaceDN w:val="0"/>
        <w:spacing w:line="588" w:lineRule="exact"/>
        <w:ind w:firstLine="504"/>
        <w:rPr>
          <w:rFonts w:ascii="仿宋_GB2312" w:eastAsia="仿宋_GB2312" w:hAnsi="仿宋"/>
          <w:sz w:val="24"/>
          <w:lang w:val="zh-CN"/>
        </w:rPr>
      </w:pPr>
      <w:r w:rsidRPr="001303A3">
        <w:rPr>
          <w:rFonts w:ascii="仿宋_GB2312" w:eastAsia="仿宋_GB2312" w:hAnsi="仿宋"/>
          <w:sz w:val="24"/>
          <w:lang w:val="zh-CN"/>
        </w:rPr>
        <w:t xml:space="preserve">1.根据《工业和信息化部、国家统计局、国家发展和改革委员会、财政部关于印发中小企业划型标准规定的通知》（工信部联企业[2011]300号）规定的划分标准，本公司为 </w:t>
      </w:r>
      <w:r w:rsidRPr="001303A3">
        <w:rPr>
          <w:rFonts w:ascii="仿宋_GB2312" w:eastAsia="仿宋_GB2312" w:hAnsi="仿宋"/>
          <w:sz w:val="24"/>
          <w:u w:val="single"/>
          <w:lang w:val="zh-CN"/>
        </w:rPr>
        <w:t xml:space="preserve">（小型或微型） </w:t>
      </w:r>
      <w:r w:rsidRPr="001303A3">
        <w:rPr>
          <w:rFonts w:ascii="仿宋_GB2312" w:eastAsia="仿宋_GB2312" w:hAnsi="仿宋"/>
          <w:sz w:val="24"/>
          <w:lang w:val="zh-CN"/>
        </w:rPr>
        <w:t>企业。</w:t>
      </w:r>
    </w:p>
    <w:p w:rsidR="00C72256" w:rsidRPr="001303A3" w:rsidRDefault="00C72256">
      <w:pPr>
        <w:autoSpaceDE w:val="0"/>
        <w:autoSpaceDN w:val="0"/>
        <w:spacing w:line="588" w:lineRule="exact"/>
        <w:ind w:firstLine="504"/>
        <w:rPr>
          <w:rFonts w:ascii="仿宋_GB2312" w:eastAsia="仿宋_GB2312" w:hAnsi="仿宋"/>
          <w:sz w:val="24"/>
          <w:lang w:val="zh-CN"/>
        </w:rPr>
      </w:pPr>
      <w:r w:rsidRPr="001303A3">
        <w:rPr>
          <w:rFonts w:ascii="仿宋_GB2312" w:eastAsia="仿宋_GB2312" w:hAnsi="仿宋"/>
          <w:sz w:val="24"/>
          <w:lang w:val="zh-CN"/>
        </w:rPr>
        <w:t>2.本公司参加</w:t>
      </w:r>
      <w:r w:rsidRPr="001303A3">
        <w:rPr>
          <w:rFonts w:ascii="仿宋_GB2312" w:eastAsia="仿宋_GB2312" w:hAnsi="仿宋"/>
          <w:sz w:val="24"/>
          <w:u w:val="single"/>
          <w:lang w:val="zh-CN"/>
        </w:rPr>
        <w:t xml:space="preserve"> （采购人） </w:t>
      </w:r>
      <w:r w:rsidRPr="001303A3">
        <w:rPr>
          <w:rFonts w:ascii="仿宋_GB2312" w:eastAsia="仿宋_GB2312" w:hAnsi="仿宋"/>
          <w:sz w:val="24"/>
          <w:lang w:val="zh-CN"/>
        </w:rPr>
        <w:t xml:space="preserve">的 </w:t>
      </w:r>
      <w:r w:rsidRPr="001303A3">
        <w:rPr>
          <w:rFonts w:ascii="仿宋_GB2312" w:eastAsia="仿宋_GB2312" w:hAnsi="仿宋"/>
          <w:sz w:val="24"/>
          <w:u w:val="single"/>
          <w:lang w:val="zh-CN"/>
        </w:rPr>
        <w:t xml:space="preserve">（项目名称） </w:t>
      </w:r>
      <w:r w:rsidRPr="001303A3">
        <w:rPr>
          <w:rFonts w:ascii="仿宋_GB2312" w:eastAsia="仿宋_GB2312" w:hAnsi="仿宋"/>
          <w:sz w:val="24"/>
          <w:lang w:val="zh-CN"/>
        </w:rPr>
        <w:t>采购活动提供本企业制造的货物，由本企业承担工程、提供服务，或者提供其他</w:t>
      </w:r>
      <w:r w:rsidRPr="001303A3">
        <w:rPr>
          <w:rFonts w:ascii="仿宋_GB2312" w:eastAsia="仿宋_GB2312" w:hAnsi="仿宋"/>
          <w:sz w:val="24"/>
          <w:u w:val="single"/>
          <w:lang w:val="zh-CN"/>
        </w:rPr>
        <w:t>（小型或微型）</w:t>
      </w:r>
      <w:r w:rsidRPr="001303A3">
        <w:rPr>
          <w:rFonts w:ascii="仿宋_GB2312" w:eastAsia="仿宋_GB2312" w:hAnsi="仿宋"/>
          <w:sz w:val="24"/>
          <w:lang w:val="zh-CN"/>
        </w:rPr>
        <w:t>企业制造的货物。本条所称货物不包括使用大型企业注册商标的货物。</w:t>
      </w:r>
    </w:p>
    <w:p w:rsidR="00C72256" w:rsidRPr="001303A3" w:rsidRDefault="00C72256">
      <w:pPr>
        <w:autoSpaceDE w:val="0"/>
        <w:autoSpaceDN w:val="0"/>
        <w:spacing w:line="588" w:lineRule="exact"/>
        <w:ind w:firstLine="504"/>
        <w:rPr>
          <w:rFonts w:ascii="仿宋_GB2312" w:eastAsia="仿宋_GB2312" w:hAnsi="仿宋"/>
          <w:sz w:val="24"/>
          <w:lang w:val="zh-CN"/>
        </w:rPr>
      </w:pPr>
      <w:r w:rsidRPr="001303A3">
        <w:rPr>
          <w:rFonts w:ascii="仿宋_GB2312" w:eastAsia="仿宋_GB2312" w:hAnsi="仿宋"/>
          <w:sz w:val="24"/>
          <w:lang w:val="zh-CN"/>
        </w:rPr>
        <w:t>本公司对上述声明的真实性负责。如有虚假，将依法承担相应责任。</w:t>
      </w:r>
    </w:p>
    <w:p w:rsidR="00C72256" w:rsidRPr="001303A3" w:rsidRDefault="00C72256">
      <w:pPr>
        <w:autoSpaceDE w:val="0"/>
        <w:autoSpaceDN w:val="0"/>
        <w:spacing w:line="588" w:lineRule="exact"/>
        <w:ind w:firstLine="504"/>
        <w:rPr>
          <w:rFonts w:ascii="仿宋_GB2312" w:eastAsia="仿宋_GB2312" w:hAnsi="仿宋"/>
          <w:sz w:val="24"/>
          <w:lang w:val="zh-CN"/>
        </w:rPr>
      </w:pPr>
    </w:p>
    <w:p w:rsidR="00C72256" w:rsidRPr="001303A3" w:rsidRDefault="00C72256">
      <w:pPr>
        <w:autoSpaceDE w:val="0"/>
        <w:autoSpaceDN w:val="0"/>
        <w:spacing w:line="588" w:lineRule="exact"/>
        <w:ind w:firstLine="504"/>
        <w:rPr>
          <w:rFonts w:ascii="仿宋_GB2312" w:eastAsia="仿宋_GB2312" w:hAnsi="仿宋"/>
          <w:sz w:val="24"/>
          <w:lang w:val="zh-CN"/>
        </w:rPr>
      </w:pPr>
      <w:r w:rsidRPr="001303A3">
        <w:rPr>
          <w:rFonts w:ascii="仿宋_GB2312" w:eastAsia="仿宋_GB2312" w:hAnsi="仿宋"/>
          <w:sz w:val="24"/>
          <w:lang w:val="zh-CN"/>
        </w:rPr>
        <w:t>注：后附企业相关证明</w:t>
      </w:r>
      <w:r w:rsidRPr="001303A3">
        <w:rPr>
          <w:rFonts w:ascii="仿宋_GB2312" w:eastAsia="仿宋_GB2312" w:hAnsi="仿宋"/>
          <w:kern w:val="0"/>
          <w:sz w:val="24"/>
          <w:lang w:val="zh-CN"/>
        </w:rPr>
        <w:t>。</w:t>
      </w:r>
    </w:p>
    <w:p w:rsidR="00C72256" w:rsidRPr="001303A3" w:rsidRDefault="00C72256">
      <w:pPr>
        <w:tabs>
          <w:tab w:val="left" w:pos="4860"/>
        </w:tabs>
        <w:autoSpaceDE w:val="0"/>
        <w:autoSpaceDN w:val="0"/>
        <w:spacing w:line="588" w:lineRule="exact"/>
        <w:ind w:right="1560" w:firstLine="504"/>
        <w:jc w:val="center"/>
        <w:rPr>
          <w:rFonts w:ascii="仿宋_GB2312" w:eastAsia="仿宋_GB2312" w:hAnsi="仿宋"/>
          <w:sz w:val="24"/>
          <w:lang w:val="zh-CN"/>
        </w:rPr>
      </w:pPr>
    </w:p>
    <w:p w:rsidR="00C72256" w:rsidRPr="001303A3" w:rsidRDefault="00C72256">
      <w:pPr>
        <w:tabs>
          <w:tab w:val="left" w:pos="4860"/>
        </w:tabs>
        <w:autoSpaceDE w:val="0"/>
        <w:autoSpaceDN w:val="0"/>
        <w:spacing w:line="588" w:lineRule="exact"/>
        <w:ind w:right="1560" w:firstLine="504"/>
        <w:jc w:val="center"/>
        <w:rPr>
          <w:rFonts w:ascii="仿宋_GB2312" w:eastAsia="仿宋_GB2312" w:hAnsi="仿宋"/>
          <w:sz w:val="24"/>
          <w:lang w:val="zh-CN"/>
        </w:rPr>
      </w:pPr>
      <w:r w:rsidRPr="001303A3">
        <w:rPr>
          <w:rFonts w:ascii="仿宋_GB2312" w:eastAsia="仿宋_GB2312" w:hAnsi="仿宋"/>
          <w:sz w:val="24"/>
          <w:lang w:val="zh-CN"/>
        </w:rPr>
        <w:t xml:space="preserve">                                      企业名称（公章）： </w:t>
      </w:r>
    </w:p>
    <w:p w:rsidR="00C72256" w:rsidRPr="001303A3" w:rsidRDefault="00C72256">
      <w:pPr>
        <w:autoSpaceDE w:val="0"/>
        <w:autoSpaceDN w:val="0"/>
        <w:spacing w:line="360" w:lineRule="auto"/>
        <w:ind w:firstLineChars="2100" w:firstLine="5040"/>
        <w:rPr>
          <w:rFonts w:ascii="仿宋_GB2312" w:eastAsia="仿宋_GB2312" w:hAnsi="仿宋"/>
          <w:sz w:val="24"/>
          <w:lang w:val="zh-CN"/>
        </w:rPr>
      </w:pPr>
      <w:r w:rsidRPr="001303A3">
        <w:rPr>
          <w:rFonts w:ascii="仿宋_GB2312" w:eastAsia="仿宋_GB2312" w:hAnsi="仿宋"/>
          <w:sz w:val="24"/>
        </w:rPr>
        <w:t xml:space="preserve"> </w:t>
      </w:r>
      <w:r w:rsidRPr="001303A3">
        <w:rPr>
          <w:rFonts w:ascii="仿宋_GB2312" w:eastAsia="仿宋_GB2312" w:hAnsi="仿宋"/>
          <w:sz w:val="24"/>
          <w:lang w:val="zh-CN"/>
        </w:rPr>
        <w:t xml:space="preserve">日期：   </w:t>
      </w:r>
      <w:r w:rsidRPr="001303A3">
        <w:rPr>
          <w:rFonts w:ascii="仿宋_GB2312" w:eastAsia="仿宋_GB2312" w:hAnsi="仿宋"/>
          <w:sz w:val="24"/>
        </w:rPr>
        <w:t xml:space="preserve">  </w:t>
      </w:r>
      <w:r w:rsidRPr="001303A3">
        <w:rPr>
          <w:rFonts w:ascii="仿宋_GB2312" w:eastAsia="仿宋_GB2312" w:hAnsi="仿宋"/>
          <w:sz w:val="24"/>
          <w:lang w:val="zh-CN"/>
        </w:rPr>
        <w:t>年</w:t>
      </w:r>
      <w:r w:rsidRPr="001303A3">
        <w:rPr>
          <w:rFonts w:ascii="仿宋_GB2312" w:eastAsia="仿宋_GB2312" w:hAnsi="仿宋"/>
          <w:sz w:val="24"/>
        </w:rPr>
        <w:t xml:space="preserve">  </w:t>
      </w:r>
      <w:r w:rsidRPr="001303A3">
        <w:rPr>
          <w:rFonts w:ascii="仿宋_GB2312" w:eastAsia="仿宋_GB2312" w:hAnsi="仿宋"/>
          <w:sz w:val="24"/>
          <w:lang w:val="zh-CN"/>
        </w:rPr>
        <w:t>月</w:t>
      </w:r>
      <w:r w:rsidRPr="001303A3">
        <w:rPr>
          <w:rFonts w:ascii="仿宋_GB2312" w:eastAsia="仿宋_GB2312" w:hAnsi="仿宋"/>
          <w:sz w:val="24"/>
        </w:rPr>
        <w:t xml:space="preserve">   </w:t>
      </w:r>
      <w:r w:rsidRPr="001303A3">
        <w:rPr>
          <w:rFonts w:ascii="仿宋_GB2312" w:eastAsia="仿宋_GB2312" w:hAnsi="仿宋"/>
          <w:sz w:val="24"/>
          <w:lang w:val="zh-CN"/>
        </w:rPr>
        <w:t>日</w:t>
      </w:r>
    </w:p>
    <w:p w:rsidR="00C72256" w:rsidRPr="001303A3" w:rsidRDefault="00C72256">
      <w:pPr>
        <w:autoSpaceDE w:val="0"/>
        <w:autoSpaceDN w:val="0"/>
        <w:spacing w:line="360" w:lineRule="auto"/>
        <w:ind w:firstLineChars="2100" w:firstLine="5040"/>
        <w:rPr>
          <w:rFonts w:ascii="仿宋_GB2312" w:eastAsia="仿宋_GB2312" w:hAnsi="仿宋"/>
          <w:sz w:val="24"/>
        </w:rPr>
      </w:pPr>
      <w:r w:rsidRPr="001303A3">
        <w:rPr>
          <w:rFonts w:ascii="仿宋_GB2312" w:eastAsia="仿宋_GB2312" w:hAnsi="仿宋"/>
          <w:sz w:val="24"/>
          <w:lang w:val="zh-CN"/>
        </w:rPr>
        <w:br w:type="page"/>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lastRenderedPageBreak/>
        <w:t>监狱企业证明材料</w:t>
      </w:r>
    </w:p>
    <w:p w:rsidR="00C72256" w:rsidRPr="001303A3" w:rsidRDefault="00C72256">
      <w:pPr>
        <w:autoSpaceDE w:val="0"/>
        <w:autoSpaceDN w:val="0"/>
        <w:snapToGrid w:val="0"/>
        <w:spacing w:line="360" w:lineRule="auto"/>
        <w:jc w:val="center"/>
        <w:rPr>
          <w:rFonts w:ascii="宋体" w:hAnsi="Arial"/>
          <w:sz w:val="32"/>
          <w:lang w:val="zh-CN"/>
        </w:rPr>
      </w:pPr>
    </w:p>
    <w:p w:rsidR="00C72256" w:rsidRPr="001303A3" w:rsidRDefault="00C72256">
      <w:pPr>
        <w:autoSpaceDE w:val="0"/>
        <w:autoSpaceDN w:val="0"/>
        <w:spacing w:line="588" w:lineRule="exact"/>
        <w:ind w:firstLine="504"/>
        <w:rPr>
          <w:rFonts w:ascii="仿宋_GB2312" w:eastAsia="仿宋_GB2312" w:hAnsi="仿宋"/>
          <w:sz w:val="24"/>
          <w:lang w:val="zh-CN"/>
        </w:rPr>
      </w:pPr>
    </w:p>
    <w:p w:rsidR="00C72256" w:rsidRPr="001303A3" w:rsidRDefault="00C72256">
      <w:pPr>
        <w:autoSpaceDE w:val="0"/>
        <w:autoSpaceDN w:val="0"/>
        <w:spacing w:line="588" w:lineRule="exact"/>
        <w:ind w:firstLine="504"/>
        <w:rPr>
          <w:rFonts w:ascii="仿宋_GB2312" w:eastAsia="仿宋_GB2312" w:hAnsi="仿宋"/>
          <w:sz w:val="24"/>
          <w:lang w:val="zh-CN"/>
        </w:rPr>
      </w:pPr>
    </w:p>
    <w:p w:rsidR="00C72256" w:rsidRPr="001303A3" w:rsidRDefault="00C72256">
      <w:pPr>
        <w:tabs>
          <w:tab w:val="left" w:pos="4860"/>
        </w:tabs>
        <w:autoSpaceDE w:val="0"/>
        <w:autoSpaceDN w:val="0"/>
        <w:spacing w:line="588" w:lineRule="exact"/>
        <w:ind w:right="1560" w:firstLine="504"/>
        <w:jc w:val="center"/>
        <w:rPr>
          <w:rFonts w:ascii="仿宋_GB2312" w:eastAsia="仿宋_GB2312" w:hAnsi="仿宋"/>
          <w:sz w:val="24"/>
          <w:lang w:val="zh-CN"/>
        </w:rPr>
      </w:pPr>
      <w:r w:rsidRPr="001303A3">
        <w:rPr>
          <w:rFonts w:ascii="仿宋_GB2312" w:eastAsia="仿宋_GB2312" w:hAnsi="仿宋"/>
          <w:sz w:val="24"/>
          <w:lang w:val="zh-CN"/>
        </w:rPr>
        <w:t xml:space="preserve">             </w:t>
      </w:r>
    </w:p>
    <w:p w:rsidR="00C72256" w:rsidRPr="001303A3" w:rsidRDefault="00C72256">
      <w:pPr>
        <w:tabs>
          <w:tab w:val="left" w:pos="4860"/>
        </w:tabs>
        <w:autoSpaceDE w:val="0"/>
        <w:autoSpaceDN w:val="0"/>
        <w:spacing w:line="360" w:lineRule="auto"/>
        <w:ind w:right="1560" w:firstLine="504"/>
        <w:jc w:val="center"/>
        <w:rPr>
          <w:rFonts w:ascii="仿宋_GB2312" w:eastAsia="仿宋_GB2312" w:hAnsi="仿宋"/>
          <w:sz w:val="24"/>
          <w:lang w:val="zh-CN"/>
        </w:rPr>
      </w:pPr>
      <w:r w:rsidRPr="001303A3">
        <w:rPr>
          <w:rFonts w:ascii="仿宋_GB2312" w:eastAsia="仿宋_GB2312" w:hAnsi="仿宋"/>
          <w:sz w:val="24"/>
          <w:lang w:val="zh-CN"/>
        </w:rPr>
        <w:t xml:space="preserve">                                      企业名称（公章）：</w:t>
      </w:r>
    </w:p>
    <w:p w:rsidR="00C72256" w:rsidRPr="001303A3" w:rsidRDefault="00C72256">
      <w:pPr>
        <w:autoSpaceDE w:val="0"/>
        <w:autoSpaceDN w:val="0"/>
        <w:spacing w:line="360" w:lineRule="auto"/>
        <w:ind w:firstLineChars="2150" w:firstLine="5160"/>
        <w:rPr>
          <w:rFonts w:ascii="仿宋_GB2312" w:eastAsia="仿宋_GB2312" w:hAnsi="仿宋"/>
          <w:sz w:val="24"/>
        </w:rPr>
      </w:pPr>
      <w:r w:rsidRPr="001303A3">
        <w:rPr>
          <w:rFonts w:ascii="仿宋_GB2312" w:eastAsia="仿宋_GB2312" w:hAnsi="仿宋"/>
          <w:sz w:val="24"/>
          <w:lang w:val="zh-CN"/>
        </w:rPr>
        <w:t xml:space="preserve">日期：   </w:t>
      </w:r>
      <w:r w:rsidRPr="001303A3">
        <w:rPr>
          <w:rFonts w:ascii="仿宋_GB2312" w:eastAsia="仿宋_GB2312" w:hAnsi="仿宋"/>
          <w:sz w:val="24"/>
        </w:rPr>
        <w:t xml:space="preserve">  </w:t>
      </w:r>
      <w:r w:rsidRPr="001303A3">
        <w:rPr>
          <w:rFonts w:ascii="仿宋_GB2312" w:eastAsia="仿宋_GB2312" w:hAnsi="仿宋"/>
          <w:sz w:val="24"/>
          <w:lang w:val="zh-CN"/>
        </w:rPr>
        <w:t>年</w:t>
      </w:r>
      <w:r w:rsidRPr="001303A3">
        <w:rPr>
          <w:rFonts w:ascii="仿宋_GB2312" w:eastAsia="仿宋_GB2312" w:hAnsi="仿宋"/>
          <w:sz w:val="24"/>
        </w:rPr>
        <w:t xml:space="preserve">  </w:t>
      </w:r>
      <w:r w:rsidRPr="001303A3">
        <w:rPr>
          <w:rFonts w:ascii="仿宋_GB2312" w:eastAsia="仿宋_GB2312" w:hAnsi="仿宋"/>
          <w:sz w:val="24"/>
          <w:lang w:val="zh-CN"/>
        </w:rPr>
        <w:t>月</w:t>
      </w:r>
      <w:r w:rsidRPr="001303A3">
        <w:rPr>
          <w:rFonts w:ascii="仿宋_GB2312" w:eastAsia="仿宋_GB2312" w:hAnsi="仿宋"/>
          <w:sz w:val="24"/>
        </w:rPr>
        <w:t xml:space="preserve">   </w:t>
      </w:r>
      <w:r w:rsidRPr="001303A3">
        <w:rPr>
          <w:rFonts w:ascii="仿宋_GB2312" w:eastAsia="仿宋_GB2312" w:hAnsi="仿宋"/>
          <w:sz w:val="24"/>
          <w:lang w:val="zh-CN"/>
        </w:rPr>
        <w:t>日</w:t>
      </w:r>
    </w:p>
    <w:p w:rsidR="00C72256" w:rsidRPr="001303A3" w:rsidRDefault="00C72256">
      <w:pPr>
        <w:autoSpaceDE w:val="0"/>
        <w:autoSpaceDN w:val="0"/>
        <w:spacing w:line="640" w:lineRule="exact"/>
        <w:rPr>
          <w:rFonts w:ascii="仿宋" w:eastAsia="仿宋" w:hAnsi="仿宋"/>
          <w:sz w:val="24"/>
          <w:lang w:val="zh-CN"/>
        </w:rPr>
      </w:pPr>
    </w:p>
    <w:p w:rsidR="00C72256" w:rsidRPr="001303A3" w:rsidRDefault="00C72256">
      <w:pPr>
        <w:autoSpaceDE w:val="0"/>
        <w:autoSpaceDN w:val="0"/>
        <w:spacing w:line="640" w:lineRule="exact"/>
        <w:rPr>
          <w:rFonts w:ascii="仿宋" w:eastAsia="仿宋" w:hAnsi="仿宋"/>
          <w:sz w:val="24"/>
          <w:lang w:val="zh-CN"/>
        </w:rPr>
      </w:pP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 w:eastAsia="仿宋" w:hAnsi="仿宋"/>
          <w:sz w:val="24"/>
          <w:lang w:val="zh-CN"/>
        </w:rPr>
        <w:br w:type="page"/>
      </w:r>
      <w:r w:rsidRPr="001303A3">
        <w:rPr>
          <w:rFonts w:ascii="仿宋_GB2312" w:eastAsia="仿宋_GB2312" w:hAnsi="仿宋"/>
          <w:sz w:val="24"/>
          <w:lang w:val="zh-CN"/>
        </w:rPr>
        <w:lastRenderedPageBreak/>
        <w:t>附件1</w:t>
      </w:r>
      <w:r w:rsidRPr="001303A3">
        <w:rPr>
          <w:rFonts w:ascii="仿宋_GB2312" w:eastAsia="仿宋_GB2312" w:hAnsi="仿宋"/>
          <w:sz w:val="24"/>
        </w:rPr>
        <w:t>1</w:t>
      </w:r>
      <w:r w:rsidRPr="001303A3">
        <w:rPr>
          <w:rFonts w:ascii="仿宋_GB2312" w:eastAsia="仿宋_GB2312" w:hAnsi="仿宋"/>
          <w:sz w:val="24"/>
          <w:lang w:val="zh-CN"/>
        </w:rPr>
        <w:t>：</w:t>
      </w:r>
    </w:p>
    <w:p w:rsidR="00C72256" w:rsidRPr="001303A3" w:rsidRDefault="00C72256">
      <w:pPr>
        <w:autoSpaceDE w:val="0"/>
        <w:autoSpaceDN w:val="0"/>
        <w:spacing w:line="640" w:lineRule="exact"/>
        <w:jc w:val="center"/>
        <w:rPr>
          <w:rFonts w:ascii="黑体" w:eastAsia="黑体" w:hAnsi="仿宋"/>
          <w:sz w:val="30"/>
          <w:szCs w:val="30"/>
          <w:lang w:val="zh-CN"/>
        </w:rPr>
      </w:pPr>
      <w:r w:rsidRPr="001303A3">
        <w:rPr>
          <w:rFonts w:ascii="黑体" w:eastAsia="黑体" w:hAnsi="仿宋"/>
          <w:sz w:val="30"/>
          <w:szCs w:val="30"/>
          <w:lang w:val="zh-CN"/>
        </w:rPr>
        <w:t>供应商基本账户开户许可证</w:t>
      </w:r>
    </w:p>
    <w:p w:rsidR="00C72256" w:rsidRPr="001303A3" w:rsidRDefault="00C72256">
      <w:pPr>
        <w:autoSpaceDE w:val="0"/>
        <w:autoSpaceDN w:val="0"/>
        <w:spacing w:line="640" w:lineRule="exact"/>
        <w:rPr>
          <w:rFonts w:ascii="仿宋_GB2312" w:eastAsia="仿宋_GB2312" w:hAnsi="仿宋"/>
          <w:sz w:val="24"/>
          <w:lang w:val="zh-C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0"/>
      </w:tblGrid>
      <w:tr w:rsidR="00C72256" w:rsidRPr="001303A3">
        <w:trPr>
          <w:trHeight w:val="6555"/>
        </w:trPr>
        <w:tc>
          <w:tcPr>
            <w:tcW w:w="8670" w:type="dxa"/>
            <w:vAlign w:val="center"/>
          </w:tcPr>
          <w:p w:rsidR="00C72256" w:rsidRPr="001303A3" w:rsidRDefault="00C72256">
            <w:pPr>
              <w:autoSpaceDE w:val="0"/>
              <w:autoSpaceDN w:val="0"/>
              <w:spacing w:line="640" w:lineRule="exact"/>
              <w:jc w:val="center"/>
              <w:rPr>
                <w:rFonts w:ascii="仿宋_GB2312" w:eastAsia="仿宋_GB2312" w:hAnsi="仿宋"/>
                <w:sz w:val="24"/>
                <w:szCs w:val="24"/>
                <w:lang w:val="zh-CN"/>
              </w:rPr>
            </w:pPr>
            <w:r w:rsidRPr="001303A3">
              <w:rPr>
                <w:rFonts w:ascii="仿宋_GB2312" w:eastAsia="仿宋_GB2312" w:hAnsi="仿宋"/>
                <w:sz w:val="24"/>
                <w:szCs w:val="24"/>
                <w:lang w:val="zh-CN"/>
              </w:rPr>
              <w:t>（复印件粘贴处）</w:t>
            </w:r>
          </w:p>
        </w:tc>
      </w:tr>
    </w:tbl>
    <w:p w:rsidR="00C72256" w:rsidRPr="001303A3" w:rsidRDefault="00C72256">
      <w:pPr>
        <w:autoSpaceDE w:val="0"/>
        <w:autoSpaceDN w:val="0"/>
        <w:spacing w:line="640" w:lineRule="exact"/>
        <w:rPr>
          <w:rFonts w:ascii="仿宋" w:eastAsia="仿宋" w:hAnsi="仿宋" w:hint="default"/>
          <w:sz w:val="24"/>
          <w:lang w:val="zh-CN"/>
        </w:rPr>
      </w:pPr>
    </w:p>
    <w:p w:rsidR="00C72256" w:rsidRPr="001303A3" w:rsidRDefault="00C72256">
      <w:pPr>
        <w:autoSpaceDE w:val="0"/>
        <w:autoSpaceDN w:val="0"/>
        <w:spacing w:line="640" w:lineRule="exact"/>
        <w:rPr>
          <w:rFonts w:ascii="仿宋_GB2312" w:eastAsia="仿宋_GB2312" w:hAnsi="仿宋"/>
          <w:sz w:val="24"/>
          <w:lang w:val="zh-CN"/>
        </w:rPr>
      </w:pPr>
    </w:p>
    <w:p w:rsidR="00C72256" w:rsidRPr="001303A3" w:rsidRDefault="00C72256">
      <w:pPr>
        <w:autoSpaceDE w:val="0"/>
        <w:autoSpaceDN w:val="0"/>
        <w:snapToGrid w:val="0"/>
        <w:spacing w:line="360" w:lineRule="auto"/>
        <w:jc w:val="center"/>
        <w:rPr>
          <w:rFonts w:ascii="仿宋" w:eastAsia="仿宋" w:hAnsi="仿宋" w:hint="default"/>
          <w:sz w:val="24"/>
          <w:lang w:val="zh-CN"/>
        </w:rPr>
      </w:pPr>
      <w:r w:rsidRPr="001303A3">
        <w:rPr>
          <w:rFonts w:ascii="仿宋" w:eastAsia="仿宋" w:hAnsi="仿宋" w:hint="default"/>
          <w:sz w:val="24"/>
          <w:lang w:val="zh-CN"/>
        </w:rPr>
        <w:br w:type="page"/>
      </w:r>
    </w:p>
    <w:p w:rsidR="00C72256" w:rsidRPr="001303A3" w:rsidRDefault="00C72256">
      <w:pPr>
        <w:autoSpaceDE w:val="0"/>
        <w:autoSpaceDN w:val="0"/>
        <w:snapToGrid w:val="0"/>
        <w:spacing w:line="360" w:lineRule="auto"/>
        <w:jc w:val="center"/>
        <w:rPr>
          <w:rFonts w:ascii="黑体" w:eastAsia="黑体" w:hAnsi="仿宋"/>
          <w:sz w:val="30"/>
          <w:szCs w:val="30"/>
          <w:lang w:val="zh-CN"/>
        </w:rPr>
      </w:pPr>
      <w:r w:rsidRPr="001303A3">
        <w:rPr>
          <w:rFonts w:ascii="黑体" w:eastAsia="黑体" w:hAnsi="仿宋"/>
          <w:sz w:val="30"/>
          <w:szCs w:val="30"/>
          <w:lang w:val="zh-CN"/>
        </w:rPr>
        <w:lastRenderedPageBreak/>
        <w:t>商务文件要求的其他资料</w:t>
      </w:r>
    </w:p>
    <w:p w:rsidR="00C72256" w:rsidRPr="001303A3" w:rsidRDefault="00C72256">
      <w:pPr>
        <w:autoSpaceDE w:val="0"/>
        <w:autoSpaceDN w:val="0"/>
        <w:spacing w:line="360" w:lineRule="auto"/>
        <w:ind w:firstLine="470"/>
        <w:jc w:val="left"/>
        <w:rPr>
          <w:rFonts w:ascii="仿宋_GB2312" w:eastAsia="仿宋_GB2312" w:hAnsi="仿宋"/>
          <w:sz w:val="24"/>
          <w:lang w:val="zh-CN"/>
        </w:rPr>
      </w:pPr>
    </w:p>
    <w:p w:rsidR="00C72256" w:rsidRPr="001303A3" w:rsidRDefault="00C72256">
      <w:pPr>
        <w:autoSpaceDE w:val="0"/>
        <w:autoSpaceDN w:val="0"/>
        <w:adjustRightInd w:val="0"/>
        <w:snapToGrid w:val="0"/>
        <w:spacing w:line="360" w:lineRule="auto"/>
        <w:ind w:firstLineChars="200" w:firstLine="480"/>
        <w:jc w:val="left"/>
        <w:rPr>
          <w:rFonts w:ascii="仿宋_GB2312" w:eastAsia="仿宋_GB2312" w:hAnsi="仿宋"/>
          <w:sz w:val="24"/>
          <w:lang w:val="zh-CN"/>
        </w:rPr>
      </w:pPr>
      <w:r w:rsidRPr="001303A3">
        <w:rPr>
          <w:rFonts w:ascii="仿宋_GB2312" w:eastAsia="仿宋_GB2312" w:hAnsi="仿宋"/>
          <w:sz w:val="24"/>
          <w:lang w:val="zh-CN"/>
        </w:rPr>
        <w:t>（1）提供符合要求的营业执照复印件；</w:t>
      </w:r>
    </w:p>
    <w:p w:rsidR="00C72256" w:rsidRPr="001303A3" w:rsidRDefault="00C72256">
      <w:pPr>
        <w:autoSpaceDE w:val="0"/>
        <w:autoSpaceDN w:val="0"/>
        <w:adjustRightInd w:val="0"/>
        <w:snapToGrid w:val="0"/>
        <w:spacing w:line="360" w:lineRule="auto"/>
        <w:ind w:firstLineChars="200" w:firstLine="480"/>
        <w:jc w:val="left"/>
        <w:rPr>
          <w:rFonts w:ascii="仿宋_GB2312" w:eastAsia="仿宋_GB2312" w:hAnsi="仿宋"/>
          <w:sz w:val="24"/>
          <w:lang w:val="zh-CN"/>
        </w:rPr>
      </w:pPr>
      <w:r w:rsidRPr="001303A3">
        <w:rPr>
          <w:rFonts w:ascii="仿宋_GB2312" w:eastAsia="仿宋_GB2312" w:hAnsi="仿宋"/>
          <w:sz w:val="24"/>
          <w:lang w:val="zh-CN"/>
        </w:rPr>
        <w:t xml:space="preserve">（2）提供符合要求的税务登记证复印件； </w:t>
      </w:r>
    </w:p>
    <w:p w:rsidR="00C72256" w:rsidRPr="001303A3" w:rsidRDefault="00C72256">
      <w:pPr>
        <w:autoSpaceDE w:val="0"/>
        <w:autoSpaceDN w:val="0"/>
        <w:adjustRightInd w:val="0"/>
        <w:snapToGrid w:val="0"/>
        <w:spacing w:line="360" w:lineRule="auto"/>
        <w:ind w:firstLineChars="200" w:firstLine="480"/>
        <w:jc w:val="left"/>
        <w:rPr>
          <w:rFonts w:ascii="仿宋_GB2312" w:eastAsia="仿宋_GB2312" w:hAnsi="仿宋"/>
          <w:sz w:val="24"/>
          <w:lang w:val="zh-CN"/>
        </w:rPr>
      </w:pPr>
      <w:r w:rsidRPr="001303A3">
        <w:rPr>
          <w:rFonts w:ascii="仿宋_GB2312" w:eastAsia="仿宋_GB2312" w:hAnsi="仿宋"/>
          <w:sz w:val="24"/>
          <w:lang w:val="zh-CN"/>
        </w:rPr>
        <w:t>（3）投标人情况介绍（主要产品、技术力量、生产规模、经营业绩等）；</w:t>
      </w:r>
    </w:p>
    <w:p w:rsidR="00C72256" w:rsidRPr="001303A3" w:rsidRDefault="00C72256">
      <w:pPr>
        <w:autoSpaceDE w:val="0"/>
        <w:autoSpaceDN w:val="0"/>
        <w:adjustRightInd w:val="0"/>
        <w:snapToGri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w:t>
      </w:r>
      <w:r w:rsidRPr="001303A3">
        <w:rPr>
          <w:rFonts w:ascii="仿宋_GB2312" w:eastAsia="仿宋_GB2312" w:hAnsi="仿宋"/>
          <w:sz w:val="24"/>
        </w:rPr>
        <w:t>4</w:t>
      </w:r>
      <w:r w:rsidRPr="001303A3">
        <w:rPr>
          <w:rFonts w:ascii="仿宋_GB2312" w:eastAsia="仿宋_GB2312" w:hAnsi="仿宋"/>
          <w:sz w:val="24"/>
          <w:lang w:val="zh-CN"/>
        </w:rPr>
        <w:t>）售后服务维修机构分布情况；</w:t>
      </w:r>
    </w:p>
    <w:p w:rsidR="00C72256" w:rsidRPr="001303A3" w:rsidRDefault="00C72256">
      <w:pPr>
        <w:autoSpaceDE w:val="0"/>
        <w:autoSpaceDN w:val="0"/>
        <w:adjustRightInd w:val="0"/>
        <w:snapToGrid w:val="0"/>
        <w:spacing w:line="360" w:lineRule="auto"/>
        <w:ind w:firstLineChars="200" w:firstLine="480"/>
        <w:rPr>
          <w:rFonts w:ascii="仿宋_GB2312" w:eastAsia="仿宋_GB2312" w:hAnsi="仿宋"/>
          <w:sz w:val="24"/>
          <w:lang w:val="zh-CN"/>
        </w:rPr>
      </w:pPr>
    </w:p>
    <w:p w:rsidR="00C72256" w:rsidRPr="001303A3" w:rsidRDefault="00C72256">
      <w:pPr>
        <w:autoSpaceDE w:val="0"/>
        <w:autoSpaceDN w:val="0"/>
        <w:adjustRightInd w:val="0"/>
        <w:snapToGri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注：①以上文件格式由投标人自拟；②评标办法要求的证明材料提供要求根据评标办法自拟。</w:t>
      </w:r>
    </w:p>
    <w:p w:rsidR="00C72256" w:rsidRPr="001303A3" w:rsidRDefault="00C72256">
      <w:pPr>
        <w:autoSpaceDE w:val="0"/>
        <w:autoSpaceDN w:val="0"/>
        <w:spacing w:before="120" w:after="120" w:line="300" w:lineRule="auto"/>
        <w:rPr>
          <w:rFonts w:ascii="仿宋_GB2312" w:eastAsia="仿宋_GB2312" w:hAnsi="Arial"/>
          <w:sz w:val="24"/>
          <w:szCs w:val="24"/>
          <w:lang w:val="zh-CN"/>
        </w:rPr>
      </w:pPr>
    </w:p>
    <w:p w:rsidR="00C72256" w:rsidRPr="001303A3" w:rsidRDefault="00C72256">
      <w:pPr>
        <w:autoSpaceDE w:val="0"/>
        <w:autoSpaceDN w:val="0"/>
        <w:spacing w:line="360" w:lineRule="auto"/>
        <w:jc w:val="center"/>
        <w:rPr>
          <w:rFonts w:ascii="Arial" w:eastAsia="仿宋_GB2312" w:hAnsi="Arial" w:hint="default"/>
          <w:sz w:val="28"/>
        </w:rPr>
      </w:pPr>
      <w:r w:rsidRPr="001303A3">
        <w:rPr>
          <w:rFonts w:ascii="仿宋_GB2312" w:eastAsia="仿宋_GB2312" w:hAnsi="Arial" w:hint="default"/>
          <w:sz w:val="28"/>
          <w:lang w:val="zh-CN"/>
        </w:rPr>
        <w:br w:type="page"/>
      </w:r>
    </w:p>
    <w:p w:rsidR="00C72256" w:rsidRPr="001303A3" w:rsidRDefault="00C72256">
      <w:pPr>
        <w:autoSpaceDE w:val="0"/>
        <w:autoSpaceDN w:val="0"/>
        <w:spacing w:before="340" w:after="330" w:line="576" w:lineRule="auto"/>
        <w:jc w:val="center"/>
        <w:outlineLvl w:val="1"/>
        <w:rPr>
          <w:rFonts w:ascii="仿宋_GB2312" w:eastAsia="仿宋_GB2312" w:hAnsi="Arial"/>
          <w:sz w:val="44"/>
          <w:szCs w:val="44"/>
          <w:lang w:val="zh-CN"/>
        </w:rPr>
      </w:pPr>
      <w:bookmarkStart w:id="36" w:name="_Toc409627183"/>
      <w:r w:rsidRPr="001303A3">
        <w:rPr>
          <w:rFonts w:ascii="仿宋_GB2312" w:eastAsia="仿宋_GB2312" w:hAnsi="Arial"/>
          <w:sz w:val="44"/>
          <w:szCs w:val="44"/>
          <w:lang w:val="zh-CN"/>
        </w:rPr>
        <w:lastRenderedPageBreak/>
        <w:t>7.3 技术部分</w:t>
      </w:r>
      <w:bookmarkEnd w:id="36"/>
    </w:p>
    <w:p w:rsidR="00C72256" w:rsidRPr="001303A3" w:rsidRDefault="00C72256">
      <w:pPr>
        <w:autoSpaceDE w:val="0"/>
        <w:autoSpaceDN w:val="0"/>
        <w:jc w:val="center"/>
        <w:rPr>
          <w:rFonts w:ascii="Arial" w:eastAsia="仿宋_GB2312" w:hAnsi="Arial" w:hint="default"/>
        </w:rPr>
      </w:pP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spacing w:before="120" w:after="120" w:line="300" w:lineRule="auto"/>
        <w:jc w:val="center"/>
        <w:rPr>
          <w:rFonts w:ascii="宋体" w:hAnsi="Arial"/>
          <w:sz w:val="30"/>
          <w:lang w:val="zh-CN"/>
        </w:rPr>
      </w:pP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hint="default"/>
          <w:sz w:val="30"/>
          <w:szCs w:val="30"/>
          <w:lang w:val="zh-CN"/>
        </w:rPr>
        <w:br w:type="page"/>
      </w:r>
      <w:r w:rsidRPr="001303A3">
        <w:rPr>
          <w:rFonts w:ascii="黑体" w:eastAsia="黑体" w:hAnsi="Arial"/>
          <w:sz w:val="30"/>
          <w:szCs w:val="30"/>
          <w:lang w:val="zh-CN"/>
        </w:rPr>
        <w:lastRenderedPageBreak/>
        <w:t>技术部分目录</w:t>
      </w:r>
    </w:p>
    <w:p w:rsidR="00C72256" w:rsidRPr="001303A3" w:rsidRDefault="00C72256">
      <w:pPr>
        <w:autoSpaceDE w:val="0"/>
        <w:autoSpaceDN w:val="0"/>
        <w:spacing w:before="120" w:after="120" w:line="300" w:lineRule="auto"/>
        <w:ind w:firstLine="630"/>
        <w:jc w:val="center"/>
        <w:rPr>
          <w:rFonts w:ascii="黑体" w:eastAsia="黑体" w:hAnsi="Arial"/>
          <w:sz w:val="30"/>
          <w:szCs w:val="30"/>
          <w:lang w:val="zh-CN"/>
        </w:rPr>
      </w:pPr>
    </w:p>
    <w:p w:rsidR="00C72256" w:rsidRPr="001303A3" w:rsidRDefault="00C72256">
      <w:pPr>
        <w:autoSpaceDE w:val="0"/>
        <w:autoSpaceDN w:val="0"/>
        <w:spacing w:line="460" w:lineRule="exact"/>
        <w:ind w:firstLine="480"/>
        <w:jc w:val="left"/>
        <w:rPr>
          <w:rFonts w:ascii="仿宋_GB2312" w:eastAsia="仿宋_GB2312" w:hAnsi="仿宋"/>
          <w:sz w:val="24"/>
          <w:lang w:val="zh-CN"/>
        </w:rPr>
      </w:pPr>
      <w:r w:rsidRPr="001303A3">
        <w:rPr>
          <w:rFonts w:ascii="仿宋_GB2312" w:eastAsia="仿宋_GB2312" w:hAnsi="仿宋"/>
          <w:sz w:val="24"/>
          <w:lang w:val="zh-CN"/>
        </w:rPr>
        <w:t>1、货物清单（见附件：1</w:t>
      </w:r>
      <w:r w:rsidRPr="001303A3">
        <w:rPr>
          <w:rFonts w:ascii="仿宋_GB2312" w:eastAsia="仿宋_GB2312" w:hAnsi="仿宋"/>
          <w:sz w:val="24"/>
        </w:rPr>
        <w:t>2</w:t>
      </w:r>
      <w:r w:rsidRPr="001303A3">
        <w:rPr>
          <w:rFonts w:ascii="仿宋_GB2312" w:eastAsia="仿宋_GB2312" w:hAnsi="仿宋"/>
          <w:sz w:val="24"/>
          <w:lang w:val="zh-CN"/>
        </w:rPr>
        <w:t>）；</w:t>
      </w:r>
    </w:p>
    <w:p w:rsidR="00C72256" w:rsidRPr="001303A3" w:rsidRDefault="00C72256">
      <w:pPr>
        <w:autoSpaceDE w:val="0"/>
        <w:autoSpaceDN w:val="0"/>
        <w:spacing w:line="460" w:lineRule="exact"/>
        <w:ind w:firstLine="480"/>
        <w:jc w:val="left"/>
        <w:rPr>
          <w:rFonts w:ascii="仿宋_GB2312" w:eastAsia="仿宋_GB2312" w:hAnsi="仿宋"/>
          <w:sz w:val="24"/>
          <w:lang w:val="zh-CN"/>
        </w:rPr>
      </w:pPr>
      <w:r w:rsidRPr="001303A3">
        <w:rPr>
          <w:rFonts w:ascii="仿宋_GB2312" w:eastAsia="仿宋_GB2312" w:hAnsi="仿宋"/>
          <w:sz w:val="24"/>
          <w:lang w:val="zh-CN"/>
        </w:rPr>
        <w:t>2、技术偏离表（见附件：1</w:t>
      </w:r>
      <w:r w:rsidRPr="001303A3">
        <w:rPr>
          <w:rFonts w:ascii="仿宋_GB2312" w:eastAsia="仿宋_GB2312" w:hAnsi="仿宋"/>
          <w:sz w:val="24"/>
        </w:rPr>
        <w:t>3</w:t>
      </w:r>
      <w:r w:rsidRPr="001303A3">
        <w:rPr>
          <w:rFonts w:ascii="仿宋_GB2312" w:eastAsia="仿宋_GB2312" w:hAnsi="仿宋"/>
          <w:sz w:val="24"/>
          <w:lang w:val="zh-CN"/>
        </w:rPr>
        <w:t>）；</w:t>
      </w:r>
    </w:p>
    <w:p w:rsidR="00C72256" w:rsidRPr="001303A3" w:rsidRDefault="00C72256">
      <w:pPr>
        <w:autoSpaceDE w:val="0"/>
        <w:autoSpaceDN w:val="0"/>
        <w:spacing w:line="460" w:lineRule="exact"/>
        <w:ind w:firstLine="480"/>
        <w:jc w:val="left"/>
        <w:rPr>
          <w:rFonts w:ascii="仿宋_GB2312" w:eastAsia="仿宋_GB2312" w:hAnsi="仿宋"/>
          <w:sz w:val="24"/>
          <w:lang w:val="zh-CN"/>
        </w:rPr>
      </w:pPr>
      <w:r w:rsidRPr="001303A3">
        <w:rPr>
          <w:rFonts w:ascii="仿宋_GB2312" w:eastAsia="仿宋_GB2312" w:hAnsi="仿宋"/>
          <w:sz w:val="24"/>
          <w:lang w:val="zh-CN"/>
        </w:rPr>
        <w:t>3、</w:t>
      </w:r>
      <w:r w:rsidRPr="001303A3">
        <w:rPr>
          <w:rFonts w:ascii="仿宋_GB2312" w:eastAsia="仿宋_GB2312" w:hAnsi="仿宋"/>
          <w:sz w:val="24"/>
          <w:szCs w:val="24"/>
          <w:lang w:val="zh-CN"/>
        </w:rPr>
        <w:t>技术部分要求的其他资料</w:t>
      </w:r>
      <w:r w:rsidRPr="001303A3">
        <w:rPr>
          <w:rFonts w:ascii="仿宋_GB2312" w:eastAsia="仿宋_GB2312" w:hAnsi="仿宋"/>
          <w:sz w:val="24"/>
          <w:lang w:val="zh-CN"/>
        </w:rPr>
        <w:t>：</w:t>
      </w:r>
    </w:p>
    <w:p w:rsidR="00C72256" w:rsidRPr="001303A3" w:rsidRDefault="00C72256">
      <w:pPr>
        <w:autoSpaceDE w:val="0"/>
        <w:autoSpaceDN w:val="0"/>
        <w:spacing w:line="460" w:lineRule="exact"/>
        <w:ind w:firstLine="480"/>
        <w:jc w:val="left"/>
        <w:rPr>
          <w:rFonts w:ascii="仿宋_GB2312" w:eastAsia="仿宋_GB2312" w:hAnsi="仿宋"/>
          <w:sz w:val="24"/>
          <w:lang w:val="zh-CN"/>
        </w:rPr>
      </w:pPr>
      <w:r w:rsidRPr="001303A3">
        <w:rPr>
          <w:rFonts w:ascii="仿宋_GB2312" w:eastAsia="仿宋_GB2312" w:hAnsi="仿宋"/>
          <w:sz w:val="24"/>
          <w:lang w:val="zh-CN"/>
        </w:rPr>
        <w:t>原厂出厂配置表以及原厂中文使用说明书；</w:t>
      </w:r>
    </w:p>
    <w:p w:rsidR="00C72256" w:rsidRPr="001303A3" w:rsidRDefault="00C72256">
      <w:pPr>
        <w:autoSpaceDE w:val="0"/>
        <w:autoSpaceDN w:val="0"/>
        <w:spacing w:line="460" w:lineRule="exact"/>
        <w:jc w:val="left"/>
        <w:rPr>
          <w:rFonts w:ascii="仿宋_GB2312" w:eastAsia="仿宋_GB2312" w:hAnsi="仿宋"/>
          <w:sz w:val="24"/>
          <w:lang w:val="zh-CN"/>
        </w:rPr>
      </w:pPr>
    </w:p>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_GB2312" w:eastAsia="仿宋_GB2312" w:hAnsi="Arial"/>
          <w:sz w:val="24"/>
          <w:lang w:val="zh-CN"/>
        </w:rPr>
        <w:br w:type="page"/>
      </w:r>
      <w:r w:rsidRPr="001303A3">
        <w:rPr>
          <w:rFonts w:ascii="仿宋_GB2312" w:eastAsia="仿宋_GB2312" w:hAnsi="仿宋"/>
          <w:sz w:val="24"/>
          <w:lang w:val="zh-CN"/>
        </w:rPr>
        <w:lastRenderedPageBreak/>
        <w:t>附件1</w:t>
      </w:r>
      <w:r w:rsidRPr="001303A3">
        <w:rPr>
          <w:rFonts w:ascii="仿宋_GB2312" w:eastAsia="仿宋_GB2312" w:hAnsi="仿宋"/>
          <w:sz w:val="24"/>
        </w:rPr>
        <w:t>2</w:t>
      </w:r>
      <w:r w:rsidRPr="001303A3">
        <w:rPr>
          <w:rFonts w:ascii="仿宋_GB2312" w:eastAsia="仿宋_GB2312" w:hAnsi="仿宋"/>
          <w:sz w:val="24"/>
          <w:lang w:val="zh-CN"/>
        </w:rPr>
        <w:t>：</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货物清单</w:t>
      </w:r>
    </w:p>
    <w:p w:rsidR="00C72256" w:rsidRPr="001303A3" w:rsidRDefault="00C72256">
      <w:pPr>
        <w:autoSpaceDE w:val="0"/>
        <w:autoSpaceDN w:val="0"/>
        <w:spacing w:before="120" w:after="120" w:line="300" w:lineRule="auto"/>
        <w:ind w:firstLine="630"/>
        <w:jc w:val="center"/>
        <w:rPr>
          <w:rFonts w:ascii="宋体" w:hAnsi="Arial"/>
          <w:sz w:val="28"/>
          <w:lang w:val="zh-CN"/>
        </w:rPr>
      </w:pPr>
    </w:p>
    <w:p w:rsidR="00C72256" w:rsidRPr="001303A3" w:rsidRDefault="00C72256">
      <w:pPr>
        <w:autoSpaceDE w:val="0"/>
        <w:autoSpaceDN w:val="0"/>
        <w:spacing w:after="240"/>
        <w:rPr>
          <w:rFonts w:ascii="仿宋_GB2312" w:eastAsia="仿宋_GB2312" w:hAnsi="仿宋"/>
          <w:sz w:val="24"/>
          <w:lang w:val="zh-CN"/>
        </w:rPr>
      </w:pPr>
      <w:r w:rsidRPr="001303A3">
        <w:rPr>
          <w:rFonts w:ascii="仿宋_GB2312" w:eastAsia="仿宋_GB2312" w:hAnsi="仿宋"/>
          <w:sz w:val="24"/>
          <w:lang w:val="zh-CN"/>
        </w:rPr>
        <w:t>项目名称：</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 xml:space="preserve"> </w:t>
      </w:r>
    </w:p>
    <w:tbl>
      <w:tblPr>
        <w:tblW w:w="0" w:type="auto"/>
        <w:tblInd w:w="108" w:type="dxa"/>
        <w:tblLayout w:type="fixed"/>
        <w:tblLook w:val="0000" w:firstRow="0" w:lastRow="0" w:firstColumn="0" w:lastColumn="0" w:noHBand="0" w:noVBand="0"/>
      </w:tblPr>
      <w:tblGrid>
        <w:gridCol w:w="720"/>
        <w:gridCol w:w="1440"/>
        <w:gridCol w:w="900"/>
        <w:gridCol w:w="1080"/>
        <w:gridCol w:w="1105"/>
        <w:gridCol w:w="4115"/>
      </w:tblGrid>
      <w:tr w:rsidR="00C72256" w:rsidRPr="001303A3">
        <w:trPr>
          <w:trHeight w:val="930"/>
        </w:trPr>
        <w:tc>
          <w:tcPr>
            <w:tcW w:w="72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序号</w:t>
            </w:r>
          </w:p>
        </w:tc>
        <w:tc>
          <w:tcPr>
            <w:tcW w:w="144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货物名称</w:t>
            </w:r>
          </w:p>
        </w:tc>
        <w:tc>
          <w:tcPr>
            <w:tcW w:w="90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品牌</w:t>
            </w:r>
          </w:p>
        </w:tc>
        <w:tc>
          <w:tcPr>
            <w:tcW w:w="108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产地</w:t>
            </w:r>
          </w:p>
        </w:tc>
        <w:tc>
          <w:tcPr>
            <w:tcW w:w="110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规格</w:t>
            </w:r>
          </w:p>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型号</w:t>
            </w:r>
          </w:p>
        </w:tc>
        <w:tc>
          <w:tcPr>
            <w:tcW w:w="411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技术参数</w:t>
            </w:r>
          </w:p>
        </w:tc>
      </w:tr>
      <w:tr w:rsidR="00C72256" w:rsidRPr="001303A3">
        <w:trPr>
          <w:trHeight w:val="930"/>
        </w:trPr>
        <w:tc>
          <w:tcPr>
            <w:tcW w:w="72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1</w:t>
            </w:r>
          </w:p>
        </w:tc>
        <w:tc>
          <w:tcPr>
            <w:tcW w:w="144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ind w:left="480" w:hanging="480"/>
              <w:jc w:val="center"/>
              <w:rPr>
                <w:rFonts w:ascii="仿宋_GB2312" w:eastAsia="仿宋_GB2312" w:hAnsi="仿宋"/>
                <w:sz w:val="24"/>
                <w:lang w:val="zh-CN"/>
              </w:rPr>
            </w:pPr>
          </w:p>
        </w:tc>
        <w:tc>
          <w:tcPr>
            <w:tcW w:w="1080"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50" w:after="50"/>
              <w:jc w:val="center"/>
              <w:rPr>
                <w:rFonts w:ascii="仿宋_GB2312" w:eastAsia="仿宋_GB2312" w:hAnsi="仿宋"/>
                <w:sz w:val="24"/>
                <w:lang w:val="zh-CN"/>
              </w:rPr>
            </w:pPr>
          </w:p>
        </w:tc>
        <w:tc>
          <w:tcPr>
            <w:tcW w:w="110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411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r>
      <w:tr w:rsidR="00C72256" w:rsidRPr="001303A3">
        <w:trPr>
          <w:trHeight w:val="930"/>
        </w:trPr>
        <w:tc>
          <w:tcPr>
            <w:tcW w:w="72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2</w:t>
            </w:r>
          </w:p>
        </w:tc>
        <w:tc>
          <w:tcPr>
            <w:tcW w:w="144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ind w:left="480" w:hanging="480"/>
              <w:jc w:val="center"/>
              <w:rPr>
                <w:rFonts w:ascii="仿宋_GB2312" w:eastAsia="仿宋_GB2312" w:hAnsi="仿宋"/>
                <w:sz w:val="24"/>
                <w:lang w:val="zh-CN"/>
              </w:rPr>
            </w:pPr>
          </w:p>
        </w:tc>
        <w:tc>
          <w:tcPr>
            <w:tcW w:w="1080"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50" w:after="50"/>
              <w:jc w:val="center"/>
              <w:rPr>
                <w:rFonts w:ascii="仿宋_GB2312" w:eastAsia="仿宋_GB2312" w:hAnsi="仿宋"/>
                <w:sz w:val="24"/>
                <w:lang w:val="zh-CN"/>
              </w:rPr>
            </w:pPr>
          </w:p>
        </w:tc>
        <w:tc>
          <w:tcPr>
            <w:tcW w:w="110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411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r>
      <w:tr w:rsidR="00C72256" w:rsidRPr="001303A3">
        <w:trPr>
          <w:trHeight w:val="930"/>
        </w:trPr>
        <w:tc>
          <w:tcPr>
            <w:tcW w:w="72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3</w:t>
            </w:r>
          </w:p>
        </w:tc>
        <w:tc>
          <w:tcPr>
            <w:tcW w:w="144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ind w:left="480" w:hanging="480"/>
              <w:jc w:val="center"/>
              <w:rPr>
                <w:rFonts w:ascii="仿宋_GB2312" w:eastAsia="仿宋_GB2312" w:hAnsi="仿宋"/>
                <w:sz w:val="24"/>
                <w:lang w:val="zh-CN"/>
              </w:rPr>
            </w:pPr>
          </w:p>
        </w:tc>
        <w:tc>
          <w:tcPr>
            <w:tcW w:w="1080"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50" w:after="50"/>
              <w:jc w:val="center"/>
              <w:rPr>
                <w:rFonts w:ascii="仿宋_GB2312" w:eastAsia="仿宋_GB2312" w:hAnsi="仿宋"/>
                <w:sz w:val="24"/>
                <w:lang w:val="zh-CN"/>
              </w:rPr>
            </w:pPr>
          </w:p>
        </w:tc>
        <w:tc>
          <w:tcPr>
            <w:tcW w:w="110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411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r>
      <w:tr w:rsidR="00C72256" w:rsidRPr="001303A3">
        <w:trPr>
          <w:trHeight w:val="930"/>
        </w:trPr>
        <w:tc>
          <w:tcPr>
            <w:tcW w:w="72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4</w:t>
            </w:r>
          </w:p>
        </w:tc>
        <w:tc>
          <w:tcPr>
            <w:tcW w:w="144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ind w:left="480" w:hanging="480"/>
              <w:jc w:val="center"/>
              <w:rPr>
                <w:rFonts w:ascii="仿宋_GB2312" w:eastAsia="仿宋_GB2312" w:hAnsi="仿宋"/>
                <w:sz w:val="24"/>
                <w:lang w:val="zh-CN"/>
              </w:rPr>
            </w:pPr>
          </w:p>
        </w:tc>
        <w:tc>
          <w:tcPr>
            <w:tcW w:w="1080"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50" w:after="50"/>
              <w:jc w:val="center"/>
              <w:rPr>
                <w:rFonts w:ascii="仿宋_GB2312" w:eastAsia="仿宋_GB2312" w:hAnsi="仿宋"/>
                <w:sz w:val="24"/>
                <w:lang w:val="zh-CN"/>
              </w:rPr>
            </w:pPr>
          </w:p>
        </w:tc>
        <w:tc>
          <w:tcPr>
            <w:tcW w:w="110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411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r>
      <w:tr w:rsidR="00C72256" w:rsidRPr="001303A3">
        <w:trPr>
          <w:trHeight w:val="930"/>
        </w:trPr>
        <w:tc>
          <w:tcPr>
            <w:tcW w:w="72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5</w:t>
            </w:r>
          </w:p>
        </w:tc>
        <w:tc>
          <w:tcPr>
            <w:tcW w:w="144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ind w:left="480" w:hanging="480"/>
              <w:jc w:val="center"/>
              <w:rPr>
                <w:rFonts w:ascii="仿宋_GB2312" w:eastAsia="仿宋_GB2312" w:hAnsi="仿宋"/>
                <w:sz w:val="24"/>
                <w:lang w:val="zh-CN"/>
              </w:rPr>
            </w:pPr>
          </w:p>
        </w:tc>
        <w:tc>
          <w:tcPr>
            <w:tcW w:w="1080"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50" w:after="50"/>
              <w:jc w:val="center"/>
              <w:rPr>
                <w:rFonts w:ascii="仿宋_GB2312" w:eastAsia="仿宋_GB2312" w:hAnsi="仿宋"/>
                <w:sz w:val="24"/>
                <w:lang w:val="zh-CN"/>
              </w:rPr>
            </w:pPr>
          </w:p>
        </w:tc>
        <w:tc>
          <w:tcPr>
            <w:tcW w:w="110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411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r>
      <w:tr w:rsidR="00C72256" w:rsidRPr="001303A3">
        <w:trPr>
          <w:trHeight w:val="930"/>
        </w:trPr>
        <w:tc>
          <w:tcPr>
            <w:tcW w:w="72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r w:rsidRPr="001303A3">
              <w:rPr>
                <w:rFonts w:ascii="仿宋_GB2312" w:eastAsia="仿宋_GB2312" w:hAnsi="仿宋"/>
                <w:sz w:val="24"/>
                <w:lang w:val="zh-CN"/>
              </w:rPr>
              <w:t>…</w:t>
            </w:r>
          </w:p>
        </w:tc>
        <w:tc>
          <w:tcPr>
            <w:tcW w:w="144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ind w:left="480" w:hanging="480"/>
              <w:jc w:val="center"/>
              <w:rPr>
                <w:rFonts w:ascii="仿宋_GB2312" w:eastAsia="仿宋_GB2312" w:hAnsi="仿宋"/>
                <w:sz w:val="24"/>
                <w:lang w:val="zh-CN"/>
              </w:rPr>
            </w:pPr>
          </w:p>
        </w:tc>
        <w:tc>
          <w:tcPr>
            <w:tcW w:w="1080"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50" w:after="50"/>
              <w:jc w:val="center"/>
              <w:rPr>
                <w:rFonts w:ascii="仿宋_GB2312" w:eastAsia="仿宋_GB2312" w:hAnsi="仿宋"/>
                <w:sz w:val="24"/>
                <w:lang w:val="zh-CN"/>
              </w:rPr>
            </w:pPr>
          </w:p>
        </w:tc>
        <w:tc>
          <w:tcPr>
            <w:tcW w:w="110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c>
          <w:tcPr>
            <w:tcW w:w="4115"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50" w:after="50"/>
              <w:jc w:val="center"/>
              <w:rPr>
                <w:rFonts w:ascii="仿宋_GB2312" w:eastAsia="仿宋_GB2312" w:hAnsi="仿宋"/>
                <w:sz w:val="24"/>
                <w:lang w:val="zh-CN"/>
              </w:rPr>
            </w:pPr>
          </w:p>
        </w:tc>
      </w:tr>
    </w:tbl>
    <w:p w:rsidR="00C72256" w:rsidRPr="001303A3" w:rsidRDefault="00C72256">
      <w:pPr>
        <w:autoSpaceDE w:val="0"/>
        <w:autoSpaceDN w:val="0"/>
        <w:spacing w:line="640" w:lineRule="exact"/>
        <w:rPr>
          <w:rFonts w:ascii="仿宋_GB2312" w:eastAsia="仿宋_GB2312" w:hAnsi="仿宋"/>
          <w:sz w:val="24"/>
          <w:lang w:val="zh-CN"/>
        </w:rPr>
      </w:pPr>
      <w:r w:rsidRPr="001303A3">
        <w:rPr>
          <w:rFonts w:ascii="仿宋_GB2312" w:eastAsia="仿宋_GB2312" w:hAnsi="仿宋"/>
          <w:sz w:val="24"/>
          <w:lang w:val="zh-CN"/>
        </w:rPr>
        <w:br w:type="page"/>
      </w:r>
      <w:r w:rsidRPr="001303A3">
        <w:rPr>
          <w:rFonts w:ascii="仿宋_GB2312" w:eastAsia="仿宋_GB2312" w:hAnsi="仿宋"/>
          <w:sz w:val="24"/>
          <w:lang w:val="zh-CN"/>
        </w:rPr>
        <w:lastRenderedPageBreak/>
        <w:t>附件1</w:t>
      </w:r>
      <w:r w:rsidRPr="001303A3">
        <w:rPr>
          <w:rFonts w:ascii="仿宋_GB2312" w:eastAsia="仿宋_GB2312" w:hAnsi="仿宋"/>
          <w:sz w:val="24"/>
        </w:rPr>
        <w:t>3</w:t>
      </w:r>
      <w:r w:rsidRPr="001303A3">
        <w:rPr>
          <w:rFonts w:ascii="仿宋_GB2312" w:eastAsia="仿宋_GB2312" w:hAnsi="仿宋"/>
          <w:sz w:val="24"/>
          <w:lang w:val="zh-CN"/>
        </w:rPr>
        <w:t xml:space="preserve">： </w:t>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t>技术偏离表</w:t>
      </w:r>
    </w:p>
    <w:p w:rsidR="00C72256" w:rsidRPr="001303A3" w:rsidRDefault="00C72256">
      <w:pPr>
        <w:jc w:val="center"/>
        <w:rPr>
          <w:rFonts w:ascii="宋体" w:hAnsi="Arial"/>
          <w:sz w:val="28"/>
          <w:lang w:val="zh-CN"/>
        </w:rPr>
      </w:pPr>
    </w:p>
    <w:p w:rsidR="00C72256" w:rsidRPr="001303A3" w:rsidRDefault="00C72256">
      <w:pPr>
        <w:autoSpaceDE w:val="0"/>
        <w:autoSpaceDN w:val="0"/>
        <w:spacing w:after="240"/>
        <w:rPr>
          <w:rFonts w:ascii="仿宋_GB2312" w:eastAsia="仿宋_GB2312" w:hAnsi="仿宋"/>
          <w:sz w:val="24"/>
          <w:lang w:val="zh-CN"/>
        </w:rPr>
      </w:pPr>
      <w:r w:rsidRPr="001303A3">
        <w:rPr>
          <w:rFonts w:ascii="仿宋_GB2312" w:eastAsia="仿宋_GB2312" w:hAnsi="仿宋"/>
          <w:sz w:val="24"/>
          <w:lang w:val="zh-CN"/>
        </w:rPr>
        <w:t>项目名称：</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 xml:space="preserve"> </w:t>
      </w:r>
    </w:p>
    <w:tbl>
      <w:tblPr>
        <w:tblW w:w="0" w:type="auto"/>
        <w:tblInd w:w="0" w:type="dxa"/>
        <w:tblLayout w:type="fixed"/>
        <w:tblLook w:val="0000" w:firstRow="0" w:lastRow="0" w:firstColumn="0" w:lastColumn="0" w:noHBand="0" w:noVBand="0"/>
      </w:tblPr>
      <w:tblGrid>
        <w:gridCol w:w="817"/>
        <w:gridCol w:w="1220"/>
        <w:gridCol w:w="2182"/>
        <w:gridCol w:w="2977"/>
        <w:gridCol w:w="2092"/>
      </w:tblGrid>
      <w:tr w:rsidR="00C72256" w:rsidRPr="001303A3">
        <w:trPr>
          <w:trHeight w:val="804"/>
        </w:trPr>
        <w:tc>
          <w:tcPr>
            <w:tcW w:w="81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lang w:val="zh-CN"/>
              </w:rPr>
            </w:pPr>
            <w:r w:rsidRPr="001303A3">
              <w:rPr>
                <w:rFonts w:ascii="仿宋_GB2312" w:eastAsia="仿宋_GB2312" w:hAnsi="仿宋"/>
                <w:sz w:val="24"/>
                <w:lang w:val="zh-CN"/>
              </w:rPr>
              <w:t>序号</w:t>
            </w:r>
          </w:p>
        </w:tc>
        <w:tc>
          <w:tcPr>
            <w:tcW w:w="1220" w:type="dxa"/>
            <w:tcBorders>
              <w:top w:val="single" w:sz="6" w:space="0" w:color="auto"/>
              <w:left w:val="single" w:sz="6" w:space="0" w:color="auto"/>
              <w:bottom w:val="single" w:sz="6" w:space="0" w:color="auto"/>
              <w:right w:val="single" w:sz="4" w:space="0" w:color="auto"/>
            </w:tcBorders>
            <w:vAlign w:val="center"/>
          </w:tcPr>
          <w:p w:rsidR="00C72256" w:rsidRPr="001303A3" w:rsidRDefault="00C72256">
            <w:pPr>
              <w:autoSpaceDE w:val="0"/>
              <w:autoSpaceDN w:val="0"/>
              <w:jc w:val="center"/>
              <w:rPr>
                <w:rFonts w:ascii="仿宋_GB2312" w:eastAsia="仿宋_GB2312" w:hAnsi="仿宋"/>
                <w:sz w:val="24"/>
                <w:lang w:val="zh-CN"/>
              </w:rPr>
            </w:pPr>
            <w:r w:rsidRPr="001303A3">
              <w:rPr>
                <w:rFonts w:ascii="仿宋_GB2312" w:eastAsia="仿宋_GB2312" w:hAnsi="仿宋"/>
                <w:sz w:val="24"/>
                <w:lang w:val="zh-CN"/>
              </w:rPr>
              <w:t>货物名称</w:t>
            </w:r>
          </w:p>
        </w:tc>
        <w:tc>
          <w:tcPr>
            <w:tcW w:w="2182" w:type="dxa"/>
            <w:tcBorders>
              <w:top w:val="single" w:sz="6" w:space="0" w:color="auto"/>
              <w:left w:val="single" w:sz="4"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lang w:val="zh-CN"/>
              </w:rPr>
            </w:pPr>
            <w:r w:rsidRPr="001303A3">
              <w:rPr>
                <w:rFonts w:ascii="仿宋_GB2312" w:eastAsia="仿宋_GB2312" w:hAnsi="仿宋"/>
                <w:sz w:val="24"/>
                <w:lang w:val="zh-CN"/>
              </w:rPr>
              <w:t>询价通知书要求</w:t>
            </w:r>
          </w:p>
        </w:tc>
        <w:tc>
          <w:tcPr>
            <w:tcW w:w="297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lang w:val="zh-CN"/>
              </w:rPr>
            </w:pPr>
            <w:r w:rsidRPr="001303A3">
              <w:rPr>
                <w:rFonts w:ascii="仿宋_GB2312" w:eastAsia="仿宋_GB2312" w:hAnsi="仿宋"/>
                <w:sz w:val="24"/>
                <w:lang w:val="zh-CN"/>
              </w:rPr>
              <w:t>响应文件响应情况</w:t>
            </w:r>
          </w:p>
        </w:tc>
        <w:tc>
          <w:tcPr>
            <w:tcW w:w="2092"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jc w:val="center"/>
              <w:rPr>
                <w:rFonts w:ascii="仿宋_GB2312" w:eastAsia="仿宋_GB2312" w:hAnsi="仿宋"/>
                <w:sz w:val="24"/>
                <w:lang w:val="zh-CN"/>
              </w:rPr>
            </w:pPr>
            <w:r w:rsidRPr="001303A3">
              <w:rPr>
                <w:rFonts w:ascii="仿宋_GB2312" w:eastAsia="仿宋_GB2312" w:hAnsi="仿宋"/>
                <w:sz w:val="24"/>
                <w:lang w:val="zh-CN"/>
              </w:rPr>
              <w:t>偏离情况</w:t>
            </w:r>
          </w:p>
        </w:tc>
      </w:tr>
      <w:tr w:rsidR="00C72256" w:rsidRPr="001303A3">
        <w:trPr>
          <w:trHeight w:val="284"/>
        </w:trPr>
        <w:tc>
          <w:tcPr>
            <w:tcW w:w="81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after="120"/>
              <w:jc w:val="center"/>
              <w:rPr>
                <w:rFonts w:ascii="仿宋_GB2312" w:eastAsia="仿宋_GB2312" w:hAnsi="仿宋"/>
                <w:sz w:val="24"/>
                <w:lang w:val="zh-CN"/>
              </w:rPr>
            </w:pPr>
            <w:r w:rsidRPr="001303A3">
              <w:rPr>
                <w:rFonts w:ascii="仿宋_GB2312" w:eastAsia="仿宋_GB2312" w:hAnsi="仿宋"/>
                <w:sz w:val="24"/>
                <w:lang w:val="zh-CN"/>
              </w:rPr>
              <w:t>1</w:t>
            </w:r>
          </w:p>
        </w:tc>
        <w:tc>
          <w:tcPr>
            <w:tcW w:w="1220" w:type="dxa"/>
            <w:tcBorders>
              <w:top w:val="single" w:sz="6" w:space="0" w:color="auto"/>
              <w:left w:val="single" w:sz="6" w:space="0" w:color="auto"/>
              <w:bottom w:val="single" w:sz="6" w:space="0" w:color="auto"/>
              <w:right w:val="single" w:sz="4"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r>
      <w:tr w:rsidR="00C72256" w:rsidRPr="001303A3">
        <w:trPr>
          <w:trHeight w:val="284"/>
        </w:trPr>
        <w:tc>
          <w:tcPr>
            <w:tcW w:w="81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after="120"/>
              <w:jc w:val="center"/>
              <w:rPr>
                <w:rFonts w:ascii="仿宋_GB2312" w:eastAsia="仿宋_GB2312" w:hAnsi="仿宋"/>
                <w:sz w:val="24"/>
                <w:lang w:val="zh-CN"/>
              </w:rPr>
            </w:pPr>
            <w:r w:rsidRPr="001303A3">
              <w:rPr>
                <w:rFonts w:ascii="仿宋_GB2312" w:eastAsia="仿宋_GB2312" w:hAnsi="仿宋"/>
                <w:sz w:val="24"/>
                <w:lang w:val="zh-CN"/>
              </w:rPr>
              <w:t>2</w:t>
            </w:r>
          </w:p>
        </w:tc>
        <w:tc>
          <w:tcPr>
            <w:tcW w:w="1220" w:type="dxa"/>
            <w:tcBorders>
              <w:top w:val="single" w:sz="6" w:space="0" w:color="auto"/>
              <w:left w:val="single" w:sz="6" w:space="0" w:color="auto"/>
              <w:bottom w:val="single" w:sz="6" w:space="0" w:color="auto"/>
              <w:right w:val="single" w:sz="4"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r>
      <w:tr w:rsidR="00C72256" w:rsidRPr="001303A3">
        <w:trPr>
          <w:trHeight w:val="284"/>
        </w:trPr>
        <w:tc>
          <w:tcPr>
            <w:tcW w:w="81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after="120"/>
              <w:jc w:val="center"/>
              <w:rPr>
                <w:rFonts w:ascii="仿宋_GB2312" w:eastAsia="仿宋_GB2312" w:hAnsi="仿宋"/>
                <w:sz w:val="24"/>
                <w:lang w:val="zh-CN"/>
              </w:rPr>
            </w:pPr>
            <w:r w:rsidRPr="001303A3">
              <w:rPr>
                <w:rFonts w:ascii="仿宋_GB2312" w:eastAsia="仿宋_GB2312" w:hAnsi="仿宋"/>
                <w:sz w:val="24"/>
                <w:lang w:val="zh-CN"/>
              </w:rPr>
              <w:t>3</w:t>
            </w:r>
          </w:p>
        </w:tc>
        <w:tc>
          <w:tcPr>
            <w:tcW w:w="1220" w:type="dxa"/>
            <w:tcBorders>
              <w:top w:val="single" w:sz="6" w:space="0" w:color="auto"/>
              <w:left w:val="single" w:sz="6" w:space="0" w:color="auto"/>
              <w:bottom w:val="single" w:sz="6" w:space="0" w:color="auto"/>
              <w:right w:val="single" w:sz="4"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r>
      <w:tr w:rsidR="00C72256" w:rsidRPr="001303A3">
        <w:trPr>
          <w:trHeight w:val="722"/>
        </w:trPr>
        <w:tc>
          <w:tcPr>
            <w:tcW w:w="81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after="120"/>
              <w:jc w:val="center"/>
              <w:rPr>
                <w:rFonts w:ascii="仿宋_GB2312" w:eastAsia="仿宋_GB2312" w:hAnsi="仿宋"/>
                <w:sz w:val="24"/>
                <w:lang w:val="zh-CN"/>
              </w:rPr>
            </w:pPr>
            <w:r w:rsidRPr="001303A3">
              <w:rPr>
                <w:rFonts w:ascii="仿宋_GB2312" w:eastAsia="仿宋_GB2312" w:hAnsi="仿宋"/>
                <w:sz w:val="24"/>
                <w:lang w:val="zh-CN"/>
              </w:rPr>
              <w:t>4</w:t>
            </w:r>
          </w:p>
        </w:tc>
        <w:tc>
          <w:tcPr>
            <w:tcW w:w="1220" w:type="dxa"/>
            <w:tcBorders>
              <w:top w:val="single" w:sz="6" w:space="0" w:color="auto"/>
              <w:left w:val="single" w:sz="6" w:space="0" w:color="auto"/>
              <w:bottom w:val="single" w:sz="6" w:space="0" w:color="auto"/>
              <w:right w:val="single" w:sz="4"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c>
          <w:tcPr>
            <w:tcW w:w="2092" w:type="dxa"/>
            <w:tcBorders>
              <w:top w:val="single" w:sz="6" w:space="0" w:color="auto"/>
              <w:left w:val="single" w:sz="6" w:space="0" w:color="auto"/>
              <w:bottom w:val="nil"/>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r>
      <w:tr w:rsidR="00C72256" w:rsidRPr="001303A3">
        <w:trPr>
          <w:trHeight w:val="284"/>
        </w:trPr>
        <w:tc>
          <w:tcPr>
            <w:tcW w:w="81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after="120"/>
              <w:jc w:val="center"/>
              <w:rPr>
                <w:rFonts w:ascii="仿宋_GB2312" w:eastAsia="仿宋_GB2312" w:hAnsi="仿宋"/>
                <w:sz w:val="24"/>
                <w:lang w:val="zh-CN"/>
              </w:rPr>
            </w:pPr>
            <w:r w:rsidRPr="001303A3">
              <w:rPr>
                <w:rFonts w:ascii="仿宋_GB2312" w:eastAsia="仿宋_GB2312" w:hAnsi="仿宋"/>
                <w:sz w:val="24"/>
                <w:lang w:val="zh-CN"/>
              </w:rPr>
              <w:t>5</w:t>
            </w:r>
          </w:p>
        </w:tc>
        <w:tc>
          <w:tcPr>
            <w:tcW w:w="1220" w:type="dxa"/>
            <w:tcBorders>
              <w:top w:val="single" w:sz="6" w:space="0" w:color="auto"/>
              <w:left w:val="single" w:sz="6" w:space="0" w:color="auto"/>
              <w:bottom w:val="single" w:sz="6" w:space="0" w:color="auto"/>
              <w:right w:val="single" w:sz="4"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r>
      <w:tr w:rsidR="00C72256" w:rsidRPr="001303A3">
        <w:trPr>
          <w:trHeight w:val="774"/>
        </w:trPr>
        <w:tc>
          <w:tcPr>
            <w:tcW w:w="81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after="120"/>
              <w:jc w:val="center"/>
              <w:rPr>
                <w:rFonts w:ascii="仿宋_GB2312" w:eastAsia="仿宋_GB2312" w:hAnsi="仿宋"/>
                <w:sz w:val="24"/>
                <w:lang w:val="zh-CN"/>
              </w:rPr>
            </w:pPr>
            <w:r w:rsidRPr="001303A3">
              <w:rPr>
                <w:rFonts w:ascii="仿宋_GB2312" w:eastAsia="仿宋_GB2312" w:hAnsi="仿宋"/>
                <w:sz w:val="24"/>
                <w:lang w:val="zh-CN"/>
              </w:rPr>
              <w:t>6</w:t>
            </w:r>
          </w:p>
        </w:tc>
        <w:tc>
          <w:tcPr>
            <w:tcW w:w="1220" w:type="dxa"/>
            <w:tcBorders>
              <w:top w:val="single" w:sz="6" w:space="0" w:color="auto"/>
              <w:left w:val="single" w:sz="6" w:space="0" w:color="auto"/>
              <w:bottom w:val="single" w:sz="6" w:space="0" w:color="auto"/>
              <w:right w:val="single" w:sz="4"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r>
      <w:tr w:rsidR="00C72256" w:rsidRPr="001303A3">
        <w:trPr>
          <w:trHeight w:val="774"/>
        </w:trPr>
        <w:tc>
          <w:tcPr>
            <w:tcW w:w="817" w:type="dxa"/>
            <w:tcBorders>
              <w:top w:val="single" w:sz="6" w:space="0" w:color="auto"/>
              <w:left w:val="single" w:sz="6" w:space="0" w:color="auto"/>
              <w:bottom w:val="single" w:sz="6" w:space="0" w:color="auto"/>
              <w:right w:val="single" w:sz="6" w:space="0" w:color="auto"/>
            </w:tcBorders>
            <w:vAlign w:val="center"/>
          </w:tcPr>
          <w:p w:rsidR="00C72256" w:rsidRPr="001303A3" w:rsidRDefault="00C72256">
            <w:pPr>
              <w:autoSpaceDE w:val="0"/>
              <w:autoSpaceDN w:val="0"/>
              <w:spacing w:before="120" w:after="120"/>
              <w:jc w:val="center"/>
              <w:rPr>
                <w:rFonts w:ascii="仿宋_GB2312" w:eastAsia="仿宋_GB2312" w:hAnsi="仿宋"/>
                <w:sz w:val="24"/>
                <w:lang w:val="zh-CN"/>
              </w:rPr>
            </w:pPr>
            <w:r w:rsidRPr="001303A3">
              <w:rPr>
                <w:rFonts w:ascii="仿宋_GB2312" w:eastAsia="仿宋_GB2312" w:hAnsi="仿宋"/>
                <w:sz w:val="24"/>
                <w:lang w:val="zh-CN"/>
              </w:rPr>
              <w:t>…</w:t>
            </w:r>
          </w:p>
        </w:tc>
        <w:tc>
          <w:tcPr>
            <w:tcW w:w="1220" w:type="dxa"/>
            <w:tcBorders>
              <w:top w:val="single" w:sz="6" w:space="0" w:color="auto"/>
              <w:left w:val="single" w:sz="6" w:space="0" w:color="auto"/>
              <w:bottom w:val="single" w:sz="6" w:space="0" w:color="auto"/>
              <w:right w:val="single" w:sz="4"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182" w:type="dxa"/>
            <w:tcBorders>
              <w:top w:val="single" w:sz="6" w:space="0" w:color="auto"/>
              <w:left w:val="single" w:sz="4" w:space="0" w:color="auto"/>
              <w:bottom w:val="single" w:sz="6" w:space="0" w:color="auto"/>
              <w:right w:val="single" w:sz="6" w:space="0" w:color="auto"/>
            </w:tcBorders>
            <w:vAlign w:val="center"/>
          </w:tcPr>
          <w:p w:rsidR="00C72256" w:rsidRPr="001303A3" w:rsidRDefault="00C72256">
            <w:pPr>
              <w:autoSpaceDE w:val="0"/>
              <w:autoSpaceDN w:val="0"/>
              <w:spacing w:before="120" w:after="120"/>
              <w:rPr>
                <w:rFonts w:ascii="仿宋_GB2312" w:eastAsia="仿宋_GB2312" w:hAnsi="仿宋"/>
                <w:sz w:val="24"/>
                <w:lang w:val="zh-CN"/>
              </w:rPr>
            </w:pPr>
          </w:p>
        </w:tc>
        <w:tc>
          <w:tcPr>
            <w:tcW w:w="2977"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c>
          <w:tcPr>
            <w:tcW w:w="2092"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before="295" w:after="295"/>
              <w:rPr>
                <w:rFonts w:ascii="仿宋_GB2312" w:eastAsia="仿宋_GB2312" w:hAnsi="仿宋"/>
                <w:sz w:val="24"/>
                <w:lang w:val="zh-CN"/>
              </w:rPr>
            </w:pPr>
          </w:p>
        </w:tc>
      </w:tr>
    </w:tbl>
    <w:p w:rsidR="00C72256" w:rsidRPr="001303A3" w:rsidRDefault="00C72256">
      <w:pPr>
        <w:autoSpaceDE w:val="0"/>
        <w:autoSpaceDN w:val="0"/>
        <w:rPr>
          <w:rFonts w:ascii="仿宋_GB2312" w:eastAsia="仿宋_GB2312" w:hAnsi="仿宋"/>
          <w:sz w:val="24"/>
          <w:lang w:val="zh-CN"/>
        </w:rPr>
      </w:pPr>
    </w:p>
    <w:p w:rsidR="00C72256" w:rsidRPr="001303A3" w:rsidRDefault="00C72256">
      <w:pPr>
        <w:autoSpaceDE w:val="0"/>
        <w:autoSpaceDN w:val="0"/>
        <w:rPr>
          <w:rFonts w:ascii="仿宋_GB2312" w:eastAsia="仿宋_GB2312" w:hAnsi="仿宋"/>
          <w:sz w:val="24"/>
          <w:lang w:val="zh-CN"/>
        </w:rPr>
      </w:pPr>
      <w:r w:rsidRPr="001303A3">
        <w:rPr>
          <w:rFonts w:ascii="仿宋_GB2312" w:eastAsia="仿宋_GB2312" w:hAnsi="仿宋"/>
          <w:sz w:val="24"/>
          <w:lang w:val="zh-CN"/>
        </w:rPr>
        <w:t>注：供应商应根据所报设备的性能指标、对照询价通知书要求在“偏离情况”栏注明“正偏离”、“负偏离”或者“无偏离”。</w:t>
      </w:r>
    </w:p>
    <w:p w:rsidR="00C72256" w:rsidRPr="001303A3" w:rsidRDefault="00C72256">
      <w:pPr>
        <w:autoSpaceDE w:val="0"/>
        <w:autoSpaceDN w:val="0"/>
        <w:spacing w:before="50" w:after="50"/>
        <w:rPr>
          <w:rFonts w:ascii="仿宋_GB2312" w:eastAsia="仿宋_GB2312" w:hAnsi="仿宋"/>
          <w:sz w:val="24"/>
          <w:lang w:val="zh-CN"/>
        </w:rPr>
      </w:pPr>
    </w:p>
    <w:p w:rsidR="00C72256" w:rsidRPr="001303A3" w:rsidRDefault="00C72256">
      <w:pPr>
        <w:autoSpaceDE w:val="0"/>
        <w:autoSpaceDN w:val="0"/>
        <w:spacing w:before="50" w:after="50"/>
        <w:rPr>
          <w:rFonts w:ascii="仿宋_GB2312" w:eastAsia="仿宋_GB2312" w:hAnsi="仿宋"/>
          <w:sz w:val="24"/>
          <w:lang w:val="zh-CN"/>
        </w:rPr>
      </w:pP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仿宋_GB2312" w:eastAsia="仿宋_GB2312" w:hAnsi="仿宋" w:hint="default"/>
          <w:sz w:val="24"/>
          <w:lang w:val="zh-CN"/>
        </w:rPr>
        <w:br w:type="page"/>
      </w:r>
      <w:r w:rsidRPr="001303A3">
        <w:rPr>
          <w:rFonts w:ascii="黑体" w:eastAsia="黑体" w:hAnsi="Arial"/>
          <w:sz w:val="30"/>
          <w:szCs w:val="30"/>
          <w:lang w:val="zh-CN"/>
        </w:rPr>
        <w:lastRenderedPageBreak/>
        <w:t>技术部分要求的其他资料</w:t>
      </w:r>
    </w:p>
    <w:p w:rsidR="00C72256" w:rsidRPr="001303A3" w:rsidRDefault="00C72256">
      <w:pPr>
        <w:autoSpaceDE w:val="0"/>
        <w:autoSpaceDN w:val="0"/>
        <w:spacing w:line="460" w:lineRule="exact"/>
        <w:ind w:firstLine="480"/>
        <w:jc w:val="left"/>
        <w:rPr>
          <w:rFonts w:ascii="仿宋_GB2312" w:eastAsia="仿宋_GB2312" w:hAnsi="仿宋"/>
          <w:sz w:val="24"/>
          <w:lang w:val="zh-CN"/>
        </w:rPr>
      </w:pPr>
    </w:p>
    <w:p w:rsidR="00C72256" w:rsidRPr="001303A3" w:rsidRDefault="00C72256">
      <w:pPr>
        <w:autoSpaceDE w:val="0"/>
        <w:autoSpaceDN w:val="0"/>
        <w:adjustRightInd w:val="0"/>
        <w:snapToGrid w:val="0"/>
        <w:spacing w:line="360" w:lineRule="auto"/>
        <w:ind w:firstLine="482"/>
        <w:jc w:val="left"/>
        <w:rPr>
          <w:rFonts w:ascii="仿宋_GB2312" w:eastAsia="仿宋_GB2312" w:hAnsi="仿宋"/>
          <w:sz w:val="24"/>
          <w:lang w:val="zh-CN"/>
        </w:rPr>
      </w:pPr>
      <w:r w:rsidRPr="001303A3">
        <w:rPr>
          <w:rFonts w:ascii="仿宋_GB2312" w:eastAsia="仿宋_GB2312" w:hAnsi="仿宋"/>
          <w:sz w:val="24"/>
          <w:lang w:val="zh-CN"/>
        </w:rPr>
        <w:t>原厂出厂配置表以及原厂中文使用说明书</w:t>
      </w:r>
    </w:p>
    <w:p w:rsidR="00C72256" w:rsidRPr="001303A3" w:rsidRDefault="00C72256">
      <w:pPr>
        <w:autoSpaceDE w:val="0"/>
        <w:autoSpaceDN w:val="0"/>
        <w:adjustRightInd w:val="0"/>
        <w:snapToGrid w:val="0"/>
        <w:spacing w:line="360" w:lineRule="auto"/>
        <w:ind w:firstLine="482"/>
        <w:jc w:val="left"/>
        <w:rPr>
          <w:rFonts w:ascii="仿宋_GB2312" w:eastAsia="仿宋_GB2312" w:hAnsi="仿宋"/>
          <w:sz w:val="24"/>
          <w:lang w:val="zh-CN"/>
        </w:rPr>
      </w:pPr>
    </w:p>
    <w:p w:rsidR="00C72256" w:rsidRPr="001303A3" w:rsidRDefault="00C72256">
      <w:pPr>
        <w:autoSpaceDE w:val="0"/>
        <w:autoSpaceDN w:val="0"/>
        <w:adjustRightInd w:val="0"/>
        <w:snapToGrid w:val="0"/>
        <w:spacing w:line="360" w:lineRule="auto"/>
        <w:ind w:firstLineChars="200" w:firstLine="480"/>
        <w:rPr>
          <w:rFonts w:ascii="仿宋_GB2312" w:eastAsia="仿宋_GB2312" w:hAnsi="仿宋"/>
          <w:sz w:val="24"/>
          <w:lang w:val="zh-CN"/>
        </w:rPr>
      </w:pPr>
      <w:r w:rsidRPr="001303A3">
        <w:rPr>
          <w:rFonts w:ascii="仿宋_GB2312" w:eastAsia="仿宋_GB2312" w:hAnsi="仿宋"/>
          <w:sz w:val="24"/>
          <w:lang w:val="zh-CN"/>
        </w:rPr>
        <w:t>注：以上文件格式由供应商自拟。</w:t>
      </w:r>
    </w:p>
    <w:p w:rsidR="00C72256" w:rsidRPr="001303A3" w:rsidRDefault="00C72256">
      <w:pPr>
        <w:keepNext/>
        <w:keepLines/>
        <w:autoSpaceDE w:val="0"/>
        <w:autoSpaceDN w:val="0"/>
        <w:spacing w:before="120" w:after="120" w:line="300" w:lineRule="auto"/>
        <w:rPr>
          <w:rFonts w:ascii="仿宋_GB2312" w:eastAsia="仿宋_GB2312" w:hAnsi="仿宋"/>
          <w:sz w:val="24"/>
          <w:lang w:val="zh-CN"/>
        </w:rPr>
      </w:pPr>
      <w:r w:rsidRPr="001303A3">
        <w:rPr>
          <w:rFonts w:ascii="仿宋_GB2312" w:eastAsia="仿宋_GB2312" w:hAnsi="仿宋"/>
          <w:sz w:val="24"/>
          <w:lang w:val="zh-CN"/>
        </w:rPr>
        <w:br w:type="page"/>
      </w:r>
      <w:r w:rsidRPr="001303A3">
        <w:rPr>
          <w:rFonts w:ascii="仿宋_GB2312" w:eastAsia="仿宋_GB2312" w:hAnsi="仿宋"/>
          <w:sz w:val="24"/>
          <w:lang w:val="zh-CN"/>
        </w:rPr>
        <w:lastRenderedPageBreak/>
        <w:t>附件14：响应文件封面及密封包装格式</w:t>
      </w:r>
    </w:p>
    <w:p w:rsidR="00C72256" w:rsidRPr="001303A3" w:rsidRDefault="00C72256">
      <w:pPr>
        <w:autoSpaceDE w:val="0"/>
        <w:autoSpaceDN w:val="0"/>
        <w:jc w:val="center"/>
        <w:rPr>
          <w:rFonts w:ascii="Arial" w:eastAsia="仿宋_GB2312" w:hAnsi="Arial" w:hint="default"/>
          <w:sz w:val="28"/>
        </w:rPr>
      </w:pPr>
      <w:r w:rsidRPr="001303A3">
        <w:rPr>
          <w:rFonts w:ascii="Arial" w:eastAsia="黑体" w:hAnsi="Arial" w:hint="default"/>
          <w:sz w:val="28"/>
        </w:rPr>
        <w:t xml:space="preserve">                 </w:t>
      </w:r>
      <w:r w:rsidRPr="001303A3">
        <w:rPr>
          <w:rFonts w:ascii="Arial" w:eastAsia="黑体" w:hAnsi="Arial"/>
          <w:sz w:val="28"/>
        </w:rPr>
        <w:t xml:space="preserve">                     </w:t>
      </w:r>
      <w:r w:rsidRPr="001303A3">
        <w:rPr>
          <w:rFonts w:ascii="仿宋_GB2312" w:eastAsia="仿宋_GB2312" w:hAnsi="Arial"/>
          <w:sz w:val="28"/>
          <w:lang w:val="zh-CN"/>
        </w:rPr>
        <w:t>【正（副）本】</w:t>
      </w: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jc w:val="center"/>
        <w:rPr>
          <w:rFonts w:ascii="黑体" w:eastAsia="黑体"/>
          <w:sz w:val="60"/>
          <w:lang w:val="zh-CN"/>
        </w:rPr>
      </w:pPr>
      <w:r w:rsidRPr="001303A3">
        <w:rPr>
          <w:rFonts w:ascii="黑体" w:eastAsia="黑体"/>
          <w:sz w:val="60"/>
          <w:lang w:val="zh-CN"/>
        </w:rPr>
        <w:t>泰安市政府采购</w:t>
      </w:r>
    </w:p>
    <w:p w:rsidR="00C72256" w:rsidRPr="001303A3" w:rsidRDefault="00C72256">
      <w:pPr>
        <w:autoSpaceDE w:val="0"/>
        <w:autoSpaceDN w:val="0"/>
        <w:jc w:val="center"/>
        <w:rPr>
          <w:rFonts w:ascii="黑体" w:eastAsia="黑体"/>
          <w:sz w:val="60"/>
          <w:lang w:val="zh-CN"/>
        </w:rPr>
      </w:pPr>
      <w:r w:rsidRPr="001303A3">
        <w:rPr>
          <w:rFonts w:ascii="黑体" w:eastAsia="黑体"/>
          <w:sz w:val="60"/>
          <w:u w:val="single"/>
          <w:lang w:val="zh-CN"/>
        </w:rPr>
        <w:t xml:space="preserve">                     </w:t>
      </w:r>
      <w:r w:rsidRPr="001303A3">
        <w:rPr>
          <w:rFonts w:ascii="黑体" w:eastAsia="黑体"/>
          <w:sz w:val="60"/>
          <w:lang w:val="zh-CN"/>
        </w:rPr>
        <w:t>项目</w:t>
      </w: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jc w:val="center"/>
        <w:rPr>
          <w:rFonts w:ascii="黑体" w:eastAsia="黑体"/>
          <w:sz w:val="60"/>
          <w:lang w:val="zh-CN"/>
        </w:rPr>
      </w:pPr>
      <w:r w:rsidRPr="001303A3">
        <w:rPr>
          <w:rFonts w:ascii="黑体" w:eastAsia="黑体"/>
          <w:sz w:val="60"/>
          <w:lang w:val="zh-CN"/>
        </w:rPr>
        <w:t xml:space="preserve"> 响应文件</w:t>
      </w:r>
    </w:p>
    <w:p w:rsidR="00C72256" w:rsidRPr="001303A3" w:rsidRDefault="00C72256">
      <w:pPr>
        <w:rPr>
          <w:rFonts w:ascii="仿宋_GB2312" w:eastAsia="仿宋_GB2312" w:hAnsi="Arial"/>
          <w:sz w:val="72"/>
          <w:lang w:val="zh-CN"/>
        </w:rPr>
      </w:pPr>
    </w:p>
    <w:p w:rsidR="00C72256" w:rsidRPr="001303A3" w:rsidRDefault="00C72256">
      <w:pPr>
        <w:autoSpaceDE w:val="0"/>
        <w:autoSpaceDN w:val="0"/>
        <w:jc w:val="center"/>
        <w:rPr>
          <w:rFonts w:ascii="仿宋_GB2312" w:eastAsia="仿宋_GB2312" w:hAnsi="Arial"/>
          <w:sz w:val="52"/>
          <w:szCs w:val="52"/>
          <w:lang w:val="zh-CN"/>
        </w:rPr>
      </w:pPr>
    </w:p>
    <w:p w:rsidR="00C72256" w:rsidRPr="001303A3" w:rsidRDefault="00C72256">
      <w:pPr>
        <w:autoSpaceDE w:val="0"/>
        <w:autoSpaceDN w:val="0"/>
        <w:jc w:val="center"/>
        <w:rPr>
          <w:rFonts w:ascii="Arial" w:eastAsia="仿宋_GB2312" w:hAnsi="Arial" w:hint="default"/>
        </w:rPr>
      </w:pPr>
    </w:p>
    <w:p w:rsidR="00C72256" w:rsidRPr="001303A3" w:rsidRDefault="00C72256">
      <w:pPr>
        <w:autoSpaceDE w:val="0"/>
        <w:autoSpaceDN w:val="0"/>
        <w:jc w:val="center"/>
        <w:rPr>
          <w:rFonts w:ascii="仿宋_GB2312" w:eastAsia="仿宋_GB2312" w:hAnsi="Arial"/>
          <w:sz w:val="32"/>
          <w:lang w:val="zh-CN"/>
        </w:rPr>
      </w:pP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jc w:val="center"/>
        <w:rPr>
          <w:rFonts w:ascii="Arial" w:eastAsia="仿宋_GB2312" w:hAnsi="Arial" w:hint="default"/>
          <w:sz w:val="28"/>
        </w:rPr>
      </w:pPr>
    </w:p>
    <w:p w:rsidR="00C72256" w:rsidRPr="001303A3" w:rsidRDefault="00C72256">
      <w:pPr>
        <w:autoSpaceDE w:val="0"/>
        <w:autoSpaceDN w:val="0"/>
        <w:jc w:val="center"/>
        <w:rPr>
          <w:rFonts w:ascii="Arial" w:eastAsia="仿宋_GB2312" w:hAnsi="Arial"/>
          <w:sz w:val="28"/>
        </w:rPr>
      </w:pPr>
    </w:p>
    <w:p w:rsidR="00C72256" w:rsidRPr="001303A3" w:rsidRDefault="00C72256">
      <w:pPr>
        <w:autoSpaceDE w:val="0"/>
        <w:autoSpaceDN w:val="0"/>
        <w:jc w:val="center"/>
        <w:rPr>
          <w:rFonts w:ascii="Arial" w:eastAsia="仿宋_GB2312" w:hAnsi="Arial"/>
          <w:sz w:val="28"/>
        </w:rPr>
      </w:pPr>
    </w:p>
    <w:p w:rsidR="00C72256" w:rsidRPr="001303A3" w:rsidRDefault="00C72256">
      <w:pPr>
        <w:autoSpaceDE w:val="0"/>
        <w:autoSpaceDN w:val="0"/>
        <w:jc w:val="center"/>
        <w:rPr>
          <w:rFonts w:ascii="Arial" w:eastAsia="仿宋_GB2312" w:hAnsi="Arial"/>
          <w:sz w:val="28"/>
        </w:rPr>
      </w:pPr>
    </w:p>
    <w:p w:rsidR="00C72256" w:rsidRPr="001303A3" w:rsidRDefault="00C72256">
      <w:pPr>
        <w:autoSpaceDE w:val="0"/>
        <w:autoSpaceDN w:val="0"/>
        <w:jc w:val="center"/>
        <w:rPr>
          <w:rFonts w:ascii="Arial" w:eastAsia="仿宋_GB2312" w:hAnsi="Arial"/>
          <w:sz w:val="28"/>
        </w:rPr>
      </w:pPr>
    </w:p>
    <w:p w:rsidR="00C72256" w:rsidRPr="001303A3" w:rsidRDefault="00C72256">
      <w:pPr>
        <w:autoSpaceDE w:val="0"/>
        <w:autoSpaceDN w:val="0"/>
        <w:jc w:val="center"/>
        <w:rPr>
          <w:rFonts w:ascii="Arial" w:eastAsia="仿宋_GB2312" w:hAnsi="Arial"/>
          <w:sz w:val="28"/>
        </w:rPr>
      </w:pPr>
    </w:p>
    <w:p w:rsidR="00C72256" w:rsidRPr="001303A3" w:rsidRDefault="00C72256">
      <w:pPr>
        <w:autoSpaceDE w:val="0"/>
        <w:autoSpaceDN w:val="0"/>
        <w:jc w:val="center"/>
        <w:rPr>
          <w:rFonts w:ascii="Arial" w:eastAsia="仿宋_GB2312" w:hAnsi="Arial"/>
          <w:sz w:val="28"/>
        </w:rPr>
      </w:pPr>
    </w:p>
    <w:p w:rsidR="00C72256" w:rsidRPr="001303A3" w:rsidRDefault="00C72256">
      <w:pPr>
        <w:autoSpaceDE w:val="0"/>
        <w:autoSpaceDN w:val="0"/>
        <w:jc w:val="center"/>
        <w:rPr>
          <w:rFonts w:ascii="Arial" w:eastAsia="仿宋_GB2312" w:hAnsi="Arial"/>
          <w:sz w:val="28"/>
        </w:rPr>
      </w:pPr>
    </w:p>
    <w:p w:rsidR="00C72256" w:rsidRPr="001303A3" w:rsidRDefault="00C72256">
      <w:pPr>
        <w:autoSpaceDE w:val="0"/>
        <w:autoSpaceDN w:val="0"/>
        <w:spacing w:line="360" w:lineRule="auto"/>
        <w:ind w:firstLine="2880"/>
        <w:rPr>
          <w:rFonts w:ascii="仿宋_GB2312" w:eastAsia="仿宋_GB2312" w:hAnsi="仿宋"/>
          <w:sz w:val="32"/>
          <w:lang w:val="zh-CN"/>
        </w:rPr>
      </w:pPr>
    </w:p>
    <w:p w:rsidR="00C72256" w:rsidRPr="001303A3" w:rsidRDefault="00C72256">
      <w:pPr>
        <w:autoSpaceDE w:val="0"/>
        <w:autoSpaceDN w:val="0"/>
        <w:adjustRightInd w:val="0"/>
        <w:snapToGrid w:val="0"/>
        <w:spacing w:line="360" w:lineRule="auto"/>
        <w:ind w:firstLineChars="400" w:firstLine="1280"/>
        <w:rPr>
          <w:rFonts w:ascii="仿宋_GB2312" w:eastAsia="仿宋_GB2312" w:hAnsi="仿宋"/>
          <w:sz w:val="28"/>
        </w:rPr>
      </w:pPr>
      <w:r w:rsidRPr="001303A3">
        <w:rPr>
          <w:rFonts w:ascii="仿宋_GB2312" w:eastAsia="仿宋_GB2312" w:hAnsi="仿宋"/>
          <w:sz w:val="32"/>
          <w:lang w:val="zh-CN"/>
        </w:rPr>
        <w:t>项目名称：</w:t>
      </w:r>
      <w:r w:rsidRPr="001303A3">
        <w:rPr>
          <w:rFonts w:ascii="仿宋_GB2312" w:eastAsia="仿宋_GB2312" w:hAnsi="仿宋"/>
          <w:sz w:val="28"/>
        </w:rPr>
        <w:t xml:space="preserve"> </w:t>
      </w:r>
    </w:p>
    <w:p w:rsidR="00C72256" w:rsidRPr="001303A3" w:rsidRDefault="00C72256">
      <w:pPr>
        <w:autoSpaceDE w:val="0"/>
        <w:autoSpaceDN w:val="0"/>
        <w:adjustRightInd w:val="0"/>
        <w:snapToGrid w:val="0"/>
        <w:spacing w:line="360" w:lineRule="auto"/>
        <w:ind w:firstLineChars="400" w:firstLine="1280"/>
        <w:rPr>
          <w:rFonts w:ascii="仿宋_GB2312" w:eastAsia="仿宋_GB2312" w:hAnsi="仿宋"/>
          <w:sz w:val="32"/>
        </w:rPr>
      </w:pPr>
      <w:r w:rsidRPr="001303A3">
        <w:rPr>
          <w:rFonts w:ascii="仿宋_GB2312" w:eastAsia="仿宋_GB2312" w:hAnsi="仿宋"/>
          <w:sz w:val="32"/>
          <w:lang w:val="zh-CN"/>
        </w:rPr>
        <w:t>项目编号：</w:t>
      </w:r>
      <w:r w:rsidRPr="001303A3">
        <w:rPr>
          <w:rFonts w:ascii="仿宋_GB2312" w:eastAsia="仿宋_GB2312" w:hAnsi="仿宋"/>
          <w:sz w:val="32"/>
        </w:rPr>
        <w:t xml:space="preserve"> </w:t>
      </w:r>
    </w:p>
    <w:p w:rsidR="00C72256" w:rsidRPr="001303A3" w:rsidRDefault="00C72256">
      <w:pPr>
        <w:autoSpaceDE w:val="0"/>
        <w:autoSpaceDN w:val="0"/>
        <w:adjustRightInd w:val="0"/>
        <w:snapToGrid w:val="0"/>
        <w:spacing w:line="360" w:lineRule="auto"/>
        <w:ind w:firstLineChars="400" w:firstLine="1280"/>
        <w:rPr>
          <w:rFonts w:ascii="仿宋_GB2312" w:eastAsia="仿宋_GB2312" w:hAnsi="仿宋"/>
          <w:sz w:val="32"/>
        </w:rPr>
      </w:pPr>
      <w:r w:rsidRPr="001303A3">
        <w:rPr>
          <w:rFonts w:ascii="仿宋_GB2312" w:eastAsia="仿宋_GB2312" w:hAnsi="仿宋"/>
          <w:sz w:val="32"/>
          <w:lang w:val="zh-CN"/>
        </w:rPr>
        <w:t>供应商全称：</w:t>
      </w:r>
      <w:r w:rsidRPr="001303A3">
        <w:rPr>
          <w:rFonts w:ascii="仿宋_GB2312" w:eastAsia="仿宋_GB2312" w:hAnsi="仿宋"/>
          <w:sz w:val="32"/>
        </w:rPr>
        <w:t xml:space="preserve"> </w:t>
      </w:r>
    </w:p>
    <w:p w:rsidR="00C72256" w:rsidRPr="001303A3" w:rsidRDefault="00C72256">
      <w:pPr>
        <w:autoSpaceDE w:val="0"/>
        <w:autoSpaceDN w:val="0"/>
        <w:spacing w:line="360" w:lineRule="auto"/>
        <w:ind w:firstLine="482"/>
        <w:rPr>
          <w:rFonts w:ascii="仿宋_GB2312" w:eastAsia="仿宋_GB2312" w:hAnsi="仿宋"/>
          <w:sz w:val="32"/>
          <w:lang w:val="zh-CN"/>
        </w:rPr>
      </w:pPr>
      <w:r w:rsidRPr="001303A3">
        <w:rPr>
          <w:rFonts w:ascii="仿宋_GB2312" w:eastAsia="仿宋_GB2312" w:hAnsi="仿宋"/>
          <w:sz w:val="32"/>
        </w:rPr>
        <w:t xml:space="preserve">     </w:t>
      </w:r>
      <w:r w:rsidRPr="001303A3">
        <w:rPr>
          <w:rFonts w:ascii="仿宋_GB2312" w:eastAsia="仿宋_GB2312" w:hAnsi="仿宋"/>
          <w:sz w:val="32"/>
          <w:lang w:val="zh-CN"/>
        </w:rPr>
        <w:t>日期：二</w:t>
      </w:r>
      <w:r w:rsidRPr="001303A3">
        <w:rPr>
          <w:rFonts w:ascii="仿宋_GB2312" w:eastAsia="仿宋" w:hAnsi="仿宋"/>
          <w:sz w:val="32"/>
          <w:lang w:val="zh-CN"/>
        </w:rPr>
        <w:t>〇</w:t>
      </w:r>
      <w:r w:rsidRPr="001303A3">
        <w:rPr>
          <w:rFonts w:ascii="仿宋_GB2312" w:eastAsia="仿宋_GB2312" w:hAnsi="仿宋"/>
          <w:sz w:val="32"/>
          <w:lang w:val="zh-CN"/>
        </w:rPr>
        <w:t xml:space="preserve">   年</w:t>
      </w:r>
      <w:r w:rsidRPr="001303A3">
        <w:rPr>
          <w:rFonts w:ascii="仿宋_GB2312" w:eastAsia="仿宋_GB2312" w:hAnsi="仿宋"/>
          <w:sz w:val="32"/>
        </w:rPr>
        <w:t xml:space="preserve">  </w:t>
      </w:r>
      <w:r w:rsidRPr="001303A3">
        <w:rPr>
          <w:rFonts w:ascii="仿宋_GB2312" w:eastAsia="仿宋_GB2312" w:hAnsi="仿宋"/>
          <w:sz w:val="32"/>
          <w:lang w:val="zh-CN"/>
        </w:rPr>
        <w:t>月</w:t>
      </w:r>
      <w:r w:rsidRPr="001303A3">
        <w:rPr>
          <w:rFonts w:ascii="仿宋_GB2312" w:eastAsia="仿宋_GB2312" w:hAnsi="仿宋"/>
          <w:sz w:val="32"/>
        </w:rPr>
        <w:t xml:space="preserve">  </w:t>
      </w:r>
      <w:r w:rsidRPr="001303A3">
        <w:rPr>
          <w:rFonts w:ascii="仿宋_GB2312" w:eastAsia="仿宋_GB2312" w:hAnsi="仿宋"/>
          <w:sz w:val="32"/>
          <w:lang w:val="zh-CN"/>
        </w:rPr>
        <w:t>日</w:t>
      </w:r>
    </w:p>
    <w:p w:rsidR="00C72256" w:rsidRPr="001303A3" w:rsidRDefault="00C72256">
      <w:pPr>
        <w:autoSpaceDE w:val="0"/>
        <w:autoSpaceDN w:val="0"/>
        <w:adjustRightInd w:val="0"/>
        <w:snapToGrid w:val="0"/>
        <w:spacing w:line="360" w:lineRule="auto"/>
        <w:rPr>
          <w:rFonts w:ascii="仿宋_GB2312" w:eastAsia="仿宋_GB2312" w:hAnsi="仿宋"/>
          <w:sz w:val="18"/>
          <w:szCs w:val="18"/>
          <w:lang w:val="zh-CN"/>
        </w:rPr>
      </w:pPr>
    </w:p>
    <w:p w:rsidR="00C72256" w:rsidRPr="001303A3" w:rsidRDefault="00C72256">
      <w:pPr>
        <w:autoSpaceDE w:val="0"/>
        <w:autoSpaceDN w:val="0"/>
        <w:adjustRightInd w:val="0"/>
        <w:snapToGrid w:val="0"/>
        <w:spacing w:line="360" w:lineRule="auto"/>
        <w:rPr>
          <w:rFonts w:ascii="仿宋_GB2312" w:eastAsia="仿宋_GB2312" w:hAnsi="仿宋"/>
          <w:szCs w:val="21"/>
        </w:rPr>
      </w:pPr>
      <w:r w:rsidRPr="001303A3">
        <w:rPr>
          <w:rFonts w:ascii="仿宋_GB2312" w:eastAsia="仿宋_GB2312" w:hAnsi="仿宋"/>
          <w:szCs w:val="21"/>
          <w:lang w:val="zh-CN"/>
        </w:rPr>
        <w:t>注：本文件为响应文件正本一份，副本</w:t>
      </w:r>
      <w:r w:rsidRPr="001303A3">
        <w:rPr>
          <w:rFonts w:ascii="仿宋_GB2312" w:eastAsia="仿宋_GB2312" w:hAnsi="仿宋"/>
          <w:szCs w:val="21"/>
        </w:rPr>
        <w:t>4</w:t>
      </w:r>
      <w:r w:rsidRPr="001303A3">
        <w:rPr>
          <w:rFonts w:ascii="仿宋_GB2312" w:eastAsia="仿宋_GB2312" w:hAnsi="仿宋"/>
          <w:szCs w:val="21"/>
          <w:lang w:val="zh-CN"/>
        </w:rPr>
        <w:t>份，每本响应文件包含报价、商务、技术等三部分。</w:t>
      </w:r>
    </w:p>
    <w:p w:rsidR="00C72256" w:rsidRPr="001303A3" w:rsidRDefault="00C72256">
      <w:pPr>
        <w:autoSpaceDE w:val="0"/>
        <w:autoSpaceDN w:val="0"/>
        <w:rPr>
          <w:rFonts w:ascii="仿宋_GB2312" w:eastAsia="仿宋_GB2312" w:hAnsi="仿宋"/>
          <w:sz w:val="24"/>
          <w:lang w:val="zh-CN"/>
        </w:rPr>
      </w:pPr>
      <w:r w:rsidRPr="001303A3">
        <w:rPr>
          <w:rFonts w:ascii="Arial" w:eastAsia="黑体" w:hAnsi="Arial" w:hint="default"/>
          <w:sz w:val="32"/>
        </w:rPr>
        <w:br w:type="page"/>
      </w:r>
    </w:p>
    <w:p w:rsidR="00C72256" w:rsidRPr="001303A3" w:rsidRDefault="00C72256">
      <w:pPr>
        <w:autoSpaceDE w:val="0"/>
        <w:autoSpaceDN w:val="0"/>
        <w:spacing w:before="120" w:after="120" w:line="300" w:lineRule="auto"/>
        <w:jc w:val="center"/>
        <w:rPr>
          <w:rFonts w:ascii="黑体" w:eastAsia="黑体" w:hAnsi="Arial"/>
          <w:sz w:val="30"/>
          <w:szCs w:val="30"/>
          <w:lang w:val="zh-CN"/>
        </w:rPr>
      </w:pPr>
      <w:r w:rsidRPr="001303A3">
        <w:rPr>
          <w:rFonts w:ascii="黑体" w:eastAsia="黑体" w:hAnsi="Arial"/>
          <w:sz w:val="30"/>
          <w:szCs w:val="30"/>
          <w:lang w:val="zh-CN"/>
        </w:rPr>
        <w:lastRenderedPageBreak/>
        <w:t>响应文件包装袋密封件正面和封口格式</w:t>
      </w:r>
    </w:p>
    <w:p w:rsidR="00C72256" w:rsidRPr="001303A3" w:rsidRDefault="00C72256">
      <w:pPr>
        <w:autoSpaceDE w:val="0"/>
        <w:autoSpaceDN w:val="0"/>
        <w:spacing w:before="120" w:after="120" w:line="300" w:lineRule="auto"/>
        <w:jc w:val="center"/>
        <w:rPr>
          <w:rFonts w:ascii="宋体" w:hAnsi="Arial"/>
          <w:sz w:val="28"/>
          <w:lang w:val="zh-CN"/>
        </w:rPr>
      </w:pPr>
    </w:p>
    <w:p w:rsidR="00C72256" w:rsidRPr="001303A3" w:rsidRDefault="00C72256">
      <w:pPr>
        <w:autoSpaceDE w:val="0"/>
        <w:autoSpaceDN w:val="0"/>
        <w:spacing w:before="100" w:after="100"/>
        <w:jc w:val="center"/>
        <w:rPr>
          <w:rFonts w:ascii="仿宋_GB2312" w:eastAsia="仿宋_GB2312" w:hAnsi="仿宋"/>
          <w:sz w:val="24"/>
        </w:rPr>
      </w:pPr>
      <w:r w:rsidRPr="001303A3">
        <w:rPr>
          <w:rFonts w:ascii="仿宋_GB2312" w:eastAsia="仿宋_GB2312" w:hAnsi="仿宋"/>
          <w:sz w:val="24"/>
          <w:lang w:val="zh-CN"/>
        </w:rPr>
        <w:t>响应文件包装袋密封件正面格式</w:t>
      </w:r>
    </w:p>
    <w:tbl>
      <w:tblPr>
        <w:tblW w:w="0" w:type="auto"/>
        <w:tblInd w:w="0" w:type="dxa"/>
        <w:tblLayout w:type="fixed"/>
        <w:tblLook w:val="0000" w:firstRow="0" w:lastRow="0" w:firstColumn="0" w:lastColumn="0" w:noHBand="0" w:noVBand="0"/>
      </w:tblPr>
      <w:tblGrid>
        <w:gridCol w:w="9286"/>
      </w:tblGrid>
      <w:tr w:rsidR="00C72256" w:rsidRPr="001303A3">
        <w:tc>
          <w:tcPr>
            <w:tcW w:w="9286"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 xml:space="preserve">收件人：                                       </w:t>
            </w: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项目名称：</w:t>
            </w:r>
            <w:r w:rsidRPr="001303A3">
              <w:rPr>
                <w:rFonts w:ascii="仿宋_GB2312" w:eastAsia="仿宋_GB2312" w:hAnsi="仿宋"/>
                <w:sz w:val="24"/>
                <w:u w:val="single"/>
                <w:lang w:val="zh-CN"/>
              </w:rPr>
              <w:t xml:space="preserve">                                                      </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项目编号：</w:t>
            </w:r>
            <w:r w:rsidRPr="001303A3">
              <w:rPr>
                <w:rFonts w:ascii="仿宋_GB2312" w:eastAsia="仿宋_GB2312" w:hAnsi="仿宋"/>
                <w:sz w:val="24"/>
                <w:u w:val="single"/>
                <w:lang w:val="zh-CN"/>
              </w:rPr>
              <w:t xml:space="preserve">                                                      </w:t>
            </w: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 xml:space="preserve">                    </w:t>
            </w: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rPr>
                <w:rFonts w:ascii="仿宋_GB2312" w:eastAsia="仿宋_GB2312" w:hAnsi="仿宋"/>
                <w:sz w:val="24"/>
                <w:lang w:val="zh-CN"/>
              </w:rPr>
            </w:pPr>
            <w:r w:rsidRPr="001303A3">
              <w:rPr>
                <w:rFonts w:ascii="仿宋_GB2312" w:eastAsia="仿宋_GB2312" w:hAnsi="仿宋"/>
                <w:sz w:val="24"/>
                <w:lang w:val="zh-CN"/>
              </w:rPr>
              <w:t>供应商名称：</w:t>
            </w:r>
            <w:r w:rsidRPr="001303A3">
              <w:rPr>
                <w:rFonts w:ascii="仿宋_GB2312" w:eastAsia="仿宋_GB2312" w:hAnsi="仿宋"/>
                <w:sz w:val="24"/>
                <w:u w:val="single"/>
                <w:lang w:val="zh-CN"/>
              </w:rPr>
              <w:t xml:space="preserve">                 </w:t>
            </w:r>
            <w:r w:rsidRPr="001303A3">
              <w:rPr>
                <w:rFonts w:ascii="仿宋_GB2312" w:eastAsia="仿宋_GB2312" w:hAnsi="仿宋"/>
                <w:sz w:val="24"/>
                <w:lang w:val="zh-CN"/>
              </w:rPr>
              <w:t>（加盖公章）</w:t>
            </w:r>
          </w:p>
          <w:p w:rsidR="00C72256" w:rsidRPr="001303A3" w:rsidRDefault="00C72256">
            <w:pPr>
              <w:autoSpaceDE w:val="0"/>
              <w:autoSpaceDN w:val="0"/>
              <w:spacing w:line="360" w:lineRule="auto"/>
              <w:rPr>
                <w:rFonts w:ascii="仿宋_GB2312" w:eastAsia="仿宋_GB2312" w:hAnsi="仿宋"/>
                <w:sz w:val="24"/>
                <w:lang w:val="zh-CN"/>
              </w:rPr>
            </w:pP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供应商地址：</w:t>
            </w:r>
            <w:r w:rsidRPr="001303A3">
              <w:rPr>
                <w:rFonts w:ascii="仿宋_GB2312" w:eastAsia="仿宋_GB2312" w:hAnsi="仿宋"/>
                <w:sz w:val="24"/>
                <w:u w:val="single"/>
                <w:lang w:val="zh-CN"/>
              </w:rPr>
              <w:t xml:space="preserve">                                        </w:t>
            </w:r>
          </w:p>
          <w:p w:rsidR="00C72256" w:rsidRPr="001303A3" w:rsidRDefault="00C72256">
            <w:pPr>
              <w:autoSpaceDE w:val="0"/>
              <w:autoSpaceDN w:val="0"/>
              <w:spacing w:line="360" w:lineRule="auto"/>
              <w:rPr>
                <w:rFonts w:ascii="仿宋_GB2312" w:eastAsia="仿宋_GB2312" w:hAnsi="仿宋"/>
                <w:sz w:val="24"/>
                <w:lang w:val="zh-CN"/>
              </w:rPr>
            </w:pPr>
            <w:r w:rsidRPr="001303A3">
              <w:rPr>
                <w:rFonts w:ascii="仿宋_GB2312" w:eastAsia="仿宋_GB2312" w:hAnsi="仿宋"/>
                <w:sz w:val="24"/>
                <w:lang w:val="zh-CN"/>
              </w:rPr>
              <w:t>邮政编码：</w:t>
            </w:r>
            <w:r w:rsidRPr="001303A3">
              <w:rPr>
                <w:rFonts w:ascii="仿宋_GB2312" w:eastAsia="仿宋_GB2312" w:hAnsi="仿宋"/>
                <w:sz w:val="24"/>
                <w:u w:val="single"/>
                <w:lang w:val="zh-CN"/>
              </w:rPr>
              <w:t xml:space="preserve">                                          </w:t>
            </w:r>
          </w:p>
          <w:p w:rsidR="00C72256" w:rsidRPr="001303A3" w:rsidRDefault="00C72256">
            <w:pPr>
              <w:autoSpaceDE w:val="0"/>
              <w:autoSpaceDN w:val="0"/>
              <w:rPr>
                <w:rFonts w:ascii="仿宋_GB2312" w:eastAsia="仿宋_GB2312" w:hAnsi="仿宋"/>
                <w:sz w:val="24"/>
                <w:lang w:val="zh-CN"/>
              </w:rPr>
            </w:pPr>
            <w:r w:rsidRPr="001303A3">
              <w:rPr>
                <w:rFonts w:ascii="仿宋_GB2312" w:eastAsia="仿宋_GB2312" w:hAnsi="仿宋"/>
                <w:sz w:val="24"/>
                <w:lang w:val="zh-CN"/>
              </w:rPr>
              <w:t>日    期： 20  年  月  日</w:t>
            </w:r>
          </w:p>
          <w:p w:rsidR="00C72256" w:rsidRPr="001303A3" w:rsidRDefault="00C72256">
            <w:pPr>
              <w:autoSpaceDE w:val="0"/>
              <w:autoSpaceDN w:val="0"/>
              <w:jc w:val="center"/>
              <w:rPr>
                <w:rFonts w:ascii="仿宋_GB2312" w:eastAsia="仿宋_GB2312" w:hAnsi="仿宋"/>
                <w:sz w:val="24"/>
                <w:lang w:val="zh-CN"/>
              </w:rPr>
            </w:pPr>
          </w:p>
          <w:p w:rsidR="00C72256" w:rsidRPr="001303A3" w:rsidRDefault="00C72256">
            <w:pPr>
              <w:autoSpaceDE w:val="0"/>
              <w:autoSpaceDN w:val="0"/>
              <w:jc w:val="center"/>
              <w:rPr>
                <w:rFonts w:ascii="仿宋_GB2312" w:eastAsia="仿宋_GB2312" w:hAnsi="仿宋"/>
                <w:sz w:val="24"/>
                <w:lang w:val="zh-CN"/>
              </w:rPr>
            </w:pPr>
          </w:p>
        </w:tc>
      </w:tr>
    </w:tbl>
    <w:p w:rsidR="00C72256" w:rsidRPr="001303A3" w:rsidRDefault="00C72256">
      <w:pPr>
        <w:autoSpaceDE w:val="0"/>
        <w:autoSpaceDN w:val="0"/>
        <w:spacing w:before="100" w:after="100"/>
        <w:jc w:val="center"/>
        <w:rPr>
          <w:rFonts w:ascii="仿宋_GB2312" w:eastAsia="仿宋_GB2312" w:hAnsi="仿宋"/>
          <w:sz w:val="24"/>
        </w:rPr>
      </w:pPr>
    </w:p>
    <w:p w:rsidR="00C72256" w:rsidRPr="001303A3" w:rsidRDefault="00C72256">
      <w:pPr>
        <w:autoSpaceDE w:val="0"/>
        <w:autoSpaceDN w:val="0"/>
        <w:spacing w:before="100" w:after="100"/>
        <w:jc w:val="center"/>
        <w:rPr>
          <w:rFonts w:ascii="仿宋_GB2312" w:eastAsia="仿宋_GB2312" w:hAnsi="仿宋"/>
          <w:sz w:val="24"/>
        </w:rPr>
      </w:pPr>
      <w:r w:rsidRPr="001303A3">
        <w:rPr>
          <w:rFonts w:ascii="仿宋_GB2312" w:eastAsia="仿宋_GB2312" w:hAnsi="仿宋"/>
          <w:sz w:val="24"/>
          <w:lang w:val="zh-CN"/>
        </w:rPr>
        <w:t>响应文件封口格式</w:t>
      </w:r>
    </w:p>
    <w:tbl>
      <w:tblPr>
        <w:tblW w:w="0" w:type="auto"/>
        <w:tblInd w:w="0" w:type="dxa"/>
        <w:tblLayout w:type="fixed"/>
        <w:tblLook w:val="0000" w:firstRow="0" w:lastRow="0" w:firstColumn="0" w:lastColumn="0" w:noHBand="0" w:noVBand="0"/>
      </w:tblPr>
      <w:tblGrid>
        <w:gridCol w:w="9286"/>
      </w:tblGrid>
      <w:tr w:rsidR="00C72256" w:rsidRPr="001303A3">
        <w:trPr>
          <w:trHeight w:val="1401"/>
        </w:trPr>
        <w:tc>
          <w:tcPr>
            <w:tcW w:w="9286" w:type="dxa"/>
            <w:tcBorders>
              <w:top w:val="single" w:sz="6" w:space="0" w:color="auto"/>
              <w:left w:val="single" w:sz="6" w:space="0" w:color="auto"/>
              <w:bottom w:val="single" w:sz="6" w:space="0" w:color="auto"/>
              <w:right w:val="single" w:sz="6" w:space="0" w:color="auto"/>
            </w:tcBorders>
          </w:tcPr>
          <w:p w:rsidR="00C72256" w:rsidRPr="001303A3" w:rsidRDefault="00C72256">
            <w:pPr>
              <w:autoSpaceDE w:val="0"/>
              <w:autoSpaceDN w:val="0"/>
              <w:rPr>
                <w:rFonts w:ascii="仿宋_GB2312" w:eastAsia="仿宋_GB2312" w:hAnsi="仿宋"/>
                <w:sz w:val="24"/>
                <w:lang w:val="zh-CN"/>
              </w:rPr>
            </w:pPr>
          </w:p>
          <w:p w:rsidR="00C72256" w:rsidRPr="001303A3" w:rsidRDefault="00C72256">
            <w:pPr>
              <w:autoSpaceDE w:val="0"/>
              <w:autoSpaceDN w:val="0"/>
              <w:jc w:val="center"/>
              <w:rPr>
                <w:rFonts w:ascii="仿宋_GB2312" w:eastAsia="仿宋_GB2312" w:hAnsi="仿宋"/>
                <w:sz w:val="24"/>
                <w:lang w:val="zh-CN"/>
              </w:rPr>
            </w:pPr>
            <w:r w:rsidRPr="001303A3">
              <w:rPr>
                <w:rFonts w:ascii="仿宋_GB2312" w:eastAsia="仿宋_GB2312" w:hAnsi="仿宋"/>
                <w:sz w:val="24"/>
                <w:lang w:val="zh-CN"/>
              </w:rPr>
              <w:t>请勿在20  年  月   日   时  分之前启封</w:t>
            </w:r>
          </w:p>
          <w:p w:rsidR="00C72256" w:rsidRPr="001303A3" w:rsidRDefault="00C72256">
            <w:pPr>
              <w:autoSpaceDE w:val="0"/>
              <w:autoSpaceDN w:val="0"/>
              <w:spacing w:before="100" w:after="100"/>
              <w:jc w:val="left"/>
              <w:rPr>
                <w:rFonts w:ascii="仿宋_GB2312" w:eastAsia="仿宋_GB2312" w:hAnsi="仿宋"/>
                <w:kern w:val="0"/>
                <w:sz w:val="24"/>
                <w:lang w:val="zh-CN"/>
              </w:rPr>
            </w:pPr>
          </w:p>
          <w:p w:rsidR="00C72256" w:rsidRPr="001303A3" w:rsidRDefault="00C72256">
            <w:pPr>
              <w:autoSpaceDE w:val="0"/>
              <w:autoSpaceDN w:val="0"/>
              <w:jc w:val="center"/>
              <w:rPr>
                <w:rFonts w:ascii="仿宋_GB2312" w:eastAsia="仿宋_GB2312" w:hAnsi="仿宋"/>
                <w:sz w:val="24"/>
                <w:lang w:val="zh-CN"/>
              </w:rPr>
            </w:pPr>
            <w:r w:rsidRPr="001303A3">
              <w:rPr>
                <w:rFonts w:ascii="仿宋_GB2312" w:eastAsia="仿宋_GB2312" w:hAnsi="仿宋"/>
                <w:sz w:val="24"/>
                <w:lang w:val="zh-CN"/>
              </w:rPr>
              <w:t>加盖供应商公章</w:t>
            </w:r>
          </w:p>
        </w:tc>
      </w:tr>
    </w:tbl>
    <w:p w:rsidR="00C72256" w:rsidRPr="001303A3" w:rsidRDefault="00C72256">
      <w:pPr>
        <w:autoSpaceDE w:val="0"/>
        <w:autoSpaceDN w:val="0"/>
        <w:spacing w:line="520" w:lineRule="exact"/>
        <w:rPr>
          <w:rFonts w:ascii="仿宋_GB2312" w:eastAsia="仿宋_GB2312"/>
          <w:lang w:val="zh-CN"/>
        </w:rPr>
      </w:pPr>
    </w:p>
    <w:p w:rsidR="00C72256" w:rsidRPr="001303A3" w:rsidRDefault="00C72256">
      <w:pPr>
        <w:autoSpaceDE w:val="0"/>
        <w:autoSpaceDN w:val="0"/>
        <w:adjustRightInd w:val="0"/>
        <w:snapToGrid w:val="0"/>
        <w:spacing w:line="360" w:lineRule="auto"/>
        <w:rPr>
          <w:rFonts w:ascii="仿宋_GB2312" w:eastAsia="仿宋_GB2312" w:hAnsi="仿宋"/>
          <w:sz w:val="24"/>
          <w:lang w:val="zh-CN"/>
        </w:rPr>
      </w:pPr>
    </w:p>
    <w:p w:rsidR="00C72256" w:rsidRPr="001303A3" w:rsidRDefault="00C72256">
      <w:pPr>
        <w:autoSpaceDE w:val="0"/>
        <w:autoSpaceDN w:val="0"/>
        <w:adjustRightInd w:val="0"/>
        <w:snapToGrid w:val="0"/>
        <w:spacing w:line="360" w:lineRule="auto"/>
        <w:jc w:val="left"/>
        <w:rPr>
          <w:rFonts w:ascii="仿宋_GB2312" w:eastAsia="仿宋_GB2312" w:hAnsi="仿宋"/>
          <w:sz w:val="24"/>
          <w:lang w:val="zh-CN"/>
        </w:rPr>
      </w:pPr>
    </w:p>
    <w:p w:rsidR="00C72256" w:rsidRPr="001303A3" w:rsidRDefault="00C72256">
      <w:pPr>
        <w:autoSpaceDE w:val="0"/>
        <w:autoSpaceDN w:val="0"/>
        <w:spacing w:before="50" w:after="50"/>
        <w:rPr>
          <w:rFonts w:ascii="仿宋_GB2312" w:eastAsia="仿宋_GB2312" w:hAnsi="仿宋"/>
          <w:sz w:val="24"/>
          <w:lang w:val="zh-CN"/>
        </w:rPr>
      </w:pPr>
    </w:p>
    <w:p w:rsidR="00C72256" w:rsidRPr="001303A3" w:rsidRDefault="00C72256">
      <w:pPr>
        <w:autoSpaceDE w:val="0"/>
        <w:autoSpaceDN w:val="0"/>
        <w:spacing w:line="360" w:lineRule="auto"/>
        <w:rPr>
          <w:rFonts w:ascii="Arial" w:eastAsia="仿宋_GB2312" w:hAnsi="Arial"/>
          <w:sz w:val="28"/>
        </w:rPr>
      </w:pPr>
    </w:p>
    <w:sectPr w:rsidR="00C72256" w:rsidRPr="001303A3">
      <w:footerReference w:type="even" r:id="rId16"/>
      <w:footerReference w:type="default" r:id="rId17"/>
      <w:footerReference w:type="first" r:id="rId18"/>
      <w:pgSz w:w="11907" w:h="16840"/>
      <w:pgMar w:top="1361" w:right="1474" w:bottom="1361" w:left="158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0C" w:rsidRDefault="00350E0C">
      <w:pPr>
        <w:rPr>
          <w:rFonts w:hint="default"/>
        </w:rPr>
      </w:pPr>
      <w:r>
        <w:separator/>
      </w:r>
    </w:p>
  </w:endnote>
  <w:endnote w:type="continuationSeparator" w:id="0">
    <w:p w:rsidR="00350E0C" w:rsidRDefault="00350E0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56" w:rsidRDefault="003D5CE0">
    <w:pPr>
      <w:pStyle w:val="ab"/>
      <w:pBdr>
        <w:top w:val="none" w:sz="0" w:space="1" w:color="auto"/>
      </w:pBdr>
      <w:jc w:val="both"/>
      <w:rPr>
        <w:rFonts w:ascii="宋体" w:hAnsi="宋体"/>
      </w:rPr>
    </w:pPr>
    <w:r>
      <w:rPr>
        <w:noProof/>
      </w:rPr>
      <mc:AlternateContent>
        <mc:Choice Requires="wps">
          <w:drawing>
            <wp:anchor distT="0" distB="0" distL="114300" distR="114300" simplePos="0" relativeHeight="251655680" behindDoc="0" locked="0" layoutInCell="1" allowOverlap="1">
              <wp:simplePos x="0" y="0"/>
              <wp:positionH relativeFrom="margin">
                <wp:posOffset>65405</wp:posOffset>
              </wp:positionH>
              <wp:positionV relativeFrom="paragraph">
                <wp:posOffset>-28575</wp:posOffset>
              </wp:positionV>
              <wp:extent cx="5551805" cy="139065"/>
              <wp:effectExtent l="0" t="0" r="2540" b="3810"/>
              <wp:wrapNone/>
              <wp:docPr id="5"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72256" w:rsidRDefault="00C72256">
                          <w:pPr>
                            <w:pStyle w:val="ab"/>
                            <w:pBdr>
                              <w:top w:val="single" w:sz="4" w:space="1" w:color="auto"/>
                            </w:pBdr>
                            <w:ind w:firstLineChars="2200" w:firstLine="3960"/>
                            <w:jc w:val="both"/>
                          </w:pPr>
                          <w:r>
                            <w:rPr>
                              <w:rFonts w:ascii="宋体" w:hAnsi="宋体"/>
                            </w:rPr>
                            <w:t xml:space="preserve">                                联系电话：0538-8019697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5.15pt;margin-top:-2.25pt;width:437.15pt;height:10.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87vgIAAKwFAAAOAAAAZHJzL2Uyb0RvYy54bWysVN1umzAUvp+0d7B8T4EUEkAlVRvCNKn7&#10;kbo9gAMmWAOb2U5IV+12e4Nd7Wb3e64+x45NSNNWk6ZtXFgH+/g7P9/nc3a+axu0pVIxwVPsn3gY&#10;UV6IkvF1it+/y50II6UJL0kjOE3xDVX4fP782VnfJXQiatGUVCIA4SrpuxTXWneJ66qipi1RJ6Kj&#10;HA4rIVui4Veu3VKSHtDbxp143tTthSw7KQqqFOxmwyGeW/yqooV+U1WKatSkGHLTdpV2XZnVnZ+R&#10;ZC1JV7Ninwb5iyxawjgEPUBlRBO0kewJVMsKKZSo9EkhWldUFSuorQGq8b1H1VzXpKO2FmiO6g5t&#10;Uv8Ptni9fSsRK1McYsRJCxTdfft69/3n3Y8vaBKY/vSdSsDtugNHvbsUO+DZ1qq6K1F8UIiLRU34&#10;ml5IKfqakhLy881N9+jqgKMMyKp/JUoIRDZaWKBdJVvTPGgHAnTg6ebADd1pVMBmGIZ+5EGSBZz5&#10;p7E3DW0Ikoy3O6n0CypaZIwUS+DeopPtldImG5KMLiYYFzlrGst/wx9sgOOwA7HhqjkzWVg6b2Mv&#10;XkbLKHCCyXTpBF6WORf5InCmuT8Ls9Nsscj8zyauHyQ1K0vKTZhRWn7wZ9TtRT6I4iAuJRpWGjiT&#10;kpLr1aKRaEtA2rn99g05cnMfpmGbALU8KsmfBN7lJHbyaTRzgjwInXjmRY7nx5fx1AviIMsflnTF&#10;OP33klAPTIbRLBzU9NviPPs9LY4kLdMwPRrWpjg6OJHEaHDJS8utJqwZ7KNemPzvewF8j0xbxRqR&#10;DnLVu9UOUIyMV6K8Ae1KAdICgcLIA6MW8hNGPYyPFKuPGyIpRs1LDvo3s2Y05GisRoPwAq6mWGM0&#10;mAs9zKRNJ9m6BuThhXFxAW+kYla+91nsXxaMBFvEfnyZmXP8b73uh+z8FwAAAP//AwBQSwMEFAAG&#10;AAgAAAAhADAPU6ndAAAACAEAAA8AAABkcnMvZG93bnJldi54bWxMj8tOwzAQRfdI/IM1SGxQ60DT&#10;EIU4VVUJIbGCwAc48RBHxA/Zbpry9Qwrurw6V3fO1LvFTGzGEEdnBdyvM2Boe6dGOwj4/HhelcBi&#10;klbJyVkUcMYIu+b6qpaVcif7jnObBkYjNlZSgE7JV5zHXqORce08WmJfLhiZKIaBqyBPNG4m/pBl&#10;BTdytHRBS48Hjf13ezQC2te0CYeXrdfz3t+pt5+uL85BiNubZf8ELOGS/svwp0/q0JBT545WRTZR&#10;zjbUFLDKt8CIl2VeAOsIPObAm5pfPtD8AgAA//8DAFBLAQItABQABgAIAAAAIQC2gziS/gAAAOEB&#10;AAATAAAAAAAAAAAAAAAAAAAAAABbQ29udGVudF9UeXBlc10ueG1sUEsBAi0AFAAGAAgAAAAhADj9&#10;If/WAAAAlAEAAAsAAAAAAAAAAAAAAAAALwEAAF9yZWxzLy5yZWxzUEsBAi0AFAAGAAgAAAAhAJI7&#10;nzu+AgAArAUAAA4AAAAAAAAAAAAAAAAALgIAAGRycy9lMm9Eb2MueG1sUEsBAi0AFAAGAAgAAAAh&#10;ADAPU6ndAAAACAEAAA8AAAAAAAAAAAAAAAAAGAUAAGRycy9kb3ducmV2LnhtbFBLBQYAAAAABAAE&#10;APMAAAAiBgAAAAA=&#10;" filled="f" stroked="f" strokeweight="1.25pt">
              <v:textbox inset="0,0,0,0">
                <w:txbxContent>
                  <w:p w:rsidR="00C72256" w:rsidRDefault="00C72256">
                    <w:pPr>
                      <w:pStyle w:val="ab"/>
                      <w:pBdr>
                        <w:top w:val="single" w:sz="4" w:space="1" w:color="auto"/>
                      </w:pBdr>
                      <w:ind w:firstLineChars="2200" w:firstLine="3960"/>
                      <w:jc w:val="both"/>
                    </w:pPr>
                    <w:r>
                      <w:rPr>
                        <w:rFonts w:ascii="宋体" w:hAnsi="宋体"/>
                      </w:rPr>
                      <w:t xml:space="preserve">                                联系电话：0538-8019697</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56" w:rsidRDefault="00C72256">
    <w:pPr>
      <w:pStyle w:val="ab"/>
      <w:pBdr>
        <w:top w:val="single" w:sz="4" w:space="1" w:color="auto"/>
      </w:pBdr>
      <w:tabs>
        <w:tab w:val="clear" w:pos="4153"/>
        <w:tab w:val="left" w:pos="2566"/>
      </w:tabs>
      <w:jc w:val="both"/>
      <w:rPr>
        <w:rFonts w:ascii="宋体" w:hAnsi="宋体"/>
      </w:rPr>
    </w:pPr>
    <w:r>
      <w:rPr>
        <w:rFonts w:ascii="宋体" w:hAnsi="宋体"/>
        <w:szCs w:val="22"/>
      </w:rPr>
      <w:t xml:space="preserve">                                           3 </w:t>
    </w:r>
    <w:r>
      <w:rPr>
        <w:rFonts w:ascii="宋体" w:hAnsi="宋体"/>
      </w:rPr>
      <w:t xml:space="preserve">                                联系电话：0538-8019697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56" w:rsidRDefault="00C72256">
    <w:pPr>
      <w:pStyle w:val="ab"/>
      <w:pBdr>
        <w:top w:val="none" w:sz="0" w:space="1" w:color="auto"/>
      </w:pBdr>
      <w:jc w:val="both"/>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56" w:rsidRDefault="003D5CE0">
    <w:pPr>
      <w:pStyle w:val="ab"/>
      <w:pBdr>
        <w:top w:val="none" w:sz="0" w:space="1" w:color="auto"/>
      </w:pBdr>
      <w:jc w:val="both"/>
      <w:rPr>
        <w:rFonts w:ascii="宋体" w:hAnsi="宋体"/>
      </w:rP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72256" w:rsidRDefault="00C72256">
                          <w:pPr>
                            <w:pStyle w:val="ab"/>
                          </w:pPr>
                          <w:r>
                            <w:fldChar w:fldCharType="begin"/>
                          </w:r>
                          <w:r>
                            <w:instrText xml:space="preserve"> PAGE  \* MERGEFORMAT </w:instrText>
                          </w:r>
                          <w:r>
                            <w:fldChar w:fldCharType="separate"/>
                          </w:r>
                          <w:r w:rsidR="003D5CE0">
                            <w:rPr>
                              <w:rFonts w:hint="default"/>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2" o:spid="_x0000_s1027" type="#_x0000_t202" style="position:absolute;left:0;text-align:left;margin-left:0;margin-top:0;width:9.15pt;height:11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bvgIAALAFAAAOAAAAZHJzL2Uyb0RvYy54bWysVEtu2zAQ3RfoHQjuFX0i25IQOUgsqyiQ&#10;foC0B6AlyiIqkQLJWEqLbNsbdNVN9z1XztEhZdn5bIq2WhAjcvjm8x7n7HxoG7SjUjHBU+yfeBhR&#10;XoiS8W2KP37InQgjpQkvSSM4TfEtVfh8+fLFWd8lNBC1aEoqEYBwlfRdimutu8R1VVHTlqgT0VEO&#10;h5WQLdHwK7duKUkP6G3jBp43d3shy06KgioFu9l4iJcWv6pood9VlaIaNSmG3LRdpV03ZnWXZyTZ&#10;StLVrNinQf4ii5YwDkEPUBnRBN1I9gyqZYUUSlT6pBCtK6qKFdTWANX43pNqrmvSUVsLNEd1hzap&#10;/wdbvN29l4iVKQ4x4qQFiu6/f7v/8ev+51cUBqY/facScLvuwFEPl2IAnm2tqrsSxSeFuFjVhG/p&#10;hZSirykpIT/f3HQfXB1xlAHZ9G9ECYHIjRYWaKhka5oH7UCADjzdHrihg0aFCenPA2+GUQFH/mm8&#10;8Cx3Lkmmy51U+hUVLTJGiiVQb8HJ7kppkwxJJhcTi4ucNY2lv+GPNsBx3IHQcNWcmSQsm19iL15H&#10;6yh0wmC+dkIvy5yLfBU689xfzLLTbLXK/DsT1w+TmpUl5SbMpCw//DPm9hofNXHQlhINKw2cSUnJ&#10;7WbVSLQjoOzcfrblcHJ0cx+nYZsAtTwpyQ9C7zKInXweLZwwD2cOtDdyPD++jOdeGIdZ/rikK8bp&#10;v5eEemByFi1mo5iOWT8pzrPf8+JI0jINw6NhbYqjgxNJjATXvLTcasKa0X7QC5P/sRfA98S0FazR&#10;6KhWPWwG+zasmo2YN6K8BQVLAQoDmcLgA6MW8jNGPQyRFHOYchg1rzm8ATNvJkNOxmYyCC/gYoo1&#10;RqO50uNcuukk29aAO72yC3gnObMaPuawf10wFmwl+xFm5s7Df+t1HLTL3wAAAP//AwBQSwMEFAAG&#10;AAgAAAAhAE6rUIXaAAAAAwEAAA8AAABkcnMvZG93bnJldi54bWxMj0FLw0AQhe+C/2EZwUtpd40i&#10;MWZSVOhNwdaC1212TFKzs2F3m0Z/vVsvehl4vMd735TLyfZiJB86xwhXCwWCuHam4wZh+7aa5yBC&#10;1Gx075gQvijAsjo/K3Vh3JHXNG5iI1IJh0IjtDEOhZShbsnqsHADcfI+nLc6Jukbabw+pnLby0yp&#10;W2l1x2mh1QM9tVR/bg4W4f35m2idP85m481+79Xq7rWWL4iXF9PDPYhIU/wLwwk/oUOVmHbuwCaI&#10;HiE9En/vycuvQewQskyBrEr5n736AQAA//8DAFBLAQItABQABgAIAAAAIQC2gziS/gAAAOEBAAAT&#10;AAAAAAAAAAAAAAAAAAAAAABbQ29udGVudF9UeXBlc10ueG1sUEsBAi0AFAAGAAgAAAAhADj9If/W&#10;AAAAlAEAAAsAAAAAAAAAAAAAAAAALwEAAF9yZWxzLy5yZWxzUEsBAi0AFAAGAAgAAAAhAK34d1u+&#10;AgAAsAUAAA4AAAAAAAAAAAAAAAAALgIAAGRycy9lMm9Eb2MueG1sUEsBAi0AFAAGAAgAAAAhAE6r&#10;UIXaAAAAAwEAAA8AAAAAAAAAAAAAAAAAGAUAAGRycy9kb3ducmV2LnhtbFBLBQYAAAAABAAEAPMA&#10;AAAfBgAAAAA=&#10;" filled="f" stroked="f" strokeweight="1.25pt">
              <v:textbox style="mso-fit-shape-to-text:t" inset="0,0,0,0">
                <w:txbxContent>
                  <w:p w:rsidR="00C72256" w:rsidRDefault="00C72256">
                    <w:pPr>
                      <w:pStyle w:val="ab"/>
                    </w:pPr>
                    <w:r>
                      <w:fldChar w:fldCharType="begin"/>
                    </w:r>
                    <w:r>
                      <w:instrText xml:space="preserve"> PAGE  \* MERGEFORMAT </w:instrText>
                    </w:r>
                    <w:r>
                      <w:fldChar w:fldCharType="separate"/>
                    </w:r>
                    <w:r w:rsidR="003D5CE0">
                      <w:rPr>
                        <w:rFonts w:hint="default"/>
                        <w:noProof/>
                      </w:rPr>
                      <w:t>2</w:t>
                    </w:r>
                    <w:r>
                      <w:fldChar w:fldCharType="end"/>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posOffset>65405</wp:posOffset>
              </wp:positionH>
              <wp:positionV relativeFrom="paragraph">
                <wp:posOffset>-28575</wp:posOffset>
              </wp:positionV>
              <wp:extent cx="5551805" cy="139065"/>
              <wp:effectExtent l="0" t="0" r="2540" b="3810"/>
              <wp:wrapNone/>
              <wp:docPr id="3"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72256" w:rsidRDefault="00C72256">
                          <w:pPr>
                            <w:pStyle w:val="ab"/>
                            <w:pBdr>
                              <w:top w:val="single" w:sz="4" w:space="1" w:color="auto"/>
                            </w:pBdr>
                            <w:ind w:firstLineChars="2200" w:firstLine="3960"/>
                            <w:jc w:val="both"/>
                          </w:pPr>
                          <w:r>
                            <w:rPr>
                              <w:rFonts w:ascii="宋体" w:hAnsi="宋体"/>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28" type="#_x0000_t202" style="position:absolute;left:0;text-align:left;margin-left:5.15pt;margin-top:-2.25pt;width:437.15pt;height:10.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YywgIAALMFAAAOAAAAZHJzL2Uyb0RvYy54bWysVM2O0zAQviPxDpbv2SRt0ibRpmi3aRDS&#10;8iMtPICbOI1FYgfbbbogrvAGnLhw57n2ORg7Tbe7KyQE5GBN7PE38818nvNn+7ZBOyoVEzzF/pmH&#10;EeWFKBnfpPjd29yJMFKa8JI0gtMU31CFny2ePjnvu4RORC2akkoEIFwlfZfiWusucV1V1LQl6kx0&#10;lMNhJWRLNPzKjVtK0gN627gTz5u5vZBlJ0VBlYLdbDjEC4tfVbTQr6tKUY2aFENu2q7Srmuzuotz&#10;kmwk6WpWHNIgf5FFSxiHoEeojGiCtpI9gmpZIYUSlT4rROuKqmIFtRyAje89YHNdk45aLlAc1R3L&#10;pP4fbPFq90YiVqZ4ihEnLbTo9tvX2+8/b398QdO5qU/fqQTcrjtw1PtLsYc+W66quxLFe4W4WNaE&#10;b+iFlKKvKSkhP9/cdE+uDjjKgKz7l6KEQGSrhQXaV7I1xYNyIECHPt0ce0P3GhWwGYahH3khRgWc&#10;+dPYm4U2BEnG251U+jkVLTJGiiX03qKT3ZXSJhuSjC4mGBc5axrb/4bf2wDHYQdiw1VzZrKw7fwU&#10;e/EqWkWBE0xmKyfwssy5yJeBM8v9eZhNs+Uy8z+buH6Q1KwsKTdhRmn5wZ+17iDyQRRHcSnRsNLA&#10;mZSU3KyXjUQ7AtLO7XcoyImbez8NWwTg8oCSPwm8y0ns5LNo7gR5EDrx3Iscz48v45kXxEGW36d0&#10;xTj9d0qoh06G0Twc1PRbcp79HpMjScs0TI+GtSmOjk4kMRpc8dL2VhPWDPZJLUz+d7WAfo+dtoo1&#10;Ih3kqvfrvX0cExPdqHktyhuQsBSgMNApTD4waiE/YtTDFEmx+rAlkmLUvODwDMzIGQ05GuvRILyA&#10;qynWGA3mUg+jadtJtqkBeXhoXFzAU6mYVfFdFocHBpPBcjlMMTN6Tv+t192sXfwCAAD//wMAUEsD&#10;BBQABgAIAAAAIQAwD1Op3QAAAAgBAAAPAAAAZHJzL2Rvd25yZXYueG1sTI/LTsMwEEX3SPyDNUhs&#10;UOtA0xCFOFVVCSGxgsAHOPEQR8QP2W6a8vUMK7q8Old3ztS7xUxsxhBHZwXcrzNgaHunRjsI+Px4&#10;XpXAYpJWyclZFHDGCLvm+qqWlXIn+45zmwZGIzZWUoBOyVecx16jkXHtPFpiXy4YmSiGgasgTzRu&#10;Jv6QZQU3crR0QUuPB439d3s0AtrXtAmHl63X897fqbefri/OQYjbm2X/BCzhkv7L8KdP6tCQU+eO&#10;VkU2Uc421BSwyrfAiJdlXgDrCDzmwJuaXz7Q/AIAAP//AwBQSwECLQAUAAYACAAAACEAtoM4kv4A&#10;AADhAQAAEwAAAAAAAAAAAAAAAAAAAAAAW0NvbnRlbnRfVHlwZXNdLnhtbFBLAQItABQABgAIAAAA&#10;IQA4/SH/1gAAAJQBAAALAAAAAAAAAAAAAAAAAC8BAABfcmVscy8ucmVsc1BLAQItABQABgAIAAAA&#10;IQB8DKYywgIAALMFAAAOAAAAAAAAAAAAAAAAAC4CAABkcnMvZTJvRG9jLnhtbFBLAQItABQABgAI&#10;AAAAIQAwD1Op3QAAAAgBAAAPAAAAAAAAAAAAAAAAABwFAABkcnMvZG93bnJldi54bWxQSwUGAAAA&#10;AAQABADzAAAAJgYAAAAA&#10;" filled="f" stroked="f" strokeweight="1.25pt">
              <v:textbox inset="0,0,0,0">
                <w:txbxContent>
                  <w:p w:rsidR="00C72256" w:rsidRDefault="00C72256">
                    <w:pPr>
                      <w:pStyle w:val="ab"/>
                      <w:pBdr>
                        <w:top w:val="single" w:sz="4" w:space="1" w:color="auto"/>
                      </w:pBdr>
                      <w:ind w:firstLineChars="2200" w:firstLine="3960"/>
                      <w:jc w:val="both"/>
                    </w:pPr>
                    <w:r>
                      <w:rPr>
                        <w:rFonts w:ascii="宋体" w:hAnsi="宋体"/>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56" w:rsidRDefault="003D5CE0">
    <w:pPr>
      <w:pStyle w:val="ab"/>
      <w:pBdr>
        <w:top w:val="single" w:sz="4" w:space="1" w:color="auto"/>
      </w:pBdr>
      <w:tabs>
        <w:tab w:val="clear" w:pos="4153"/>
        <w:tab w:val="left" w:pos="2566"/>
      </w:tabs>
      <w:jc w:val="both"/>
      <w:rPr>
        <w:rFonts w:ascii="宋体" w:hAnsi="宋体"/>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72256" w:rsidRDefault="00C72256">
                          <w:pPr>
                            <w:pStyle w:val="ab"/>
                          </w:pPr>
                          <w:r>
                            <w:fldChar w:fldCharType="begin"/>
                          </w:r>
                          <w:r>
                            <w:instrText xml:space="preserve"> PAGE  \* MERGEFORMAT </w:instrText>
                          </w:r>
                          <w:r>
                            <w:fldChar w:fldCharType="separate"/>
                          </w:r>
                          <w:r w:rsidR="003D5CE0">
                            <w:rPr>
                              <w:rFonts w:hint="default"/>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1" o:spid="_x0000_s1029" type="#_x0000_t202" style="position:absolute;left:0;text-align:left;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d1vgIAAK8FAAAOAAAAZHJzL2Uyb0RvYy54bWysVM1u1DAQviPxDpbvaX6a3U2iZqt2s0FI&#10;5UcqPIA3cTYWiR3Z7iYFcYU34MSFO8+1z8HYabbbVkgIyCEa2+PPM/N9M2fnQ9ugHZWKCZ5i/8TD&#10;iPJClIxvU/z+Xe5EGClNeEkawWmKb6nC58vnz876LqGBqEVTUokAhKuk71Jca90lrquKmrZEnYiO&#10;cjishGyJhqXcuqUkPaC3jRt43tzthSw7KQqqFOxm4yFeWvyqooV+U1WKatSkGGLT9i/tf2P+7vKM&#10;JFtJupoVd2GQv4iiJYzDoweojGiCbiR7AtWyQgolKn1SiNYVVcUKanOAbHzvUTbXNemozQWKo7pD&#10;mdT/gy1e795KxMoUBxhx0gJF+29f999/7n98QaFv6tN3KgG36w4c9XApBuDZ5qq6K1F8UIiLVU34&#10;ll5IKfqakhLiszfdo6sjjjIgm/6VKOEhcqOFBRoq2ZriQTkQoANPtwdu6KBRAZuzKAzgoIAT/zRe&#10;eJY6lyTT3U4q/YKKFhkjxRKYt9hkd6U0ZAGuk4t5ioucNY1lv+EPNsBx3IGX4ao5MzFYMj/FXryO&#10;1lHohMF87YReljkX+Sp05rm/mGWn2WqV+Z/Nu36Y1KwsKTfPTMLywz8j7k7ioyQO0lKiYaWBMyEp&#10;ud2sGol2BISd289wBcEfubkPw7DHkMujlPwg9C6D2Mnn0cIJ83DmQHkjx/Pjy3juhXGY5Q9TumKc&#10;/ntKqAcmZ9FiNmrpt8l59nuaHElapmF2NKxNcXRwIolR4JqXlltNWDPaR7Uw8d/XAko2MW31aiQ6&#10;ilUPm8G2xunUBhtR3oKApQCFgRhh7oFRC/kRox5mSIo5DDmMmpccWsCMm8mQk7GZDMILuJhijdFo&#10;rvQ4lm46ybY14E5NdgFtkjOrYdNPYwwQv1nAVLCZ3E0wM3aO19brfs4ufwEAAP//AwBQSwMEFAAG&#10;AAgAAAAhAIWEUNXaAAAAAgEAAA8AAABkcnMvZG93bnJldi54bWxMj0FLw0AQhe9C/8MyBS/F7hpE&#10;2phNUaE3BVsLvU6zY5KanQ272zT661291MvA4z3e+6ZYjbYTA/nQOtZwO1cgiCtnWq417N7XNwsQ&#10;ISIb7ByThi8KsConVwXmxp15Q8M21iKVcMhRQxNjn0sZqoYshrnriZP34bzFmKSvpfF4TuW2k5lS&#10;99Jiy2mhwZ6eG6o+tyerYf/yTbRZPM1mw93x6NV6+VbJV62vp+PjA4hIY7yE4Rc/oUOZmA7uxCaI&#10;TkN6JP7d5C0zEAcNWaZAloX8j17+AAAA//8DAFBLAQItABQABgAIAAAAIQC2gziS/gAAAOEBAAAT&#10;AAAAAAAAAAAAAAAAAAAAAABbQ29udGVudF9UeXBlc10ueG1sUEsBAi0AFAAGAAgAAAAhADj9If/W&#10;AAAAlAEAAAsAAAAAAAAAAAAAAAAALwEAAF9yZWxzLy5yZWxzUEsBAi0AFAAGAAgAAAAhAHIXx3W+&#10;AgAArwUAAA4AAAAAAAAAAAAAAAAALgIAAGRycy9lMm9Eb2MueG1sUEsBAi0AFAAGAAgAAAAhAIWE&#10;UNXaAAAAAgEAAA8AAAAAAAAAAAAAAAAAGAUAAGRycy9kb3ducmV2LnhtbFBLBQYAAAAABAAEAPMA&#10;AAAfBgAAAAA=&#10;" filled="f" stroked="f" strokeweight="1.25pt">
              <v:textbox style="mso-fit-shape-to-text:t" inset="0,0,0,0">
                <w:txbxContent>
                  <w:p w:rsidR="00C72256" w:rsidRDefault="00C72256">
                    <w:pPr>
                      <w:pStyle w:val="ab"/>
                    </w:pPr>
                    <w:r>
                      <w:fldChar w:fldCharType="begin"/>
                    </w:r>
                    <w:r>
                      <w:instrText xml:space="preserve"> PAGE  \* MERGEFORMAT </w:instrText>
                    </w:r>
                    <w:r>
                      <w:fldChar w:fldCharType="separate"/>
                    </w:r>
                    <w:r w:rsidR="003D5CE0">
                      <w:rPr>
                        <w:rFonts w:hint="default"/>
                        <w:noProof/>
                      </w:rPr>
                      <w:t>3</w:t>
                    </w:r>
                    <w:r>
                      <w:fldChar w:fldCharType="end"/>
                    </w:r>
                  </w:p>
                </w:txbxContent>
              </v:textbox>
              <w10:wrap anchorx="margin"/>
            </v:shape>
          </w:pict>
        </mc:Fallback>
      </mc:AlternateContent>
    </w:r>
    <w:r w:rsidR="00C72256">
      <w:rPr>
        <w:rFonts w:ascii="宋体" w:hAnsi="宋体"/>
        <w:szCs w:val="22"/>
      </w:rPr>
      <w:t xml:space="preserve">                                              </w:t>
    </w:r>
    <w:r w:rsidR="00C72256">
      <w:rPr>
        <w:rFonts w:ascii="宋体" w:hAnsi="宋体"/>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56" w:rsidRDefault="003D5CE0">
    <w:pPr>
      <w:pStyle w:val="ab"/>
      <w:pBdr>
        <w:top w:val="single" w:sz="4" w:space="1" w:color="auto"/>
      </w:pBdr>
      <w:ind w:firstLineChars="2300" w:firstLine="4140"/>
      <w:jc w:val="both"/>
      <w:rPr>
        <w:rFonts w:ascii="宋体" w:hAnsi="宋体"/>
      </w:rP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72256" w:rsidRDefault="00C72256">
                          <w:pPr>
                            <w:pStyle w:val="ab"/>
                          </w:pPr>
                          <w:r>
                            <w:fldChar w:fldCharType="begin"/>
                          </w:r>
                          <w:r>
                            <w:instrText xml:space="preserve"> PAGE  \* MERGEFORMAT </w:instrText>
                          </w:r>
                          <w:r>
                            <w:fldChar w:fldCharType="separate"/>
                          </w:r>
                          <w:r w:rsidR="003D5CE0">
                            <w:rPr>
                              <w:rFonts w:hint="default"/>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3" o:spid="_x0000_s1030" type="#_x0000_t202" style="position:absolute;left:0;text-align:left;margin-left:0;margin-top:0;width:4.6pt;height:11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g8vgIAAK8FAAAOAAAAZHJzL2Uyb0RvYy54bWysVEtu2zAQ3RfoHQjuFUkObUtC5CCxrKJA&#10;+gHSHoCWKIuoRAokYzktsm1v0FU33fdcOUeHlGXnsynaakGMyOHjzLw3c3a+axu0ZUpzKVIcngQY&#10;MVHIkotNij9+yL0II22oKGkjBUvxLdP4fPHyxVnfJWwia9mUTCEAETrpuxTXxnSJ7+uiZi3VJ7Jj&#10;Ag4rqVpq4Fdt/FLRHtDbxp8EwczvpSo7JQumNexmwyFeOPyqYoV5V1WaGdSkGGIzblVuXdvVX5zR&#10;ZKNoV/NiHwb9iyhaygU8eoDKqKHoRvFnUC0vlNSyMieFbH1ZVbxgLgfIJgyeZHNd0465XKA4ujuU&#10;Sf8/2OLt9r1CvATuMBK0BYruv3+7//Hr/udXRE5tffpOJ+B23YGj2V3KnfW1ueruShafNBJyWVOx&#10;YRdKyb5mtIT4QnvTf3B1wNEWZN2/kSU8RG+MdEC7SrUWEMqBAB14uj1ww3YGFbA5jcgEDgo4CU/j&#10;eeCo82ky3u2UNq+YbJE1UqyAeYdNt1fa2FhoMrrYp4TMedM49hvxaAMchx14Ga7aMxuDI/NLHMSr&#10;aBURj0xmK48EWeZd5EvizfJwPs1Os+UyC+/suyFJal6WTNhnRmGF5M+I20t8kMRBWlo2vLRwNiSt&#10;Nutlo9CWgrBz97mKw8nRzX8chisC5PIkpXBCgstJ7OWzaO6RnEw9KG/kBWF8Gc8CEpMsf5zSFRfs&#10;31NCPTA5jebTQUvHqJ8kF7jveXI0abmB2dHwNsXRwYkmVoErUTpuDeXNYD+ohY3/WAvge2Ta6dVK&#10;dBCr2a13rjXI2AZrWd6CgJUEhYEYYe6BUUv1GaMeZkiKBQw5jJrXAlrAjpvRUKOxHg0qCriYYoPR&#10;YC7NMJZuOsU3NeCOTXYBbZJzp2HbT0MM++aCqeAy2U8wO3Ye/juv45xd/AYAAP//AwBQSwMEFAAG&#10;AAgAAAAhAIWEUNXaAAAAAgEAAA8AAABkcnMvZG93bnJldi54bWxMj0FLw0AQhe9C/8MyBS/F7hpE&#10;2phNUaE3BVsLvU6zY5KanQ272zT661291MvA4z3e+6ZYjbYTA/nQOtZwO1cgiCtnWq417N7XNwsQ&#10;ISIb7ByThi8KsConVwXmxp15Q8M21iKVcMhRQxNjn0sZqoYshrnriZP34bzFmKSvpfF4TuW2k5lS&#10;99Jiy2mhwZ6eG6o+tyerYf/yTbRZPM1mw93x6NV6+VbJV62vp+PjA4hIY7yE4Rc/oUOZmA7uxCaI&#10;TkN6JP7d5C0zEAcNWaZAloX8j17+AAAA//8DAFBLAQItABQABgAIAAAAIQC2gziS/gAAAOEBAAAT&#10;AAAAAAAAAAAAAAAAAAAAAABbQ29udGVudF9UeXBlc10ueG1sUEsBAi0AFAAGAAgAAAAhADj9If/W&#10;AAAAlAEAAAsAAAAAAAAAAAAAAAAALwEAAF9yZWxzLy5yZWxzUEsBAi0AFAAGAAgAAAAhAOVV+Dy+&#10;AgAArwUAAA4AAAAAAAAAAAAAAAAALgIAAGRycy9lMm9Eb2MueG1sUEsBAi0AFAAGAAgAAAAhAIWE&#10;UNXaAAAAAgEAAA8AAAAAAAAAAAAAAAAAGAUAAGRycy9kb3ducmV2LnhtbFBLBQYAAAAABAAEAPMA&#10;AAAfBgAAAAA=&#10;" filled="f" stroked="f" strokeweight="1.25pt">
              <v:textbox style="mso-fit-shape-to-text:t" inset="0,0,0,0">
                <w:txbxContent>
                  <w:p w:rsidR="00C72256" w:rsidRDefault="00C72256">
                    <w:pPr>
                      <w:pStyle w:val="ab"/>
                    </w:pPr>
                    <w:r>
                      <w:fldChar w:fldCharType="begin"/>
                    </w:r>
                    <w:r>
                      <w:instrText xml:space="preserve"> PAGE  \* MERGEFORMAT </w:instrText>
                    </w:r>
                    <w:r>
                      <w:fldChar w:fldCharType="separate"/>
                    </w:r>
                    <w:r w:rsidR="003D5CE0">
                      <w:rPr>
                        <w:rFonts w:hint="default"/>
                        <w:noProof/>
                      </w:rPr>
                      <w:t>1</w:t>
                    </w:r>
                    <w:r>
                      <w:fldChar w:fldCharType="end"/>
                    </w:r>
                  </w:p>
                </w:txbxContent>
              </v:textbox>
              <w10:wrap anchorx="margin"/>
            </v:shape>
          </w:pict>
        </mc:Fallback>
      </mc:AlternateContent>
    </w:r>
    <w:r w:rsidR="00C72256">
      <w:rPr>
        <w:rFonts w:ascii="宋体" w:hAnsi="宋体"/>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0C" w:rsidRDefault="00350E0C">
      <w:pPr>
        <w:rPr>
          <w:rFonts w:hint="default"/>
        </w:rPr>
      </w:pPr>
      <w:r>
        <w:separator/>
      </w:r>
    </w:p>
  </w:footnote>
  <w:footnote w:type="continuationSeparator" w:id="0">
    <w:p w:rsidR="00350E0C" w:rsidRDefault="00350E0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56" w:rsidRDefault="00C72256">
    <w:pPr>
      <w:pStyle w:val="ad"/>
      <w:pBdr>
        <w:bottom w:val="single" w:sz="4" w:space="1" w:color="auto"/>
      </w:pBdr>
      <w:jc w:val="both"/>
      <w:rPr>
        <w:u w:val="single"/>
      </w:rPr>
    </w:pPr>
    <w:r>
      <w:t>项目名称：</w:t>
    </w:r>
    <w:r>
      <w:rPr>
        <w:lang w:val="zh-CN"/>
      </w:rPr>
      <w:t>泰安市中级人民法院家具和通用设备购置项目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56" w:rsidRDefault="00C72256">
    <w:pPr>
      <w:pStyle w:val="ab"/>
      <w:pBdr>
        <w:bottom w:val="single" w:sz="4" w:space="0" w:color="auto"/>
      </w:pBdr>
      <w:wordWrap w:val="0"/>
      <w:ind w:right="-36"/>
      <w:jc w:val="both"/>
    </w:pPr>
    <w:r>
      <w:t>项目名称：</w:t>
    </w:r>
    <w:r>
      <w:rPr>
        <w:lang w:val="zh-CN"/>
      </w:rPr>
      <w:t>泰安市中级人民法院家具和通用设备购置项目</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56" w:rsidRDefault="00C72256">
    <w:pPr>
      <w:pStyle w:val="ad"/>
      <w:pBdr>
        <w:bottom w:val="none" w:sz="0" w:space="0" w:color="auto"/>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6C8AA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16829D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09C9F0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48ECE7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726B84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282D1B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0112749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1A8131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A1082F2"/>
    <w:lvl w:ilvl="0">
      <w:start w:val="1"/>
      <w:numFmt w:val="decimal"/>
      <w:lvlText w:val="%1."/>
      <w:lvlJc w:val="left"/>
      <w:pPr>
        <w:tabs>
          <w:tab w:val="num" w:pos="360"/>
        </w:tabs>
        <w:ind w:left="360" w:hangingChars="200" w:hanging="360"/>
      </w:pPr>
    </w:lvl>
  </w:abstractNum>
  <w:abstractNum w:abstractNumId="9">
    <w:nsid w:val="FFFFFF89"/>
    <w:multiLevelType w:val="singleLevel"/>
    <w:tmpl w:val="B13CB9B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419D6FCF"/>
    <w:multiLevelType w:val="multilevel"/>
    <w:tmpl w:val="419D6FCF"/>
    <w:lvl w:ilvl="0">
      <w:start w:val="1"/>
      <w:numFmt w:val="none"/>
      <w:suff w:val="nothing"/>
      <w:lvlText w:val=""/>
      <w:lvlJc w:val="left"/>
      <w:pPr>
        <w:ind w:left="0" w:firstLine="0"/>
      </w:pPr>
      <w:rPr>
        <w:rFonts w:hint="eastAsia"/>
      </w:rPr>
    </w:lvl>
    <w:lvl w:ilvl="1">
      <w:start w:val="1"/>
      <w:numFmt w:val="chineseCountingThousand"/>
      <w:suff w:val="nothing"/>
      <w:lvlText w:val="第%2章"/>
      <w:lvlJc w:val="center"/>
      <w:pPr>
        <w:ind w:left="0" w:firstLine="288"/>
      </w:pPr>
      <w:rPr>
        <w:rFonts w:hint="eastAsia"/>
      </w:rPr>
    </w:lvl>
    <w:lvl w:ilvl="2">
      <w:start w:val="1"/>
      <w:numFmt w:val="chineseCountingThousand"/>
      <w:suff w:val="nothing"/>
      <w:lvlText w:val="%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582D4D3D"/>
    <w:multiLevelType w:val="singleLevel"/>
    <w:tmpl w:val="582D4D3D"/>
    <w:lvl w:ilvl="0">
      <w:start w:val="1"/>
      <w:numFmt w:val="decimal"/>
      <w:suff w:val="nothing"/>
      <w:lvlText w:val="（%1）"/>
      <w:lvlJc w:val="left"/>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0"/>
  <w:drawingGridVerticalSpacing w:val="120"/>
  <w:doNotUseMarginsForDrawingGridOrigin/>
  <w:doNotShadeFormData/>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9D"/>
    <w:rsid w:val="000045C9"/>
    <w:rsid w:val="000063AD"/>
    <w:rsid w:val="00006EAE"/>
    <w:rsid w:val="00010B63"/>
    <w:rsid w:val="000146A6"/>
    <w:rsid w:val="00014882"/>
    <w:rsid w:val="00014B92"/>
    <w:rsid w:val="00016F2C"/>
    <w:rsid w:val="00025C2D"/>
    <w:rsid w:val="00031CD1"/>
    <w:rsid w:val="00036632"/>
    <w:rsid w:val="00036A79"/>
    <w:rsid w:val="00037194"/>
    <w:rsid w:val="000420F8"/>
    <w:rsid w:val="00042D49"/>
    <w:rsid w:val="0005060F"/>
    <w:rsid w:val="00050E38"/>
    <w:rsid w:val="00051B58"/>
    <w:rsid w:val="00051FBA"/>
    <w:rsid w:val="00052E77"/>
    <w:rsid w:val="00053294"/>
    <w:rsid w:val="00056794"/>
    <w:rsid w:val="0005680C"/>
    <w:rsid w:val="00060262"/>
    <w:rsid w:val="00065A57"/>
    <w:rsid w:val="000670F2"/>
    <w:rsid w:val="0007079F"/>
    <w:rsid w:val="000779D6"/>
    <w:rsid w:val="00077D69"/>
    <w:rsid w:val="00084A3D"/>
    <w:rsid w:val="0009041B"/>
    <w:rsid w:val="000966D5"/>
    <w:rsid w:val="00097A6C"/>
    <w:rsid w:val="000A1C6C"/>
    <w:rsid w:val="000A20A9"/>
    <w:rsid w:val="000A3570"/>
    <w:rsid w:val="000A3A58"/>
    <w:rsid w:val="000A61F0"/>
    <w:rsid w:val="000A6333"/>
    <w:rsid w:val="000A6D45"/>
    <w:rsid w:val="000A7DBB"/>
    <w:rsid w:val="000B3187"/>
    <w:rsid w:val="000B495F"/>
    <w:rsid w:val="000C024D"/>
    <w:rsid w:val="000C0F11"/>
    <w:rsid w:val="000C2184"/>
    <w:rsid w:val="000C42A1"/>
    <w:rsid w:val="000C60B1"/>
    <w:rsid w:val="000C632D"/>
    <w:rsid w:val="000C7387"/>
    <w:rsid w:val="000C7623"/>
    <w:rsid w:val="000D37E5"/>
    <w:rsid w:val="000D48C5"/>
    <w:rsid w:val="000D7480"/>
    <w:rsid w:val="000E01AC"/>
    <w:rsid w:val="000E0DD6"/>
    <w:rsid w:val="000E0E46"/>
    <w:rsid w:val="000E164C"/>
    <w:rsid w:val="000F0466"/>
    <w:rsid w:val="000F19BD"/>
    <w:rsid w:val="000F30B6"/>
    <w:rsid w:val="000F3B91"/>
    <w:rsid w:val="000F42BE"/>
    <w:rsid w:val="000F58A3"/>
    <w:rsid w:val="00103E6A"/>
    <w:rsid w:val="001049A6"/>
    <w:rsid w:val="001052EE"/>
    <w:rsid w:val="001056DA"/>
    <w:rsid w:val="0010639B"/>
    <w:rsid w:val="00106F3C"/>
    <w:rsid w:val="00112667"/>
    <w:rsid w:val="0011391A"/>
    <w:rsid w:val="00122B2F"/>
    <w:rsid w:val="00124F75"/>
    <w:rsid w:val="00125538"/>
    <w:rsid w:val="00125743"/>
    <w:rsid w:val="00125EE7"/>
    <w:rsid w:val="001303A3"/>
    <w:rsid w:val="00131457"/>
    <w:rsid w:val="00131CA1"/>
    <w:rsid w:val="00134693"/>
    <w:rsid w:val="001451AE"/>
    <w:rsid w:val="001459FF"/>
    <w:rsid w:val="00153885"/>
    <w:rsid w:val="00153D0D"/>
    <w:rsid w:val="00154C6D"/>
    <w:rsid w:val="00156061"/>
    <w:rsid w:val="0016181B"/>
    <w:rsid w:val="00162819"/>
    <w:rsid w:val="0016353D"/>
    <w:rsid w:val="00163888"/>
    <w:rsid w:val="00166953"/>
    <w:rsid w:val="00170A11"/>
    <w:rsid w:val="00174D7F"/>
    <w:rsid w:val="00175A0B"/>
    <w:rsid w:val="00181556"/>
    <w:rsid w:val="00185F9F"/>
    <w:rsid w:val="001865B6"/>
    <w:rsid w:val="00186F5A"/>
    <w:rsid w:val="00191B7B"/>
    <w:rsid w:val="00197721"/>
    <w:rsid w:val="001A2891"/>
    <w:rsid w:val="001B1688"/>
    <w:rsid w:val="001B2ACF"/>
    <w:rsid w:val="001B63ED"/>
    <w:rsid w:val="001B7430"/>
    <w:rsid w:val="001B77AD"/>
    <w:rsid w:val="001C0CEB"/>
    <w:rsid w:val="001C1441"/>
    <w:rsid w:val="001C19C2"/>
    <w:rsid w:val="001C3FD9"/>
    <w:rsid w:val="001C4C25"/>
    <w:rsid w:val="001C6BB6"/>
    <w:rsid w:val="001C7ABA"/>
    <w:rsid w:val="001D0A4F"/>
    <w:rsid w:val="001D1106"/>
    <w:rsid w:val="001D40F8"/>
    <w:rsid w:val="001D4B17"/>
    <w:rsid w:val="001D78FA"/>
    <w:rsid w:val="001E2B4B"/>
    <w:rsid w:val="001F015A"/>
    <w:rsid w:val="001F33F2"/>
    <w:rsid w:val="00200C5D"/>
    <w:rsid w:val="00201A40"/>
    <w:rsid w:val="00206E89"/>
    <w:rsid w:val="00211284"/>
    <w:rsid w:val="00213954"/>
    <w:rsid w:val="00215F56"/>
    <w:rsid w:val="00217A6F"/>
    <w:rsid w:val="00221DEC"/>
    <w:rsid w:val="00222EB9"/>
    <w:rsid w:val="00223481"/>
    <w:rsid w:val="00225BFA"/>
    <w:rsid w:val="0022769A"/>
    <w:rsid w:val="002305C7"/>
    <w:rsid w:val="002309B9"/>
    <w:rsid w:val="00230C24"/>
    <w:rsid w:val="002327C2"/>
    <w:rsid w:val="002329E3"/>
    <w:rsid w:val="00235E29"/>
    <w:rsid w:val="00236399"/>
    <w:rsid w:val="00241944"/>
    <w:rsid w:val="002437B7"/>
    <w:rsid w:val="00244C28"/>
    <w:rsid w:val="00246D7F"/>
    <w:rsid w:val="00250FE7"/>
    <w:rsid w:val="00251728"/>
    <w:rsid w:val="0025325A"/>
    <w:rsid w:val="00253F71"/>
    <w:rsid w:val="0026053B"/>
    <w:rsid w:val="00271B07"/>
    <w:rsid w:val="00273A7A"/>
    <w:rsid w:val="00273C9F"/>
    <w:rsid w:val="002766E1"/>
    <w:rsid w:val="00277B0C"/>
    <w:rsid w:val="00277F1F"/>
    <w:rsid w:val="00291149"/>
    <w:rsid w:val="00294614"/>
    <w:rsid w:val="0029701F"/>
    <w:rsid w:val="002A5935"/>
    <w:rsid w:val="002B46BC"/>
    <w:rsid w:val="002C2B96"/>
    <w:rsid w:val="002C3451"/>
    <w:rsid w:val="002C4852"/>
    <w:rsid w:val="002C4894"/>
    <w:rsid w:val="002C4BD4"/>
    <w:rsid w:val="002C66A4"/>
    <w:rsid w:val="002C7BCE"/>
    <w:rsid w:val="002D044C"/>
    <w:rsid w:val="002D08CC"/>
    <w:rsid w:val="002D3878"/>
    <w:rsid w:val="002D6B4E"/>
    <w:rsid w:val="002D7D10"/>
    <w:rsid w:val="002E453A"/>
    <w:rsid w:val="002E497B"/>
    <w:rsid w:val="002E6784"/>
    <w:rsid w:val="002E68E8"/>
    <w:rsid w:val="002F1EDC"/>
    <w:rsid w:val="002F6F4C"/>
    <w:rsid w:val="00301018"/>
    <w:rsid w:val="003026A3"/>
    <w:rsid w:val="00302DE7"/>
    <w:rsid w:val="00303FD9"/>
    <w:rsid w:val="0030405C"/>
    <w:rsid w:val="003046C9"/>
    <w:rsid w:val="00304BDD"/>
    <w:rsid w:val="003067D0"/>
    <w:rsid w:val="00306D85"/>
    <w:rsid w:val="00310773"/>
    <w:rsid w:val="00314FBF"/>
    <w:rsid w:val="00315831"/>
    <w:rsid w:val="00315B2E"/>
    <w:rsid w:val="003223D5"/>
    <w:rsid w:val="00326E49"/>
    <w:rsid w:val="00330FD7"/>
    <w:rsid w:val="003312F9"/>
    <w:rsid w:val="00334C41"/>
    <w:rsid w:val="00336663"/>
    <w:rsid w:val="00337D88"/>
    <w:rsid w:val="00344811"/>
    <w:rsid w:val="00350A85"/>
    <w:rsid w:val="00350E0C"/>
    <w:rsid w:val="00354AB4"/>
    <w:rsid w:val="00357487"/>
    <w:rsid w:val="00364D2F"/>
    <w:rsid w:val="00367B6B"/>
    <w:rsid w:val="00372F80"/>
    <w:rsid w:val="00375E4D"/>
    <w:rsid w:val="00376724"/>
    <w:rsid w:val="00380FC4"/>
    <w:rsid w:val="003915E6"/>
    <w:rsid w:val="003944FF"/>
    <w:rsid w:val="00396360"/>
    <w:rsid w:val="00397CBA"/>
    <w:rsid w:val="003B23FB"/>
    <w:rsid w:val="003C39BD"/>
    <w:rsid w:val="003C3B77"/>
    <w:rsid w:val="003C446F"/>
    <w:rsid w:val="003C53DB"/>
    <w:rsid w:val="003C6FC7"/>
    <w:rsid w:val="003D0815"/>
    <w:rsid w:val="003D0833"/>
    <w:rsid w:val="003D4D76"/>
    <w:rsid w:val="003D535A"/>
    <w:rsid w:val="003D5CE0"/>
    <w:rsid w:val="003D6891"/>
    <w:rsid w:val="003D6CAD"/>
    <w:rsid w:val="003E04B8"/>
    <w:rsid w:val="003E3B1B"/>
    <w:rsid w:val="003E6C07"/>
    <w:rsid w:val="003E7D2D"/>
    <w:rsid w:val="003F2B9E"/>
    <w:rsid w:val="003F4C6C"/>
    <w:rsid w:val="00402896"/>
    <w:rsid w:val="00402D17"/>
    <w:rsid w:val="0040517C"/>
    <w:rsid w:val="00405BFA"/>
    <w:rsid w:val="00407442"/>
    <w:rsid w:val="004117DE"/>
    <w:rsid w:val="00421918"/>
    <w:rsid w:val="00421D33"/>
    <w:rsid w:val="00423354"/>
    <w:rsid w:val="00423800"/>
    <w:rsid w:val="00426A31"/>
    <w:rsid w:val="00426E32"/>
    <w:rsid w:val="00430948"/>
    <w:rsid w:val="00430BD4"/>
    <w:rsid w:val="00434557"/>
    <w:rsid w:val="00436F8A"/>
    <w:rsid w:val="004453BB"/>
    <w:rsid w:val="00445F77"/>
    <w:rsid w:val="00446495"/>
    <w:rsid w:val="00446A0B"/>
    <w:rsid w:val="00447EE7"/>
    <w:rsid w:val="004508CA"/>
    <w:rsid w:val="00455F0F"/>
    <w:rsid w:val="004603BE"/>
    <w:rsid w:val="004619A7"/>
    <w:rsid w:val="00464D43"/>
    <w:rsid w:val="00470213"/>
    <w:rsid w:val="00471957"/>
    <w:rsid w:val="004723D9"/>
    <w:rsid w:val="00472C6F"/>
    <w:rsid w:val="00483A14"/>
    <w:rsid w:val="004873EC"/>
    <w:rsid w:val="0049268D"/>
    <w:rsid w:val="00492EC9"/>
    <w:rsid w:val="004954C1"/>
    <w:rsid w:val="00496EA5"/>
    <w:rsid w:val="004A059B"/>
    <w:rsid w:val="004A704F"/>
    <w:rsid w:val="004B22D0"/>
    <w:rsid w:val="004B5949"/>
    <w:rsid w:val="004C3070"/>
    <w:rsid w:val="004C3DA3"/>
    <w:rsid w:val="004C5AA2"/>
    <w:rsid w:val="004E3B0B"/>
    <w:rsid w:val="004E3EC1"/>
    <w:rsid w:val="004E44B6"/>
    <w:rsid w:val="004E51C2"/>
    <w:rsid w:val="004E6C82"/>
    <w:rsid w:val="004E79A2"/>
    <w:rsid w:val="004F0192"/>
    <w:rsid w:val="004F1859"/>
    <w:rsid w:val="004F1B26"/>
    <w:rsid w:val="004F1FB3"/>
    <w:rsid w:val="004F49DB"/>
    <w:rsid w:val="00501E53"/>
    <w:rsid w:val="00503304"/>
    <w:rsid w:val="00506550"/>
    <w:rsid w:val="005107F2"/>
    <w:rsid w:val="00515072"/>
    <w:rsid w:val="00515ADA"/>
    <w:rsid w:val="005168A6"/>
    <w:rsid w:val="00520DE0"/>
    <w:rsid w:val="005234C7"/>
    <w:rsid w:val="00524D4A"/>
    <w:rsid w:val="00530575"/>
    <w:rsid w:val="00531F8E"/>
    <w:rsid w:val="0054199C"/>
    <w:rsid w:val="005432BA"/>
    <w:rsid w:val="00543CCD"/>
    <w:rsid w:val="00546A9F"/>
    <w:rsid w:val="005538A3"/>
    <w:rsid w:val="00554018"/>
    <w:rsid w:val="00557367"/>
    <w:rsid w:val="005579AB"/>
    <w:rsid w:val="00560190"/>
    <w:rsid w:val="005606A8"/>
    <w:rsid w:val="00564B26"/>
    <w:rsid w:val="00570F5C"/>
    <w:rsid w:val="0057116D"/>
    <w:rsid w:val="005722C6"/>
    <w:rsid w:val="00574DF7"/>
    <w:rsid w:val="0058688C"/>
    <w:rsid w:val="00590B97"/>
    <w:rsid w:val="005950F4"/>
    <w:rsid w:val="00595FF3"/>
    <w:rsid w:val="005A40A0"/>
    <w:rsid w:val="005A41D5"/>
    <w:rsid w:val="005A4905"/>
    <w:rsid w:val="005A7C37"/>
    <w:rsid w:val="005B0D8E"/>
    <w:rsid w:val="005B185A"/>
    <w:rsid w:val="005B55A6"/>
    <w:rsid w:val="005B6529"/>
    <w:rsid w:val="005C298B"/>
    <w:rsid w:val="005C2CA0"/>
    <w:rsid w:val="005C4157"/>
    <w:rsid w:val="005C60BF"/>
    <w:rsid w:val="005C770D"/>
    <w:rsid w:val="005D35A2"/>
    <w:rsid w:val="005D57E0"/>
    <w:rsid w:val="005D61A1"/>
    <w:rsid w:val="005D61BE"/>
    <w:rsid w:val="005E0843"/>
    <w:rsid w:val="005E096A"/>
    <w:rsid w:val="005E0C32"/>
    <w:rsid w:val="005E16DB"/>
    <w:rsid w:val="005E35F9"/>
    <w:rsid w:val="005E3E44"/>
    <w:rsid w:val="005E3F56"/>
    <w:rsid w:val="005E6B6A"/>
    <w:rsid w:val="005F1F8D"/>
    <w:rsid w:val="005F2555"/>
    <w:rsid w:val="005F41F4"/>
    <w:rsid w:val="005F4CF6"/>
    <w:rsid w:val="005F506A"/>
    <w:rsid w:val="005F683A"/>
    <w:rsid w:val="0061180D"/>
    <w:rsid w:val="00611F9B"/>
    <w:rsid w:val="006121F6"/>
    <w:rsid w:val="006126CD"/>
    <w:rsid w:val="006132E9"/>
    <w:rsid w:val="0061402A"/>
    <w:rsid w:val="00614F68"/>
    <w:rsid w:val="006237ED"/>
    <w:rsid w:val="006273F0"/>
    <w:rsid w:val="0062744E"/>
    <w:rsid w:val="006317EC"/>
    <w:rsid w:val="00632B1E"/>
    <w:rsid w:val="00633A2A"/>
    <w:rsid w:val="00634F5F"/>
    <w:rsid w:val="00635660"/>
    <w:rsid w:val="00635E79"/>
    <w:rsid w:val="0063712B"/>
    <w:rsid w:val="006405F5"/>
    <w:rsid w:val="0064653B"/>
    <w:rsid w:val="00647901"/>
    <w:rsid w:val="00650009"/>
    <w:rsid w:val="00651A1A"/>
    <w:rsid w:val="00652DAA"/>
    <w:rsid w:val="00653F28"/>
    <w:rsid w:val="0066415E"/>
    <w:rsid w:val="00665C3B"/>
    <w:rsid w:val="0067128F"/>
    <w:rsid w:val="00672FE7"/>
    <w:rsid w:val="00674C56"/>
    <w:rsid w:val="006758A6"/>
    <w:rsid w:val="006761C2"/>
    <w:rsid w:val="00680740"/>
    <w:rsid w:val="00683A24"/>
    <w:rsid w:val="00683C9B"/>
    <w:rsid w:val="00685D61"/>
    <w:rsid w:val="0069014E"/>
    <w:rsid w:val="0069320D"/>
    <w:rsid w:val="006948CC"/>
    <w:rsid w:val="006A7982"/>
    <w:rsid w:val="006B3B6A"/>
    <w:rsid w:val="006B57A0"/>
    <w:rsid w:val="006B5A2D"/>
    <w:rsid w:val="006B6D55"/>
    <w:rsid w:val="006B7425"/>
    <w:rsid w:val="006B7E70"/>
    <w:rsid w:val="006C50E5"/>
    <w:rsid w:val="006C7906"/>
    <w:rsid w:val="006E2207"/>
    <w:rsid w:val="006E4F70"/>
    <w:rsid w:val="006E6A61"/>
    <w:rsid w:val="006E78C5"/>
    <w:rsid w:val="006F0EC0"/>
    <w:rsid w:val="006F288B"/>
    <w:rsid w:val="006F5B6B"/>
    <w:rsid w:val="00700BC1"/>
    <w:rsid w:val="007045E0"/>
    <w:rsid w:val="00704811"/>
    <w:rsid w:val="0071235B"/>
    <w:rsid w:val="007165FA"/>
    <w:rsid w:val="00723311"/>
    <w:rsid w:val="00723F1A"/>
    <w:rsid w:val="007240E2"/>
    <w:rsid w:val="0072689A"/>
    <w:rsid w:val="007316DC"/>
    <w:rsid w:val="00734A01"/>
    <w:rsid w:val="00734A90"/>
    <w:rsid w:val="00735118"/>
    <w:rsid w:val="007377AE"/>
    <w:rsid w:val="00737855"/>
    <w:rsid w:val="00737D64"/>
    <w:rsid w:val="00740F99"/>
    <w:rsid w:val="0074192F"/>
    <w:rsid w:val="00744FC9"/>
    <w:rsid w:val="00747538"/>
    <w:rsid w:val="007506C8"/>
    <w:rsid w:val="00751783"/>
    <w:rsid w:val="00751877"/>
    <w:rsid w:val="0075201E"/>
    <w:rsid w:val="0075439D"/>
    <w:rsid w:val="00756FAA"/>
    <w:rsid w:val="007577A5"/>
    <w:rsid w:val="0076097F"/>
    <w:rsid w:val="00762915"/>
    <w:rsid w:val="00763AAE"/>
    <w:rsid w:val="0076628F"/>
    <w:rsid w:val="00767279"/>
    <w:rsid w:val="00767F52"/>
    <w:rsid w:val="00770082"/>
    <w:rsid w:val="007735BD"/>
    <w:rsid w:val="00773FE0"/>
    <w:rsid w:val="00777078"/>
    <w:rsid w:val="00777515"/>
    <w:rsid w:val="00777D74"/>
    <w:rsid w:val="00780A07"/>
    <w:rsid w:val="007872BC"/>
    <w:rsid w:val="007906B5"/>
    <w:rsid w:val="00793658"/>
    <w:rsid w:val="007941ED"/>
    <w:rsid w:val="00794267"/>
    <w:rsid w:val="0079429E"/>
    <w:rsid w:val="007A3982"/>
    <w:rsid w:val="007A7DFA"/>
    <w:rsid w:val="007B1FB7"/>
    <w:rsid w:val="007B2513"/>
    <w:rsid w:val="007B4940"/>
    <w:rsid w:val="007B4BDF"/>
    <w:rsid w:val="007B5C10"/>
    <w:rsid w:val="007B6D94"/>
    <w:rsid w:val="007B7A73"/>
    <w:rsid w:val="007C1BF3"/>
    <w:rsid w:val="007D0B9B"/>
    <w:rsid w:val="007D0ECD"/>
    <w:rsid w:val="007D197D"/>
    <w:rsid w:val="007D22E0"/>
    <w:rsid w:val="007D2A50"/>
    <w:rsid w:val="007D2C91"/>
    <w:rsid w:val="007D3666"/>
    <w:rsid w:val="007D54A5"/>
    <w:rsid w:val="007D5E09"/>
    <w:rsid w:val="007E42D2"/>
    <w:rsid w:val="007F25AE"/>
    <w:rsid w:val="007F4136"/>
    <w:rsid w:val="007F492A"/>
    <w:rsid w:val="007F6204"/>
    <w:rsid w:val="0080296A"/>
    <w:rsid w:val="008062D2"/>
    <w:rsid w:val="00810BFB"/>
    <w:rsid w:val="008113D5"/>
    <w:rsid w:val="00811F8B"/>
    <w:rsid w:val="008129A0"/>
    <w:rsid w:val="00812CD1"/>
    <w:rsid w:val="00813B93"/>
    <w:rsid w:val="00815D2D"/>
    <w:rsid w:val="00817550"/>
    <w:rsid w:val="008179A9"/>
    <w:rsid w:val="00817F45"/>
    <w:rsid w:val="00820410"/>
    <w:rsid w:val="008208A5"/>
    <w:rsid w:val="00821237"/>
    <w:rsid w:val="0082358B"/>
    <w:rsid w:val="008278E3"/>
    <w:rsid w:val="0083047C"/>
    <w:rsid w:val="00830975"/>
    <w:rsid w:val="0083221B"/>
    <w:rsid w:val="00832D04"/>
    <w:rsid w:val="00835576"/>
    <w:rsid w:val="008359FB"/>
    <w:rsid w:val="0083744C"/>
    <w:rsid w:val="00840510"/>
    <w:rsid w:val="008436EE"/>
    <w:rsid w:val="00844A0D"/>
    <w:rsid w:val="00844BDC"/>
    <w:rsid w:val="0085032B"/>
    <w:rsid w:val="008504C9"/>
    <w:rsid w:val="008511C8"/>
    <w:rsid w:val="008561D7"/>
    <w:rsid w:val="008576E7"/>
    <w:rsid w:val="00857ADB"/>
    <w:rsid w:val="008660E4"/>
    <w:rsid w:val="00867D2D"/>
    <w:rsid w:val="00870C6B"/>
    <w:rsid w:val="008732A9"/>
    <w:rsid w:val="008735D7"/>
    <w:rsid w:val="008819FF"/>
    <w:rsid w:val="00882D2A"/>
    <w:rsid w:val="008849BB"/>
    <w:rsid w:val="00884FC7"/>
    <w:rsid w:val="008903AF"/>
    <w:rsid w:val="00890CD2"/>
    <w:rsid w:val="008A1F97"/>
    <w:rsid w:val="008A7850"/>
    <w:rsid w:val="008B0139"/>
    <w:rsid w:val="008B213B"/>
    <w:rsid w:val="008B5F39"/>
    <w:rsid w:val="008B7A44"/>
    <w:rsid w:val="008C000B"/>
    <w:rsid w:val="008C0F94"/>
    <w:rsid w:val="008C2F27"/>
    <w:rsid w:val="008C347C"/>
    <w:rsid w:val="008D09FC"/>
    <w:rsid w:val="008D233E"/>
    <w:rsid w:val="008D253B"/>
    <w:rsid w:val="008D3EC7"/>
    <w:rsid w:val="008D41D1"/>
    <w:rsid w:val="008E1C9C"/>
    <w:rsid w:val="008E31EA"/>
    <w:rsid w:val="008E3977"/>
    <w:rsid w:val="008E39C2"/>
    <w:rsid w:val="008E5B94"/>
    <w:rsid w:val="008E6C84"/>
    <w:rsid w:val="008F0A5B"/>
    <w:rsid w:val="008F0CD3"/>
    <w:rsid w:val="008F4624"/>
    <w:rsid w:val="008F4DFE"/>
    <w:rsid w:val="008F7637"/>
    <w:rsid w:val="0090012B"/>
    <w:rsid w:val="00900A1E"/>
    <w:rsid w:val="00903E4C"/>
    <w:rsid w:val="00904945"/>
    <w:rsid w:val="009070E0"/>
    <w:rsid w:val="00911013"/>
    <w:rsid w:val="00911B35"/>
    <w:rsid w:val="009121A7"/>
    <w:rsid w:val="00913CD1"/>
    <w:rsid w:val="00914B21"/>
    <w:rsid w:val="00916EE8"/>
    <w:rsid w:val="0091792C"/>
    <w:rsid w:val="00924BA2"/>
    <w:rsid w:val="0092510C"/>
    <w:rsid w:val="00926ED4"/>
    <w:rsid w:val="00930324"/>
    <w:rsid w:val="00935ECA"/>
    <w:rsid w:val="009373CC"/>
    <w:rsid w:val="00940C4F"/>
    <w:rsid w:val="009564C4"/>
    <w:rsid w:val="0096263A"/>
    <w:rsid w:val="00963D2F"/>
    <w:rsid w:val="00965A63"/>
    <w:rsid w:val="00965CEB"/>
    <w:rsid w:val="00967511"/>
    <w:rsid w:val="009677E8"/>
    <w:rsid w:val="00970395"/>
    <w:rsid w:val="009722F6"/>
    <w:rsid w:val="00974F47"/>
    <w:rsid w:val="009752AA"/>
    <w:rsid w:val="00980E56"/>
    <w:rsid w:val="00981840"/>
    <w:rsid w:val="00981D41"/>
    <w:rsid w:val="00982387"/>
    <w:rsid w:val="009823CB"/>
    <w:rsid w:val="0098260A"/>
    <w:rsid w:val="00982DE9"/>
    <w:rsid w:val="0098784B"/>
    <w:rsid w:val="00987F86"/>
    <w:rsid w:val="00990DEF"/>
    <w:rsid w:val="009A031C"/>
    <w:rsid w:val="009A1A52"/>
    <w:rsid w:val="009A2FE4"/>
    <w:rsid w:val="009B4790"/>
    <w:rsid w:val="009B5C72"/>
    <w:rsid w:val="009B5CFC"/>
    <w:rsid w:val="009C1E85"/>
    <w:rsid w:val="009C1FB7"/>
    <w:rsid w:val="009C32F2"/>
    <w:rsid w:val="009D0C2C"/>
    <w:rsid w:val="009D2A95"/>
    <w:rsid w:val="009D3CFB"/>
    <w:rsid w:val="009D4BA2"/>
    <w:rsid w:val="009D54B2"/>
    <w:rsid w:val="009E255B"/>
    <w:rsid w:val="009E26ED"/>
    <w:rsid w:val="009E4540"/>
    <w:rsid w:val="009F0974"/>
    <w:rsid w:val="009F1746"/>
    <w:rsid w:val="009F21A5"/>
    <w:rsid w:val="009F2472"/>
    <w:rsid w:val="009F5516"/>
    <w:rsid w:val="009F6631"/>
    <w:rsid w:val="00A03281"/>
    <w:rsid w:val="00A0525F"/>
    <w:rsid w:val="00A0714A"/>
    <w:rsid w:val="00A12FC1"/>
    <w:rsid w:val="00A14B25"/>
    <w:rsid w:val="00A1676F"/>
    <w:rsid w:val="00A167E5"/>
    <w:rsid w:val="00A16EE9"/>
    <w:rsid w:val="00A17E45"/>
    <w:rsid w:val="00A23496"/>
    <w:rsid w:val="00A271BA"/>
    <w:rsid w:val="00A30305"/>
    <w:rsid w:val="00A370CF"/>
    <w:rsid w:val="00A40BC4"/>
    <w:rsid w:val="00A43785"/>
    <w:rsid w:val="00A4445D"/>
    <w:rsid w:val="00A44BDA"/>
    <w:rsid w:val="00A457E1"/>
    <w:rsid w:val="00A4707C"/>
    <w:rsid w:val="00A52267"/>
    <w:rsid w:val="00A55FEB"/>
    <w:rsid w:val="00A612F0"/>
    <w:rsid w:val="00A61E34"/>
    <w:rsid w:val="00A6289C"/>
    <w:rsid w:val="00A67D96"/>
    <w:rsid w:val="00A67E96"/>
    <w:rsid w:val="00A705B9"/>
    <w:rsid w:val="00A706F7"/>
    <w:rsid w:val="00A7080F"/>
    <w:rsid w:val="00A72FA8"/>
    <w:rsid w:val="00A7435F"/>
    <w:rsid w:val="00A80E9D"/>
    <w:rsid w:val="00A85336"/>
    <w:rsid w:val="00A8679B"/>
    <w:rsid w:val="00A86FE2"/>
    <w:rsid w:val="00A879FD"/>
    <w:rsid w:val="00A901B3"/>
    <w:rsid w:val="00A92885"/>
    <w:rsid w:val="00A92C98"/>
    <w:rsid w:val="00A94D68"/>
    <w:rsid w:val="00AA1137"/>
    <w:rsid w:val="00AA2386"/>
    <w:rsid w:val="00AA3EA3"/>
    <w:rsid w:val="00AA5155"/>
    <w:rsid w:val="00AA6CE9"/>
    <w:rsid w:val="00AA7B4A"/>
    <w:rsid w:val="00AB24D7"/>
    <w:rsid w:val="00AB5AFA"/>
    <w:rsid w:val="00AB5C26"/>
    <w:rsid w:val="00AB7598"/>
    <w:rsid w:val="00AC149A"/>
    <w:rsid w:val="00AC4F52"/>
    <w:rsid w:val="00AC5223"/>
    <w:rsid w:val="00AD0901"/>
    <w:rsid w:val="00AD2D76"/>
    <w:rsid w:val="00AD3375"/>
    <w:rsid w:val="00AD52CF"/>
    <w:rsid w:val="00AD5411"/>
    <w:rsid w:val="00AD54A4"/>
    <w:rsid w:val="00AD71A2"/>
    <w:rsid w:val="00AE2366"/>
    <w:rsid w:val="00AE3225"/>
    <w:rsid w:val="00AE346A"/>
    <w:rsid w:val="00AE3922"/>
    <w:rsid w:val="00AE5816"/>
    <w:rsid w:val="00AF3BE5"/>
    <w:rsid w:val="00AF44DB"/>
    <w:rsid w:val="00AF4F06"/>
    <w:rsid w:val="00B013A9"/>
    <w:rsid w:val="00B04283"/>
    <w:rsid w:val="00B07BEF"/>
    <w:rsid w:val="00B07E75"/>
    <w:rsid w:val="00B1734B"/>
    <w:rsid w:val="00B21B14"/>
    <w:rsid w:val="00B24434"/>
    <w:rsid w:val="00B3198E"/>
    <w:rsid w:val="00B34571"/>
    <w:rsid w:val="00B364DA"/>
    <w:rsid w:val="00B36CF6"/>
    <w:rsid w:val="00B36D06"/>
    <w:rsid w:val="00B36E76"/>
    <w:rsid w:val="00B404AF"/>
    <w:rsid w:val="00B4272C"/>
    <w:rsid w:val="00B472CB"/>
    <w:rsid w:val="00B52E89"/>
    <w:rsid w:val="00B536A5"/>
    <w:rsid w:val="00B5378A"/>
    <w:rsid w:val="00B5397D"/>
    <w:rsid w:val="00B5642B"/>
    <w:rsid w:val="00B5698B"/>
    <w:rsid w:val="00B57B04"/>
    <w:rsid w:val="00B62B3D"/>
    <w:rsid w:val="00B62CFB"/>
    <w:rsid w:val="00B62DDC"/>
    <w:rsid w:val="00B634CE"/>
    <w:rsid w:val="00B646F6"/>
    <w:rsid w:val="00B64EE4"/>
    <w:rsid w:val="00B66737"/>
    <w:rsid w:val="00B742BA"/>
    <w:rsid w:val="00B76BD3"/>
    <w:rsid w:val="00B76C1B"/>
    <w:rsid w:val="00B773CF"/>
    <w:rsid w:val="00B77CBA"/>
    <w:rsid w:val="00B806ED"/>
    <w:rsid w:val="00B83AA9"/>
    <w:rsid w:val="00B91E6A"/>
    <w:rsid w:val="00B93A5E"/>
    <w:rsid w:val="00B947C8"/>
    <w:rsid w:val="00B94F19"/>
    <w:rsid w:val="00BA069C"/>
    <w:rsid w:val="00BA2156"/>
    <w:rsid w:val="00BA60CB"/>
    <w:rsid w:val="00BB13D0"/>
    <w:rsid w:val="00BB1949"/>
    <w:rsid w:val="00BB46A2"/>
    <w:rsid w:val="00BB46FB"/>
    <w:rsid w:val="00BB552C"/>
    <w:rsid w:val="00BB607B"/>
    <w:rsid w:val="00BB625A"/>
    <w:rsid w:val="00BB6266"/>
    <w:rsid w:val="00BC239F"/>
    <w:rsid w:val="00BC274F"/>
    <w:rsid w:val="00BC2E64"/>
    <w:rsid w:val="00BC33F9"/>
    <w:rsid w:val="00BC45D7"/>
    <w:rsid w:val="00BC789B"/>
    <w:rsid w:val="00BD11F4"/>
    <w:rsid w:val="00BD1446"/>
    <w:rsid w:val="00BD2D49"/>
    <w:rsid w:val="00BD31D5"/>
    <w:rsid w:val="00BD60E6"/>
    <w:rsid w:val="00BE0267"/>
    <w:rsid w:val="00BF3BE1"/>
    <w:rsid w:val="00BF49E0"/>
    <w:rsid w:val="00BF5989"/>
    <w:rsid w:val="00BF64A4"/>
    <w:rsid w:val="00BF6EAD"/>
    <w:rsid w:val="00C00CC9"/>
    <w:rsid w:val="00C061F4"/>
    <w:rsid w:val="00C10A34"/>
    <w:rsid w:val="00C16CE5"/>
    <w:rsid w:val="00C175C7"/>
    <w:rsid w:val="00C24049"/>
    <w:rsid w:val="00C277CD"/>
    <w:rsid w:val="00C334A7"/>
    <w:rsid w:val="00C3374E"/>
    <w:rsid w:val="00C34C7E"/>
    <w:rsid w:val="00C37499"/>
    <w:rsid w:val="00C37692"/>
    <w:rsid w:val="00C4124F"/>
    <w:rsid w:val="00C415AB"/>
    <w:rsid w:val="00C45F17"/>
    <w:rsid w:val="00C466F2"/>
    <w:rsid w:val="00C47AA5"/>
    <w:rsid w:val="00C518BF"/>
    <w:rsid w:val="00C5309B"/>
    <w:rsid w:val="00C5347E"/>
    <w:rsid w:val="00C54056"/>
    <w:rsid w:val="00C545CF"/>
    <w:rsid w:val="00C54EB0"/>
    <w:rsid w:val="00C56971"/>
    <w:rsid w:val="00C5697A"/>
    <w:rsid w:val="00C60402"/>
    <w:rsid w:val="00C62A2B"/>
    <w:rsid w:val="00C65A39"/>
    <w:rsid w:val="00C65C39"/>
    <w:rsid w:val="00C6770A"/>
    <w:rsid w:val="00C70F99"/>
    <w:rsid w:val="00C711A8"/>
    <w:rsid w:val="00C71815"/>
    <w:rsid w:val="00C71D09"/>
    <w:rsid w:val="00C7221B"/>
    <w:rsid w:val="00C72256"/>
    <w:rsid w:val="00C7329A"/>
    <w:rsid w:val="00C7455B"/>
    <w:rsid w:val="00C82744"/>
    <w:rsid w:val="00C8302B"/>
    <w:rsid w:val="00C90E65"/>
    <w:rsid w:val="00C9444B"/>
    <w:rsid w:val="00C9661D"/>
    <w:rsid w:val="00CA1B36"/>
    <w:rsid w:val="00CA7CF6"/>
    <w:rsid w:val="00CB184D"/>
    <w:rsid w:val="00CB3937"/>
    <w:rsid w:val="00CB4953"/>
    <w:rsid w:val="00CB5F8E"/>
    <w:rsid w:val="00CC0F6E"/>
    <w:rsid w:val="00CC35BD"/>
    <w:rsid w:val="00CC3CE7"/>
    <w:rsid w:val="00CD0FF0"/>
    <w:rsid w:val="00CD188D"/>
    <w:rsid w:val="00CD1B45"/>
    <w:rsid w:val="00CD2F3A"/>
    <w:rsid w:val="00CD7F55"/>
    <w:rsid w:val="00CE07CE"/>
    <w:rsid w:val="00CE1629"/>
    <w:rsid w:val="00CE4BFC"/>
    <w:rsid w:val="00CE72DD"/>
    <w:rsid w:val="00CF34E1"/>
    <w:rsid w:val="00CF386B"/>
    <w:rsid w:val="00CF390D"/>
    <w:rsid w:val="00CF54CF"/>
    <w:rsid w:val="00CF5FA7"/>
    <w:rsid w:val="00D014A5"/>
    <w:rsid w:val="00D020D9"/>
    <w:rsid w:val="00D060B7"/>
    <w:rsid w:val="00D1014D"/>
    <w:rsid w:val="00D1697D"/>
    <w:rsid w:val="00D2065C"/>
    <w:rsid w:val="00D21617"/>
    <w:rsid w:val="00D23B65"/>
    <w:rsid w:val="00D25C08"/>
    <w:rsid w:val="00D31107"/>
    <w:rsid w:val="00D327F9"/>
    <w:rsid w:val="00D33668"/>
    <w:rsid w:val="00D3725A"/>
    <w:rsid w:val="00D37D38"/>
    <w:rsid w:val="00D40467"/>
    <w:rsid w:val="00D416A3"/>
    <w:rsid w:val="00D41808"/>
    <w:rsid w:val="00D45F3B"/>
    <w:rsid w:val="00D4611A"/>
    <w:rsid w:val="00D50DB8"/>
    <w:rsid w:val="00D54C42"/>
    <w:rsid w:val="00D55161"/>
    <w:rsid w:val="00D60FB5"/>
    <w:rsid w:val="00D6174F"/>
    <w:rsid w:val="00D66A8E"/>
    <w:rsid w:val="00D75200"/>
    <w:rsid w:val="00D75B11"/>
    <w:rsid w:val="00D75F38"/>
    <w:rsid w:val="00D76B2C"/>
    <w:rsid w:val="00D76D7B"/>
    <w:rsid w:val="00D81540"/>
    <w:rsid w:val="00D9066E"/>
    <w:rsid w:val="00D90FD2"/>
    <w:rsid w:val="00D97D89"/>
    <w:rsid w:val="00DA0894"/>
    <w:rsid w:val="00DA0D2A"/>
    <w:rsid w:val="00DA195A"/>
    <w:rsid w:val="00DA7D52"/>
    <w:rsid w:val="00DB130F"/>
    <w:rsid w:val="00DB5103"/>
    <w:rsid w:val="00DB5579"/>
    <w:rsid w:val="00DC29A2"/>
    <w:rsid w:val="00DC3E98"/>
    <w:rsid w:val="00DC4DFE"/>
    <w:rsid w:val="00DC5372"/>
    <w:rsid w:val="00DD17D5"/>
    <w:rsid w:val="00DE21FE"/>
    <w:rsid w:val="00DE29B9"/>
    <w:rsid w:val="00DE2B4B"/>
    <w:rsid w:val="00DE77AA"/>
    <w:rsid w:val="00DF09EE"/>
    <w:rsid w:val="00DF68E4"/>
    <w:rsid w:val="00DF73F0"/>
    <w:rsid w:val="00E0113B"/>
    <w:rsid w:val="00E03E8D"/>
    <w:rsid w:val="00E05471"/>
    <w:rsid w:val="00E06104"/>
    <w:rsid w:val="00E0793A"/>
    <w:rsid w:val="00E13BE8"/>
    <w:rsid w:val="00E145CF"/>
    <w:rsid w:val="00E1616B"/>
    <w:rsid w:val="00E20995"/>
    <w:rsid w:val="00E22192"/>
    <w:rsid w:val="00E23D81"/>
    <w:rsid w:val="00E311D6"/>
    <w:rsid w:val="00E32BE3"/>
    <w:rsid w:val="00E33624"/>
    <w:rsid w:val="00E33C4E"/>
    <w:rsid w:val="00E34AFC"/>
    <w:rsid w:val="00E36E05"/>
    <w:rsid w:val="00E464E7"/>
    <w:rsid w:val="00E55C1F"/>
    <w:rsid w:val="00E5649B"/>
    <w:rsid w:val="00E63E0D"/>
    <w:rsid w:val="00E64F39"/>
    <w:rsid w:val="00E678DF"/>
    <w:rsid w:val="00E709AB"/>
    <w:rsid w:val="00E71526"/>
    <w:rsid w:val="00E73BA8"/>
    <w:rsid w:val="00E749D9"/>
    <w:rsid w:val="00E74DA8"/>
    <w:rsid w:val="00E768D5"/>
    <w:rsid w:val="00E816D5"/>
    <w:rsid w:val="00E91B04"/>
    <w:rsid w:val="00E929AD"/>
    <w:rsid w:val="00E954BE"/>
    <w:rsid w:val="00E95A38"/>
    <w:rsid w:val="00E971C0"/>
    <w:rsid w:val="00EA053D"/>
    <w:rsid w:val="00EA27EB"/>
    <w:rsid w:val="00EA3A9C"/>
    <w:rsid w:val="00EA6338"/>
    <w:rsid w:val="00EA6A9B"/>
    <w:rsid w:val="00EC0BBE"/>
    <w:rsid w:val="00EC2FCE"/>
    <w:rsid w:val="00EC3AB3"/>
    <w:rsid w:val="00EC4528"/>
    <w:rsid w:val="00EC4B30"/>
    <w:rsid w:val="00EC63FF"/>
    <w:rsid w:val="00EC6990"/>
    <w:rsid w:val="00ED08F3"/>
    <w:rsid w:val="00ED43EB"/>
    <w:rsid w:val="00ED6D5D"/>
    <w:rsid w:val="00EF0E6F"/>
    <w:rsid w:val="00EF12A2"/>
    <w:rsid w:val="00EF35D3"/>
    <w:rsid w:val="00EF49B8"/>
    <w:rsid w:val="00EF7465"/>
    <w:rsid w:val="00EF762D"/>
    <w:rsid w:val="00F00CF2"/>
    <w:rsid w:val="00F0184A"/>
    <w:rsid w:val="00F04398"/>
    <w:rsid w:val="00F066C4"/>
    <w:rsid w:val="00F07CC1"/>
    <w:rsid w:val="00F10BB7"/>
    <w:rsid w:val="00F1192B"/>
    <w:rsid w:val="00F13B67"/>
    <w:rsid w:val="00F1642A"/>
    <w:rsid w:val="00F2040C"/>
    <w:rsid w:val="00F20C27"/>
    <w:rsid w:val="00F22BC2"/>
    <w:rsid w:val="00F25B9B"/>
    <w:rsid w:val="00F260E7"/>
    <w:rsid w:val="00F309C2"/>
    <w:rsid w:val="00F30FFA"/>
    <w:rsid w:val="00F32817"/>
    <w:rsid w:val="00F331AE"/>
    <w:rsid w:val="00F340B8"/>
    <w:rsid w:val="00F36E22"/>
    <w:rsid w:val="00F3756C"/>
    <w:rsid w:val="00F40CE0"/>
    <w:rsid w:val="00F4193E"/>
    <w:rsid w:val="00F44A19"/>
    <w:rsid w:val="00F50276"/>
    <w:rsid w:val="00F51426"/>
    <w:rsid w:val="00F535FC"/>
    <w:rsid w:val="00F543B1"/>
    <w:rsid w:val="00F566CE"/>
    <w:rsid w:val="00F56744"/>
    <w:rsid w:val="00F61D42"/>
    <w:rsid w:val="00F65C0E"/>
    <w:rsid w:val="00F65D5E"/>
    <w:rsid w:val="00F66C08"/>
    <w:rsid w:val="00F67912"/>
    <w:rsid w:val="00F7067D"/>
    <w:rsid w:val="00F71CF4"/>
    <w:rsid w:val="00F72182"/>
    <w:rsid w:val="00F728D6"/>
    <w:rsid w:val="00F76CDF"/>
    <w:rsid w:val="00F81E73"/>
    <w:rsid w:val="00F8319B"/>
    <w:rsid w:val="00F91474"/>
    <w:rsid w:val="00F91F73"/>
    <w:rsid w:val="00F925D8"/>
    <w:rsid w:val="00F94F20"/>
    <w:rsid w:val="00F9563B"/>
    <w:rsid w:val="00F969AA"/>
    <w:rsid w:val="00FA1AFF"/>
    <w:rsid w:val="00FA76E2"/>
    <w:rsid w:val="00FB05EB"/>
    <w:rsid w:val="00FB3868"/>
    <w:rsid w:val="00FB3937"/>
    <w:rsid w:val="00FB45B2"/>
    <w:rsid w:val="00FB4879"/>
    <w:rsid w:val="00FB56F0"/>
    <w:rsid w:val="00FB6131"/>
    <w:rsid w:val="00FB6DA6"/>
    <w:rsid w:val="00FC067F"/>
    <w:rsid w:val="00FC32EA"/>
    <w:rsid w:val="00FC36EC"/>
    <w:rsid w:val="00FC4C8E"/>
    <w:rsid w:val="00FD0DE2"/>
    <w:rsid w:val="00FD562C"/>
    <w:rsid w:val="00FD60BD"/>
    <w:rsid w:val="00FD6B92"/>
    <w:rsid w:val="00FD7710"/>
    <w:rsid w:val="00FE0C8A"/>
    <w:rsid w:val="00FE1A9B"/>
    <w:rsid w:val="00FE483D"/>
    <w:rsid w:val="00FE5DDD"/>
    <w:rsid w:val="00FF140D"/>
    <w:rsid w:val="00FF1EDD"/>
    <w:rsid w:val="00FF4D7C"/>
    <w:rsid w:val="00FF71E0"/>
    <w:rsid w:val="00FF7310"/>
    <w:rsid w:val="0185278D"/>
    <w:rsid w:val="01A761C5"/>
    <w:rsid w:val="01CE575E"/>
    <w:rsid w:val="020E598D"/>
    <w:rsid w:val="03437CB2"/>
    <w:rsid w:val="035A360D"/>
    <w:rsid w:val="042D61C2"/>
    <w:rsid w:val="04A610B0"/>
    <w:rsid w:val="050052D6"/>
    <w:rsid w:val="05087E50"/>
    <w:rsid w:val="05097AD0"/>
    <w:rsid w:val="05145E61"/>
    <w:rsid w:val="058B67A6"/>
    <w:rsid w:val="05D617A2"/>
    <w:rsid w:val="06230D4E"/>
    <w:rsid w:val="062702A8"/>
    <w:rsid w:val="06C248A3"/>
    <w:rsid w:val="07231444"/>
    <w:rsid w:val="078758E5"/>
    <w:rsid w:val="07BE70C4"/>
    <w:rsid w:val="07D337E6"/>
    <w:rsid w:val="07DC6674"/>
    <w:rsid w:val="07E9598A"/>
    <w:rsid w:val="08BF46E8"/>
    <w:rsid w:val="092C0115"/>
    <w:rsid w:val="09417BCA"/>
    <w:rsid w:val="09523C57"/>
    <w:rsid w:val="09FE75F3"/>
    <w:rsid w:val="0A125EDD"/>
    <w:rsid w:val="0A4D1735"/>
    <w:rsid w:val="0ACD69C7"/>
    <w:rsid w:val="0B285152"/>
    <w:rsid w:val="0B8528F2"/>
    <w:rsid w:val="0B9A2898"/>
    <w:rsid w:val="0BA047A1"/>
    <w:rsid w:val="0C3B31F4"/>
    <w:rsid w:val="0CB71D6A"/>
    <w:rsid w:val="0CE67036"/>
    <w:rsid w:val="0DF129EC"/>
    <w:rsid w:val="0E603620"/>
    <w:rsid w:val="0F2C3DD8"/>
    <w:rsid w:val="0F3D38C8"/>
    <w:rsid w:val="10CF4C72"/>
    <w:rsid w:val="10D37D40"/>
    <w:rsid w:val="112A0F34"/>
    <w:rsid w:val="117400AF"/>
    <w:rsid w:val="128A7BF7"/>
    <w:rsid w:val="12F24429"/>
    <w:rsid w:val="134F44BD"/>
    <w:rsid w:val="13EF4F40"/>
    <w:rsid w:val="14085E77"/>
    <w:rsid w:val="16D47282"/>
    <w:rsid w:val="17203DED"/>
    <w:rsid w:val="17EF5EB9"/>
    <w:rsid w:val="181C1034"/>
    <w:rsid w:val="187F2B40"/>
    <w:rsid w:val="18FD340F"/>
    <w:rsid w:val="197B3CDD"/>
    <w:rsid w:val="19A85AA6"/>
    <w:rsid w:val="1A3C2A96"/>
    <w:rsid w:val="1A54013D"/>
    <w:rsid w:val="1A5D684E"/>
    <w:rsid w:val="1A6D6AE8"/>
    <w:rsid w:val="1ADB16CE"/>
    <w:rsid w:val="1B1E690C"/>
    <w:rsid w:val="1B446B4C"/>
    <w:rsid w:val="1B5A22BA"/>
    <w:rsid w:val="1BCF374C"/>
    <w:rsid w:val="1C2F66C6"/>
    <w:rsid w:val="1CC366D9"/>
    <w:rsid w:val="1DE861AB"/>
    <w:rsid w:val="1E862121"/>
    <w:rsid w:val="1F9F56CA"/>
    <w:rsid w:val="203A62EF"/>
    <w:rsid w:val="207F3560"/>
    <w:rsid w:val="208E5D79"/>
    <w:rsid w:val="20F114A3"/>
    <w:rsid w:val="210324B5"/>
    <w:rsid w:val="21832600"/>
    <w:rsid w:val="218D7E9A"/>
    <w:rsid w:val="220D61EA"/>
    <w:rsid w:val="237544B8"/>
    <w:rsid w:val="23DA54E1"/>
    <w:rsid w:val="23E75125"/>
    <w:rsid w:val="24046B39"/>
    <w:rsid w:val="240772AA"/>
    <w:rsid w:val="247F77B2"/>
    <w:rsid w:val="250671CD"/>
    <w:rsid w:val="25726A9B"/>
    <w:rsid w:val="26785DA9"/>
    <w:rsid w:val="26AF5F03"/>
    <w:rsid w:val="271649AE"/>
    <w:rsid w:val="27B16DAB"/>
    <w:rsid w:val="28374C3B"/>
    <w:rsid w:val="2890494F"/>
    <w:rsid w:val="291256ED"/>
    <w:rsid w:val="29710F8A"/>
    <w:rsid w:val="2C025DC0"/>
    <w:rsid w:val="2C116836"/>
    <w:rsid w:val="2CA44444"/>
    <w:rsid w:val="2D0F4C79"/>
    <w:rsid w:val="2D5147E9"/>
    <w:rsid w:val="2DC5750C"/>
    <w:rsid w:val="2DF66330"/>
    <w:rsid w:val="2E2A6C8C"/>
    <w:rsid w:val="2E601123"/>
    <w:rsid w:val="2E8B2D3E"/>
    <w:rsid w:val="2EDF2809"/>
    <w:rsid w:val="2EFA28F7"/>
    <w:rsid w:val="2FD95215"/>
    <w:rsid w:val="30336A9F"/>
    <w:rsid w:val="303867AA"/>
    <w:rsid w:val="312A70D0"/>
    <w:rsid w:val="31896AED"/>
    <w:rsid w:val="31AB1C0A"/>
    <w:rsid w:val="32070FA4"/>
    <w:rsid w:val="3391455C"/>
    <w:rsid w:val="35294DF3"/>
    <w:rsid w:val="354D6802"/>
    <w:rsid w:val="3590276F"/>
    <w:rsid w:val="361507CA"/>
    <w:rsid w:val="362F6916"/>
    <w:rsid w:val="36947E79"/>
    <w:rsid w:val="36E70B22"/>
    <w:rsid w:val="370522D0"/>
    <w:rsid w:val="378B5C73"/>
    <w:rsid w:val="378E3507"/>
    <w:rsid w:val="37A7725F"/>
    <w:rsid w:val="37C56E8B"/>
    <w:rsid w:val="38D00642"/>
    <w:rsid w:val="396A0841"/>
    <w:rsid w:val="396B68EF"/>
    <w:rsid w:val="39FB760C"/>
    <w:rsid w:val="3A25142D"/>
    <w:rsid w:val="3AFC554B"/>
    <w:rsid w:val="3B0F5401"/>
    <w:rsid w:val="3B8B41C3"/>
    <w:rsid w:val="3BDA7340"/>
    <w:rsid w:val="3C6E7316"/>
    <w:rsid w:val="3CFF16A1"/>
    <w:rsid w:val="3D8A496A"/>
    <w:rsid w:val="3DED3CDF"/>
    <w:rsid w:val="3E166C6B"/>
    <w:rsid w:val="3E5243BE"/>
    <w:rsid w:val="3F981365"/>
    <w:rsid w:val="40720CC9"/>
    <w:rsid w:val="4135208B"/>
    <w:rsid w:val="413C0BC0"/>
    <w:rsid w:val="41504E33"/>
    <w:rsid w:val="41973029"/>
    <w:rsid w:val="424F6633"/>
    <w:rsid w:val="42B34A7B"/>
    <w:rsid w:val="432F56C9"/>
    <w:rsid w:val="433D2460"/>
    <w:rsid w:val="43E403A0"/>
    <w:rsid w:val="442801FC"/>
    <w:rsid w:val="445441A7"/>
    <w:rsid w:val="446A6D2C"/>
    <w:rsid w:val="44DD0888"/>
    <w:rsid w:val="455B6F58"/>
    <w:rsid w:val="45C43104"/>
    <w:rsid w:val="46561F2F"/>
    <w:rsid w:val="465F5501"/>
    <w:rsid w:val="46957BD9"/>
    <w:rsid w:val="46DF4B55"/>
    <w:rsid w:val="46F721FC"/>
    <w:rsid w:val="4730365B"/>
    <w:rsid w:val="47EB1C1F"/>
    <w:rsid w:val="47F33399"/>
    <w:rsid w:val="481F54E2"/>
    <w:rsid w:val="49624874"/>
    <w:rsid w:val="496F6A59"/>
    <w:rsid w:val="4A2139AD"/>
    <w:rsid w:val="4A5B288E"/>
    <w:rsid w:val="4A8A7B5A"/>
    <w:rsid w:val="4B3F2B00"/>
    <w:rsid w:val="4B5F0E37"/>
    <w:rsid w:val="4BE12146"/>
    <w:rsid w:val="4BF75B32"/>
    <w:rsid w:val="4C620569"/>
    <w:rsid w:val="4C6F6A75"/>
    <w:rsid w:val="4C943432"/>
    <w:rsid w:val="4CF15D4A"/>
    <w:rsid w:val="4E005F07"/>
    <w:rsid w:val="4E1F09BA"/>
    <w:rsid w:val="4E2C224E"/>
    <w:rsid w:val="4E9066F0"/>
    <w:rsid w:val="4EA9327D"/>
    <w:rsid w:val="4F105D44"/>
    <w:rsid w:val="4F4F32AA"/>
    <w:rsid w:val="4F5C4B3F"/>
    <w:rsid w:val="4FBF4BE3"/>
    <w:rsid w:val="4FD33884"/>
    <w:rsid w:val="500365D1"/>
    <w:rsid w:val="50760B0E"/>
    <w:rsid w:val="51115B1E"/>
    <w:rsid w:val="5173552E"/>
    <w:rsid w:val="518E1618"/>
    <w:rsid w:val="53F476BE"/>
    <w:rsid w:val="544022C5"/>
    <w:rsid w:val="54B96610"/>
    <w:rsid w:val="54FD7FFE"/>
    <w:rsid w:val="553F0A67"/>
    <w:rsid w:val="556357A4"/>
    <w:rsid w:val="56104E92"/>
    <w:rsid w:val="567233E3"/>
    <w:rsid w:val="58782833"/>
    <w:rsid w:val="588634FB"/>
    <w:rsid w:val="58E66CDC"/>
    <w:rsid w:val="597B6BDE"/>
    <w:rsid w:val="59916A5A"/>
    <w:rsid w:val="5A685562"/>
    <w:rsid w:val="5AAC6F50"/>
    <w:rsid w:val="5B4403C8"/>
    <w:rsid w:val="5BF40B77"/>
    <w:rsid w:val="5D052480"/>
    <w:rsid w:val="5D184E4B"/>
    <w:rsid w:val="5D7E0072"/>
    <w:rsid w:val="5D965719"/>
    <w:rsid w:val="5D9E1074"/>
    <w:rsid w:val="5DB17EF5"/>
    <w:rsid w:val="5E92168B"/>
    <w:rsid w:val="5E921E03"/>
    <w:rsid w:val="5EA842DD"/>
    <w:rsid w:val="5EBF3F02"/>
    <w:rsid w:val="5F421590"/>
    <w:rsid w:val="5FD8114B"/>
    <w:rsid w:val="5FFA0CF6"/>
    <w:rsid w:val="605B3923"/>
    <w:rsid w:val="60785451"/>
    <w:rsid w:val="611B62E0"/>
    <w:rsid w:val="61366B09"/>
    <w:rsid w:val="639456EF"/>
    <w:rsid w:val="641920C5"/>
    <w:rsid w:val="64332852"/>
    <w:rsid w:val="643514DA"/>
    <w:rsid w:val="652A5994"/>
    <w:rsid w:val="65434131"/>
    <w:rsid w:val="65E76E3D"/>
    <w:rsid w:val="6637243F"/>
    <w:rsid w:val="665F7D80"/>
    <w:rsid w:val="66C64660"/>
    <w:rsid w:val="6702559D"/>
    <w:rsid w:val="671962B5"/>
    <w:rsid w:val="677764C6"/>
    <w:rsid w:val="67891DEC"/>
    <w:rsid w:val="67AE2F25"/>
    <w:rsid w:val="67C83C47"/>
    <w:rsid w:val="680F7AC7"/>
    <w:rsid w:val="68403B19"/>
    <w:rsid w:val="68493DA9"/>
    <w:rsid w:val="68E0239E"/>
    <w:rsid w:val="69025DD5"/>
    <w:rsid w:val="692F7B9E"/>
    <w:rsid w:val="69496DAD"/>
    <w:rsid w:val="699121C1"/>
    <w:rsid w:val="6A002475"/>
    <w:rsid w:val="6A46173D"/>
    <w:rsid w:val="6B3C65EB"/>
    <w:rsid w:val="6BAA4A2F"/>
    <w:rsid w:val="6D2501B4"/>
    <w:rsid w:val="6D706919"/>
    <w:rsid w:val="6D9B51DF"/>
    <w:rsid w:val="6DF25311"/>
    <w:rsid w:val="6E1F33CB"/>
    <w:rsid w:val="6E6C7AB6"/>
    <w:rsid w:val="6F416B95"/>
    <w:rsid w:val="6F667315"/>
    <w:rsid w:val="6F715165"/>
    <w:rsid w:val="6F9E6F2E"/>
    <w:rsid w:val="6FD04A22"/>
    <w:rsid w:val="700F26E5"/>
    <w:rsid w:val="703716AB"/>
    <w:rsid w:val="703933C8"/>
    <w:rsid w:val="708B1491"/>
    <w:rsid w:val="70A367DC"/>
    <w:rsid w:val="719D69F4"/>
    <w:rsid w:val="71F72585"/>
    <w:rsid w:val="7220374A"/>
    <w:rsid w:val="726B2544"/>
    <w:rsid w:val="72B80445"/>
    <w:rsid w:val="73047240"/>
    <w:rsid w:val="73396415"/>
    <w:rsid w:val="73864476"/>
    <w:rsid w:val="73A226D3"/>
    <w:rsid w:val="73AA1C4D"/>
    <w:rsid w:val="7427609D"/>
    <w:rsid w:val="743047AF"/>
    <w:rsid w:val="74E267D1"/>
    <w:rsid w:val="75291143"/>
    <w:rsid w:val="7536625B"/>
    <w:rsid w:val="755B037F"/>
    <w:rsid w:val="75787FC9"/>
    <w:rsid w:val="75A3688F"/>
    <w:rsid w:val="768F0A18"/>
    <w:rsid w:val="769F582D"/>
    <w:rsid w:val="76C02C84"/>
    <w:rsid w:val="76D72836"/>
    <w:rsid w:val="76F44F37"/>
    <w:rsid w:val="78661915"/>
    <w:rsid w:val="78667FF7"/>
    <w:rsid w:val="79875270"/>
    <w:rsid w:val="79B54ABA"/>
    <w:rsid w:val="79D4536F"/>
    <w:rsid w:val="79D97279"/>
    <w:rsid w:val="79E028AB"/>
    <w:rsid w:val="7A2B3800"/>
    <w:rsid w:val="7A2D6D03"/>
    <w:rsid w:val="7AB66491"/>
    <w:rsid w:val="7B2508BA"/>
    <w:rsid w:val="7BF01B24"/>
    <w:rsid w:val="7BF817F1"/>
    <w:rsid w:val="7C62341F"/>
    <w:rsid w:val="7D002024"/>
    <w:rsid w:val="7E535DCD"/>
    <w:rsid w:val="7FCD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unhideWhenUsed="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lsdException w:name="toc 2" w:uiPriority="39"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qFormat="1"/>
    <w:lsdException w:name="annotation text" w:qFormat="1"/>
    <w:lsdException w:name="header" w:unhideWhenUsed="1"/>
    <w:lsdException w:name="footer"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lsdException w:name="endnote reference" w:qFormat="1"/>
    <w:lsdException w:name="endnote text" w:qFormat="1"/>
    <w:lsdException w:name="table of authorities" w:qFormat="1"/>
    <w:lsdException w:name="macro" w:qFormat="1"/>
    <w:lsdException w:name="toa heading" w:uiPriority="0"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locked="1" w:unhideWhenUsed="1"/>
    <w:lsdException w:name="Body Text" w:qFormat="1"/>
    <w:lsdException w:name="Body Text Indent"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nhideWhenUsed="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lsdException w:name="FollowedHyperlink" w:qFormat="1"/>
    <w:lsdException w:name="Strong" w:qFormat="1"/>
    <w:lsdException w:name="Emphasis" w:qFormat="1"/>
    <w:lsdException w:name="Document Map" w:unhideWhenUsed="1"/>
    <w:lsdException w:name="Plain Text" w:unhideWhenUsed="1"/>
    <w:lsdException w:name="E-mail Signature" w:qFormat="1"/>
    <w:lsdException w:name="HTML Top of Form" w:semiHidden="1" w:unhideWhenUsed="1"/>
    <w:lsdException w:name="HTML Bottom of Form" w:semiHidden="1" w:unhideWhenUsed="1"/>
    <w:lsdException w:name="Normal (Web)"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0"/>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pPr>
      <w:widowControl w:val="0"/>
      <w:jc w:val="both"/>
    </w:pPr>
    <w:rPr>
      <w:rFonts w:hint="eastAsia"/>
      <w:kern w:val="2"/>
      <w:sz w:val="21"/>
    </w:rPr>
  </w:style>
  <w:style w:type="paragraph" w:styleId="1">
    <w:name w:val="heading 1"/>
    <w:basedOn w:val="a"/>
    <w:next w:val="a"/>
    <w:uiPriority w:val="99"/>
    <w:qFormat/>
    <w:pPr>
      <w:keepNext/>
      <w:keepLines/>
      <w:spacing w:line="360" w:lineRule="auto"/>
      <w:jc w:val="center"/>
      <w:outlineLvl w:val="0"/>
    </w:pPr>
    <w:rPr>
      <w:rFonts w:eastAsia="黑体"/>
      <w:kern w:val="44"/>
      <w:sz w:val="30"/>
    </w:rPr>
  </w:style>
  <w:style w:type="paragraph" w:styleId="2">
    <w:name w:val="heading 2"/>
    <w:basedOn w:val="a"/>
    <w:next w:val="a"/>
    <w:uiPriority w:val="99"/>
    <w:qFormat/>
    <w:pPr>
      <w:keepNext/>
      <w:keepLines/>
      <w:spacing w:before="260" w:after="260" w:line="415" w:lineRule="auto"/>
      <w:jc w:val="center"/>
      <w:outlineLvl w:val="1"/>
    </w:pPr>
    <w:rPr>
      <w:rFonts w:ascii="Arial" w:eastAsia="黑体" w:hAnsi="Arial"/>
      <w:sz w:val="84"/>
    </w:rPr>
  </w:style>
  <w:style w:type="character" w:default="1" w:styleId="a1">
    <w:name w:val="Default Paragraph Font"/>
    <w:link w:val="Style24"/>
    <w:uiPriority w:val="99"/>
    <w:unhideWhenUsed/>
    <w:locked/>
    <w:rPr>
      <w:rFonts w:ascii="宋体" w:hAnsi="宋体" w:hint="eastAsia"/>
      <w:sz w:val="24"/>
    </w:rPr>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Pr>
      <w:rFonts w:ascii="宋体" w:hAnsi="宋体" w:hint="eastAsia"/>
      <w:sz w:val="24"/>
    </w:rPr>
  </w:style>
  <w:style w:type="character" w:styleId="a4">
    <w:name w:val="FollowedHyperlink"/>
    <w:uiPriority w:val="99"/>
    <w:qFormat/>
    <w:rPr>
      <w:rFonts w:ascii="宋体" w:hAnsi="宋体" w:hint="eastAsia"/>
      <w:color w:val="800080"/>
      <w:sz w:val="24"/>
      <w:u w:val="none"/>
    </w:rPr>
  </w:style>
  <w:style w:type="character" w:customStyle="1" w:styleId="Char">
    <w:name w:val="纯文本 Char"/>
    <w:link w:val="a5"/>
    <w:rPr>
      <w:rFonts w:ascii="宋体" w:eastAsia="宋体" w:hAnsi="Courier New" w:hint="eastAsia"/>
      <w:kern w:val="2"/>
      <w:sz w:val="21"/>
      <w:lang w:val="en-US" w:eastAsia="zh-CN" w:bidi="ar-SA"/>
    </w:rPr>
  </w:style>
  <w:style w:type="character" w:styleId="a6">
    <w:name w:val="Strong"/>
    <w:uiPriority w:val="99"/>
    <w:qFormat/>
    <w:rPr>
      <w:rFonts w:ascii="宋体" w:hAnsi="宋体" w:hint="default"/>
      <w:b/>
      <w:sz w:val="24"/>
    </w:rPr>
  </w:style>
  <w:style w:type="character" w:customStyle="1" w:styleId="Char0">
    <w:name w:val="正文文本缩进 Char"/>
    <w:link w:val="a7"/>
    <w:uiPriority w:val="99"/>
    <w:unhideWhenUsed/>
    <w:locked/>
    <w:rPr>
      <w:rFonts w:ascii="Times New Roman" w:eastAsia="宋体" w:hAnsi="Times New Roman" w:hint="default"/>
      <w:kern w:val="2"/>
      <w:sz w:val="21"/>
      <w:lang w:val="en-US" w:eastAsia="zh-CN"/>
    </w:rPr>
  </w:style>
  <w:style w:type="character" w:customStyle="1" w:styleId="a8">
    <w:name w:val="三级目录"/>
    <w:rPr>
      <w:rFonts w:ascii="宋体" w:hAnsi="宋体" w:hint="eastAsia"/>
      <w:b/>
      <w:bCs/>
      <w:sz w:val="23"/>
    </w:rPr>
  </w:style>
  <w:style w:type="character" w:styleId="a9">
    <w:name w:val="Hyperlink"/>
    <w:uiPriority w:val="99"/>
    <w:unhideWhenUsed/>
    <w:rPr>
      <w:rFonts w:ascii="宋体" w:hAnsi="宋体" w:hint="default"/>
      <w:color w:val="0000FF"/>
      <w:sz w:val="24"/>
      <w:u w:val="single"/>
    </w:rPr>
  </w:style>
  <w:style w:type="character" w:styleId="aa">
    <w:name w:val="page number"/>
    <w:uiPriority w:val="99"/>
    <w:unhideWhenUsed/>
    <w:rPr>
      <w:rFonts w:ascii="宋体" w:hAnsi="宋体" w:hint="default"/>
      <w:sz w:val="24"/>
    </w:rPr>
  </w:style>
  <w:style w:type="paragraph" w:customStyle="1" w:styleId="CharCharChar1Char7">
    <w:name w:val="Char Char Char1 Char7"/>
    <w:basedOn w:val="a"/>
    <w:uiPriority w:val="99"/>
    <w:unhideWhenUsed/>
    <w:pPr>
      <w:spacing w:line="360" w:lineRule="auto"/>
      <w:ind w:firstLineChars="200" w:firstLine="200"/>
    </w:pPr>
    <w:rPr>
      <w:rFonts w:ascii="宋体" w:hAnsi="宋体"/>
      <w:sz w:val="24"/>
    </w:rPr>
  </w:style>
  <w:style w:type="paragraph" w:customStyle="1" w:styleId="CharCharChar1Char4">
    <w:name w:val="Char Char Char1 Char4"/>
    <w:basedOn w:val="a"/>
    <w:uiPriority w:val="99"/>
    <w:unhideWhenUsed/>
    <w:pPr>
      <w:spacing w:line="360" w:lineRule="auto"/>
      <w:ind w:firstLineChars="200" w:firstLine="200"/>
    </w:pPr>
    <w:rPr>
      <w:rFonts w:ascii="宋体" w:hAnsi="宋体"/>
      <w:sz w:val="24"/>
    </w:rPr>
  </w:style>
  <w:style w:type="paragraph" w:styleId="20">
    <w:name w:val="index 2"/>
    <w:basedOn w:val="a"/>
    <w:next w:val="a"/>
    <w:uiPriority w:val="99"/>
    <w:unhideWhenUsed/>
    <w:pPr>
      <w:ind w:leftChars="200" w:left="200"/>
    </w:pPr>
  </w:style>
  <w:style w:type="paragraph" w:styleId="6">
    <w:name w:val="toc 6"/>
    <w:basedOn w:val="a"/>
    <w:next w:val="a"/>
    <w:semiHidden/>
    <w:pPr>
      <w:ind w:left="1050"/>
      <w:jc w:val="left"/>
    </w:pPr>
    <w:rPr>
      <w:sz w:val="18"/>
      <w:szCs w:val="18"/>
    </w:rPr>
  </w:style>
  <w:style w:type="paragraph" w:styleId="10">
    <w:name w:val="toc 1"/>
    <w:basedOn w:val="a"/>
    <w:next w:val="a"/>
    <w:uiPriority w:val="39"/>
    <w:unhideWhenUsed/>
    <w:pPr>
      <w:adjustRightInd w:val="0"/>
      <w:snapToGrid w:val="0"/>
      <w:spacing w:line="400" w:lineRule="exact"/>
      <w:jc w:val="left"/>
    </w:pPr>
    <w:rPr>
      <w:rFonts w:eastAsia="黑体"/>
      <w:bCs/>
      <w:caps/>
      <w:sz w:val="24"/>
    </w:rPr>
  </w:style>
  <w:style w:type="paragraph" w:styleId="8">
    <w:name w:val="toc 8"/>
    <w:basedOn w:val="a"/>
    <w:next w:val="a"/>
    <w:semiHidden/>
    <w:pPr>
      <w:ind w:left="1470"/>
      <w:jc w:val="left"/>
    </w:pPr>
    <w:rPr>
      <w:sz w:val="18"/>
      <w:szCs w:val="18"/>
    </w:rPr>
  </w:style>
  <w:style w:type="paragraph" w:styleId="3">
    <w:name w:val="toc 3"/>
    <w:basedOn w:val="a"/>
    <w:next w:val="a"/>
    <w:semiHidden/>
    <w:pPr>
      <w:ind w:left="420"/>
      <w:jc w:val="left"/>
    </w:pPr>
    <w:rPr>
      <w:i/>
      <w:iCs/>
      <w:sz w:val="20"/>
    </w:rPr>
  </w:style>
  <w:style w:type="paragraph" w:customStyle="1" w:styleId="CharCharChar1Char2">
    <w:name w:val="Char Char Char1 Char2"/>
    <w:basedOn w:val="a"/>
    <w:uiPriority w:val="99"/>
    <w:unhideWhenUsed/>
    <w:pPr>
      <w:spacing w:line="360" w:lineRule="auto"/>
      <w:ind w:firstLineChars="200" w:firstLine="200"/>
    </w:pPr>
    <w:rPr>
      <w:rFonts w:ascii="宋体" w:hAnsi="宋体"/>
      <w:sz w:val="24"/>
    </w:rPr>
  </w:style>
  <w:style w:type="paragraph" w:styleId="9">
    <w:name w:val="toc 9"/>
    <w:basedOn w:val="a"/>
    <w:next w:val="a"/>
    <w:semiHidden/>
    <w:pPr>
      <w:ind w:left="1680"/>
      <w:jc w:val="left"/>
    </w:pPr>
    <w:rPr>
      <w:sz w:val="18"/>
      <w:szCs w:val="18"/>
    </w:rPr>
  </w:style>
  <w:style w:type="paragraph" w:styleId="ab">
    <w:name w:val="footer"/>
    <w:basedOn w:val="a"/>
    <w:uiPriority w:val="99"/>
    <w:unhideWhenUsed/>
    <w:pPr>
      <w:tabs>
        <w:tab w:val="center" w:pos="4153"/>
        <w:tab w:val="right" w:pos="8306"/>
      </w:tabs>
      <w:snapToGrid w:val="0"/>
      <w:jc w:val="left"/>
    </w:pPr>
    <w:rPr>
      <w:sz w:val="18"/>
    </w:rPr>
  </w:style>
  <w:style w:type="paragraph" w:styleId="a0">
    <w:name w:val="toa heading"/>
    <w:basedOn w:val="a"/>
    <w:next w:val="a"/>
    <w:qFormat/>
    <w:pPr>
      <w:spacing w:before="120"/>
    </w:pPr>
    <w:rPr>
      <w:rFonts w:ascii="Arial" w:hAnsi="Arial"/>
      <w:b/>
      <w:bCs/>
      <w:szCs w:val="24"/>
    </w:rPr>
  </w:style>
  <w:style w:type="paragraph" w:styleId="ac">
    <w:name w:val="Document Map"/>
    <w:basedOn w:val="a"/>
    <w:uiPriority w:val="99"/>
    <w:unhideWhenUsed/>
    <w:pPr>
      <w:shd w:val="clear" w:color="auto" w:fill="000080"/>
    </w:pPr>
  </w:style>
  <w:style w:type="paragraph" w:styleId="a7">
    <w:name w:val="Body Text Indent"/>
    <w:basedOn w:val="a"/>
    <w:link w:val="Char0"/>
    <w:uiPriority w:val="99"/>
    <w:unhideWhenUsed/>
    <w:pPr>
      <w:spacing w:after="120"/>
      <w:ind w:leftChars="200" w:left="420"/>
    </w:pPr>
  </w:style>
  <w:style w:type="paragraph" w:styleId="5">
    <w:name w:val="toc 5"/>
    <w:basedOn w:val="a"/>
    <w:next w:val="a"/>
    <w:semiHidden/>
    <w:pPr>
      <w:ind w:left="840"/>
      <w:jc w:val="left"/>
    </w:pPr>
    <w:rPr>
      <w:sz w:val="18"/>
      <w:szCs w:val="18"/>
    </w:rPr>
  </w:style>
  <w:style w:type="paragraph" w:customStyle="1" w:styleId="CharCharChar1Char3">
    <w:name w:val="Char Char Char1 Char3"/>
    <w:basedOn w:val="a"/>
    <w:uiPriority w:val="99"/>
    <w:unhideWhenUsed/>
    <w:pPr>
      <w:spacing w:line="360" w:lineRule="auto"/>
      <w:ind w:firstLineChars="200" w:firstLine="200"/>
    </w:pPr>
    <w:rPr>
      <w:rFonts w:ascii="宋体" w:hAnsi="宋体"/>
      <w:sz w:val="24"/>
    </w:rPr>
  </w:style>
  <w:style w:type="paragraph" w:customStyle="1" w:styleId="Style49">
    <w:name w:val="_Style 49"/>
    <w:basedOn w:val="a"/>
    <w:next w:val="a5"/>
    <w:uiPriority w:val="99"/>
    <w:unhideWhenUsed/>
    <w:rPr>
      <w:rFonts w:ascii="宋体" w:hAnsi="Courier New"/>
      <w:sz w:val="24"/>
    </w:rPr>
  </w:style>
  <w:style w:type="paragraph" w:styleId="7">
    <w:name w:val="toc 7"/>
    <w:basedOn w:val="a"/>
    <w:next w:val="a"/>
    <w:semiHidden/>
    <w:pPr>
      <w:ind w:left="1260"/>
      <w:jc w:val="left"/>
    </w:pPr>
    <w:rPr>
      <w:sz w:val="18"/>
      <w:szCs w:val="18"/>
    </w:rPr>
  </w:style>
  <w:style w:type="paragraph" w:customStyle="1" w:styleId="CharCharChar1Char5">
    <w:name w:val="Char Char Char1 Char5"/>
    <w:basedOn w:val="a"/>
    <w:uiPriority w:val="99"/>
    <w:unhideWhenUsed/>
    <w:pPr>
      <w:spacing w:line="360" w:lineRule="auto"/>
      <w:ind w:firstLineChars="200" w:firstLine="200"/>
    </w:pPr>
    <w:rPr>
      <w:rFonts w:ascii="宋体" w:hAnsi="宋体"/>
      <w:sz w:val="24"/>
    </w:rPr>
  </w:style>
  <w:style w:type="paragraph" w:customStyle="1" w:styleId="CharCharChar1Char">
    <w:name w:val="Char Char Char1 Char"/>
    <w:basedOn w:val="a"/>
    <w:uiPriority w:val="99"/>
    <w:unhideWhenUsed/>
    <w:pPr>
      <w:spacing w:line="360" w:lineRule="auto"/>
      <w:ind w:firstLineChars="200" w:firstLine="200"/>
    </w:pPr>
    <w:rPr>
      <w:rFonts w:ascii="宋体" w:hAnsi="宋体"/>
      <w:sz w:val="24"/>
    </w:rPr>
  </w:style>
  <w:style w:type="paragraph" w:styleId="21">
    <w:name w:val="toc 2"/>
    <w:basedOn w:val="a"/>
    <w:next w:val="a"/>
    <w:uiPriority w:val="39"/>
    <w:unhideWhenUsed/>
    <w:pPr>
      <w:adjustRightInd w:val="0"/>
      <w:snapToGrid w:val="0"/>
      <w:spacing w:line="400" w:lineRule="exact"/>
      <w:ind w:leftChars="200" w:left="200"/>
      <w:jc w:val="left"/>
    </w:pPr>
    <w:rPr>
      <w:rFonts w:eastAsia="仿宋_GB2312"/>
      <w:smallCaps/>
    </w:rPr>
  </w:style>
  <w:style w:type="paragraph" w:styleId="4">
    <w:name w:val="toc 4"/>
    <w:basedOn w:val="a"/>
    <w:next w:val="a"/>
    <w:semiHidden/>
    <w:pPr>
      <w:ind w:left="630"/>
      <w:jc w:val="left"/>
    </w:pPr>
    <w:rPr>
      <w:sz w:val="18"/>
      <w:szCs w:val="18"/>
    </w:rPr>
  </w:style>
  <w:style w:type="paragraph" w:styleId="ad">
    <w:name w:val="header"/>
    <w:basedOn w:val="a"/>
    <w:uiPriority w:val="99"/>
    <w:unhideWhenUsed/>
    <w:pPr>
      <w:pBdr>
        <w:bottom w:val="single" w:sz="6" w:space="1" w:color="auto"/>
      </w:pBdr>
      <w:tabs>
        <w:tab w:val="center" w:pos="4153"/>
        <w:tab w:val="right" w:pos="8306"/>
      </w:tabs>
      <w:snapToGrid w:val="0"/>
      <w:jc w:val="center"/>
    </w:pPr>
    <w:rPr>
      <w:sz w:val="18"/>
    </w:rPr>
  </w:style>
  <w:style w:type="paragraph" w:styleId="ae">
    <w:name w:val="Balloon Text"/>
    <w:basedOn w:val="a"/>
    <w:semiHidden/>
    <w:rPr>
      <w:sz w:val="18"/>
      <w:szCs w:val="18"/>
    </w:rPr>
  </w:style>
  <w:style w:type="paragraph" w:styleId="af">
    <w:name w:val="Date"/>
    <w:basedOn w:val="a"/>
    <w:next w:val="a"/>
    <w:uiPriority w:val="99"/>
    <w:unhideWhenUsed/>
    <w:pPr>
      <w:ind w:leftChars="2500" w:left="100"/>
    </w:pPr>
  </w:style>
  <w:style w:type="paragraph" w:styleId="af0">
    <w:name w:val="Normal (Web)"/>
    <w:basedOn w:val="a"/>
    <w:uiPriority w:val="99"/>
    <w:unhideWhenUsed/>
    <w:pPr>
      <w:widowControl/>
      <w:spacing w:before="100" w:beforeAutospacing="1" w:after="100" w:afterAutospacing="1"/>
      <w:jc w:val="left"/>
    </w:pPr>
    <w:rPr>
      <w:rFonts w:ascii="宋体" w:hAnsi="宋体"/>
      <w:sz w:val="24"/>
    </w:rPr>
  </w:style>
  <w:style w:type="paragraph" w:styleId="a5">
    <w:name w:val="Plain Text"/>
    <w:basedOn w:val="a"/>
    <w:link w:val="Char"/>
    <w:uiPriority w:val="99"/>
    <w:unhideWhenUsed/>
    <w:rPr>
      <w:rFonts w:ascii="宋体" w:hAnsi="Courier New"/>
    </w:rPr>
  </w:style>
  <w:style w:type="paragraph" w:customStyle="1" w:styleId="Char1">
    <w:name w:val=" Char"/>
    <w:basedOn w:val="a"/>
    <w:next w:val="a"/>
    <w:pPr>
      <w:widowControl/>
      <w:spacing w:line="360" w:lineRule="auto"/>
      <w:jc w:val="left"/>
    </w:pPr>
    <w:rPr>
      <w:rFonts w:hint="default"/>
    </w:rPr>
  </w:style>
  <w:style w:type="paragraph" w:customStyle="1" w:styleId="p0">
    <w:name w:val="p0"/>
    <w:basedOn w:val="a"/>
    <w:qFormat/>
    <w:pPr>
      <w:widowControl/>
      <w:spacing w:before="100" w:beforeAutospacing="1" w:after="100" w:afterAutospacing="1"/>
      <w:jc w:val="left"/>
    </w:pPr>
    <w:rPr>
      <w:rFonts w:ascii="宋体" w:hAnsi="宋体" w:cs="宋体" w:hint="default"/>
      <w:kern w:val="0"/>
      <w:sz w:val="24"/>
      <w:szCs w:val="24"/>
    </w:rPr>
  </w:style>
  <w:style w:type="paragraph" w:customStyle="1" w:styleId="Style24">
    <w:name w:val="_Style 24"/>
    <w:basedOn w:val="a"/>
    <w:link w:val="a1"/>
    <w:uiPriority w:val="99"/>
    <w:unhideWhenUsed/>
    <w:pPr>
      <w:spacing w:line="360" w:lineRule="auto"/>
      <w:ind w:firstLineChars="200" w:firstLine="200"/>
    </w:pPr>
    <w:rPr>
      <w:rFonts w:ascii="宋体" w:hAnsi="宋体"/>
      <w:sz w:val="24"/>
    </w:rPr>
  </w:style>
  <w:style w:type="paragraph" w:customStyle="1" w:styleId="CharCharChar1Char0">
    <w:name w:val=" Char Char Char1 Char"/>
    <w:basedOn w:val="a"/>
    <w:semiHidden/>
    <w:pPr>
      <w:spacing w:line="360" w:lineRule="auto"/>
      <w:ind w:firstLineChars="200" w:firstLine="200"/>
    </w:pPr>
    <w:rPr>
      <w:rFonts w:ascii="宋体" w:hAnsi="宋体" w:cs="宋体"/>
      <w:sz w:val="24"/>
    </w:rPr>
  </w:style>
  <w:style w:type="paragraph" w:customStyle="1" w:styleId="CharCharChar1Char6">
    <w:name w:val="Char Char Char1 Char6"/>
    <w:basedOn w:val="a"/>
    <w:uiPriority w:val="99"/>
    <w:unhideWhenUsed/>
    <w:pPr>
      <w:spacing w:line="360" w:lineRule="auto"/>
      <w:ind w:firstLineChars="200" w:firstLine="200"/>
    </w:pPr>
    <w:rPr>
      <w:rFonts w:ascii="宋体" w:hAnsi="宋体"/>
      <w:sz w:val="24"/>
    </w:rPr>
  </w:style>
  <w:style w:type="paragraph" w:customStyle="1" w:styleId="40">
    <w:name w:val="4小节标题"/>
    <w:basedOn w:val="a"/>
    <w:pPr>
      <w:numPr>
        <w:numId w:val="1"/>
      </w:numPr>
      <w:spacing w:beforeLines="100" w:before="312" w:afterLines="100" w:after="312" w:line="360" w:lineRule="auto"/>
      <w:jc w:val="center"/>
      <w:outlineLvl w:val="3"/>
    </w:pPr>
    <w:rPr>
      <w:rFonts w:eastAsia="黑体" w:hint="default"/>
      <w:sz w:val="32"/>
      <w:szCs w:val="24"/>
    </w:rPr>
  </w:style>
  <w:style w:type="paragraph" w:customStyle="1" w:styleId="CharCharChar1Char1">
    <w:name w:val="Char Char Char1 Char1"/>
    <w:basedOn w:val="a"/>
    <w:uiPriority w:val="99"/>
    <w:unhideWhenUsed/>
    <w:pPr>
      <w:spacing w:line="360" w:lineRule="auto"/>
      <w:ind w:firstLineChars="200" w:firstLine="200"/>
    </w:pPr>
    <w:rPr>
      <w:rFonts w:ascii="宋体" w:hAnsi="宋体"/>
      <w:sz w:val="24"/>
    </w:rPr>
  </w:style>
  <w:style w:type="paragraph" w:customStyle="1" w:styleId="Default">
    <w:name w:val="Default"/>
    <w:unhideWhenUsed/>
    <w:pPr>
      <w:widowControl w:val="0"/>
      <w:autoSpaceDE w:val="0"/>
      <w:autoSpaceDN w:val="0"/>
    </w:pPr>
    <w:rPr>
      <w:rFonts w:hint="eastAsia"/>
      <w:color w:val="000000"/>
      <w:sz w:val="24"/>
    </w:rPr>
  </w:style>
  <w:style w:type="paragraph" w:customStyle="1" w:styleId="CharCharCharChar">
    <w:name w:val="Char Char Char Char"/>
    <w:basedOn w:val="a"/>
    <w:uiPriority w:val="99"/>
    <w:unhideWhenUsed/>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unhideWhenUsed="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lsdException w:name="toc 2" w:uiPriority="39"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qFormat="1"/>
    <w:lsdException w:name="annotation text" w:qFormat="1"/>
    <w:lsdException w:name="header" w:unhideWhenUsed="1"/>
    <w:lsdException w:name="footer"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lsdException w:name="endnote reference" w:qFormat="1"/>
    <w:lsdException w:name="endnote text" w:qFormat="1"/>
    <w:lsdException w:name="table of authorities" w:qFormat="1"/>
    <w:lsdException w:name="macro" w:qFormat="1"/>
    <w:lsdException w:name="toa heading" w:uiPriority="0"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locked="1" w:unhideWhenUsed="1"/>
    <w:lsdException w:name="Body Text" w:qFormat="1"/>
    <w:lsdException w:name="Body Text Indent"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nhideWhenUsed="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lsdException w:name="FollowedHyperlink" w:qFormat="1"/>
    <w:lsdException w:name="Strong" w:qFormat="1"/>
    <w:lsdException w:name="Emphasis" w:qFormat="1"/>
    <w:lsdException w:name="Document Map" w:unhideWhenUsed="1"/>
    <w:lsdException w:name="Plain Text" w:unhideWhenUsed="1"/>
    <w:lsdException w:name="E-mail Signature" w:qFormat="1"/>
    <w:lsdException w:name="HTML Top of Form" w:semiHidden="1" w:unhideWhenUsed="1"/>
    <w:lsdException w:name="HTML Bottom of Form" w:semiHidden="1" w:unhideWhenUsed="1"/>
    <w:lsdException w:name="Normal (Web)"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0"/>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pPr>
      <w:widowControl w:val="0"/>
      <w:jc w:val="both"/>
    </w:pPr>
    <w:rPr>
      <w:rFonts w:hint="eastAsia"/>
      <w:kern w:val="2"/>
      <w:sz w:val="21"/>
    </w:rPr>
  </w:style>
  <w:style w:type="paragraph" w:styleId="1">
    <w:name w:val="heading 1"/>
    <w:basedOn w:val="a"/>
    <w:next w:val="a"/>
    <w:uiPriority w:val="99"/>
    <w:qFormat/>
    <w:pPr>
      <w:keepNext/>
      <w:keepLines/>
      <w:spacing w:line="360" w:lineRule="auto"/>
      <w:jc w:val="center"/>
      <w:outlineLvl w:val="0"/>
    </w:pPr>
    <w:rPr>
      <w:rFonts w:eastAsia="黑体"/>
      <w:kern w:val="44"/>
      <w:sz w:val="30"/>
    </w:rPr>
  </w:style>
  <w:style w:type="paragraph" w:styleId="2">
    <w:name w:val="heading 2"/>
    <w:basedOn w:val="a"/>
    <w:next w:val="a"/>
    <w:uiPriority w:val="99"/>
    <w:qFormat/>
    <w:pPr>
      <w:keepNext/>
      <w:keepLines/>
      <w:spacing w:before="260" w:after="260" w:line="415" w:lineRule="auto"/>
      <w:jc w:val="center"/>
      <w:outlineLvl w:val="1"/>
    </w:pPr>
    <w:rPr>
      <w:rFonts w:ascii="Arial" w:eastAsia="黑体" w:hAnsi="Arial"/>
      <w:sz w:val="84"/>
    </w:rPr>
  </w:style>
  <w:style w:type="character" w:default="1" w:styleId="a1">
    <w:name w:val="Default Paragraph Font"/>
    <w:link w:val="Style24"/>
    <w:uiPriority w:val="99"/>
    <w:unhideWhenUsed/>
    <w:locked/>
    <w:rPr>
      <w:rFonts w:ascii="宋体" w:hAnsi="宋体" w:hint="eastAsia"/>
      <w:sz w:val="24"/>
    </w:rPr>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Pr>
      <w:rFonts w:ascii="宋体" w:hAnsi="宋体" w:hint="eastAsia"/>
      <w:sz w:val="24"/>
    </w:rPr>
  </w:style>
  <w:style w:type="character" w:styleId="a4">
    <w:name w:val="FollowedHyperlink"/>
    <w:uiPriority w:val="99"/>
    <w:qFormat/>
    <w:rPr>
      <w:rFonts w:ascii="宋体" w:hAnsi="宋体" w:hint="eastAsia"/>
      <w:color w:val="800080"/>
      <w:sz w:val="24"/>
      <w:u w:val="none"/>
    </w:rPr>
  </w:style>
  <w:style w:type="character" w:customStyle="1" w:styleId="Char">
    <w:name w:val="纯文本 Char"/>
    <w:link w:val="a5"/>
    <w:rPr>
      <w:rFonts w:ascii="宋体" w:eastAsia="宋体" w:hAnsi="Courier New" w:hint="eastAsia"/>
      <w:kern w:val="2"/>
      <w:sz w:val="21"/>
      <w:lang w:val="en-US" w:eastAsia="zh-CN" w:bidi="ar-SA"/>
    </w:rPr>
  </w:style>
  <w:style w:type="character" w:styleId="a6">
    <w:name w:val="Strong"/>
    <w:uiPriority w:val="99"/>
    <w:qFormat/>
    <w:rPr>
      <w:rFonts w:ascii="宋体" w:hAnsi="宋体" w:hint="default"/>
      <w:b/>
      <w:sz w:val="24"/>
    </w:rPr>
  </w:style>
  <w:style w:type="character" w:customStyle="1" w:styleId="Char0">
    <w:name w:val="正文文本缩进 Char"/>
    <w:link w:val="a7"/>
    <w:uiPriority w:val="99"/>
    <w:unhideWhenUsed/>
    <w:locked/>
    <w:rPr>
      <w:rFonts w:ascii="Times New Roman" w:eastAsia="宋体" w:hAnsi="Times New Roman" w:hint="default"/>
      <w:kern w:val="2"/>
      <w:sz w:val="21"/>
      <w:lang w:val="en-US" w:eastAsia="zh-CN"/>
    </w:rPr>
  </w:style>
  <w:style w:type="character" w:customStyle="1" w:styleId="a8">
    <w:name w:val="三级目录"/>
    <w:rPr>
      <w:rFonts w:ascii="宋体" w:hAnsi="宋体" w:hint="eastAsia"/>
      <w:b/>
      <w:bCs/>
      <w:sz w:val="23"/>
    </w:rPr>
  </w:style>
  <w:style w:type="character" w:styleId="a9">
    <w:name w:val="Hyperlink"/>
    <w:uiPriority w:val="99"/>
    <w:unhideWhenUsed/>
    <w:rPr>
      <w:rFonts w:ascii="宋体" w:hAnsi="宋体" w:hint="default"/>
      <w:color w:val="0000FF"/>
      <w:sz w:val="24"/>
      <w:u w:val="single"/>
    </w:rPr>
  </w:style>
  <w:style w:type="character" w:styleId="aa">
    <w:name w:val="page number"/>
    <w:uiPriority w:val="99"/>
    <w:unhideWhenUsed/>
    <w:rPr>
      <w:rFonts w:ascii="宋体" w:hAnsi="宋体" w:hint="default"/>
      <w:sz w:val="24"/>
    </w:rPr>
  </w:style>
  <w:style w:type="paragraph" w:customStyle="1" w:styleId="CharCharChar1Char7">
    <w:name w:val="Char Char Char1 Char7"/>
    <w:basedOn w:val="a"/>
    <w:uiPriority w:val="99"/>
    <w:unhideWhenUsed/>
    <w:pPr>
      <w:spacing w:line="360" w:lineRule="auto"/>
      <w:ind w:firstLineChars="200" w:firstLine="200"/>
    </w:pPr>
    <w:rPr>
      <w:rFonts w:ascii="宋体" w:hAnsi="宋体"/>
      <w:sz w:val="24"/>
    </w:rPr>
  </w:style>
  <w:style w:type="paragraph" w:customStyle="1" w:styleId="CharCharChar1Char4">
    <w:name w:val="Char Char Char1 Char4"/>
    <w:basedOn w:val="a"/>
    <w:uiPriority w:val="99"/>
    <w:unhideWhenUsed/>
    <w:pPr>
      <w:spacing w:line="360" w:lineRule="auto"/>
      <w:ind w:firstLineChars="200" w:firstLine="200"/>
    </w:pPr>
    <w:rPr>
      <w:rFonts w:ascii="宋体" w:hAnsi="宋体"/>
      <w:sz w:val="24"/>
    </w:rPr>
  </w:style>
  <w:style w:type="paragraph" w:styleId="20">
    <w:name w:val="index 2"/>
    <w:basedOn w:val="a"/>
    <w:next w:val="a"/>
    <w:uiPriority w:val="99"/>
    <w:unhideWhenUsed/>
    <w:pPr>
      <w:ind w:leftChars="200" w:left="200"/>
    </w:pPr>
  </w:style>
  <w:style w:type="paragraph" w:styleId="6">
    <w:name w:val="toc 6"/>
    <w:basedOn w:val="a"/>
    <w:next w:val="a"/>
    <w:semiHidden/>
    <w:pPr>
      <w:ind w:left="1050"/>
      <w:jc w:val="left"/>
    </w:pPr>
    <w:rPr>
      <w:sz w:val="18"/>
      <w:szCs w:val="18"/>
    </w:rPr>
  </w:style>
  <w:style w:type="paragraph" w:styleId="10">
    <w:name w:val="toc 1"/>
    <w:basedOn w:val="a"/>
    <w:next w:val="a"/>
    <w:uiPriority w:val="39"/>
    <w:unhideWhenUsed/>
    <w:pPr>
      <w:adjustRightInd w:val="0"/>
      <w:snapToGrid w:val="0"/>
      <w:spacing w:line="400" w:lineRule="exact"/>
      <w:jc w:val="left"/>
    </w:pPr>
    <w:rPr>
      <w:rFonts w:eastAsia="黑体"/>
      <w:bCs/>
      <w:caps/>
      <w:sz w:val="24"/>
    </w:rPr>
  </w:style>
  <w:style w:type="paragraph" w:styleId="8">
    <w:name w:val="toc 8"/>
    <w:basedOn w:val="a"/>
    <w:next w:val="a"/>
    <w:semiHidden/>
    <w:pPr>
      <w:ind w:left="1470"/>
      <w:jc w:val="left"/>
    </w:pPr>
    <w:rPr>
      <w:sz w:val="18"/>
      <w:szCs w:val="18"/>
    </w:rPr>
  </w:style>
  <w:style w:type="paragraph" w:styleId="3">
    <w:name w:val="toc 3"/>
    <w:basedOn w:val="a"/>
    <w:next w:val="a"/>
    <w:semiHidden/>
    <w:pPr>
      <w:ind w:left="420"/>
      <w:jc w:val="left"/>
    </w:pPr>
    <w:rPr>
      <w:i/>
      <w:iCs/>
      <w:sz w:val="20"/>
    </w:rPr>
  </w:style>
  <w:style w:type="paragraph" w:customStyle="1" w:styleId="CharCharChar1Char2">
    <w:name w:val="Char Char Char1 Char2"/>
    <w:basedOn w:val="a"/>
    <w:uiPriority w:val="99"/>
    <w:unhideWhenUsed/>
    <w:pPr>
      <w:spacing w:line="360" w:lineRule="auto"/>
      <w:ind w:firstLineChars="200" w:firstLine="200"/>
    </w:pPr>
    <w:rPr>
      <w:rFonts w:ascii="宋体" w:hAnsi="宋体"/>
      <w:sz w:val="24"/>
    </w:rPr>
  </w:style>
  <w:style w:type="paragraph" w:styleId="9">
    <w:name w:val="toc 9"/>
    <w:basedOn w:val="a"/>
    <w:next w:val="a"/>
    <w:semiHidden/>
    <w:pPr>
      <w:ind w:left="1680"/>
      <w:jc w:val="left"/>
    </w:pPr>
    <w:rPr>
      <w:sz w:val="18"/>
      <w:szCs w:val="18"/>
    </w:rPr>
  </w:style>
  <w:style w:type="paragraph" w:styleId="ab">
    <w:name w:val="footer"/>
    <w:basedOn w:val="a"/>
    <w:uiPriority w:val="99"/>
    <w:unhideWhenUsed/>
    <w:pPr>
      <w:tabs>
        <w:tab w:val="center" w:pos="4153"/>
        <w:tab w:val="right" w:pos="8306"/>
      </w:tabs>
      <w:snapToGrid w:val="0"/>
      <w:jc w:val="left"/>
    </w:pPr>
    <w:rPr>
      <w:sz w:val="18"/>
    </w:rPr>
  </w:style>
  <w:style w:type="paragraph" w:styleId="a0">
    <w:name w:val="toa heading"/>
    <w:basedOn w:val="a"/>
    <w:next w:val="a"/>
    <w:qFormat/>
    <w:pPr>
      <w:spacing w:before="120"/>
    </w:pPr>
    <w:rPr>
      <w:rFonts w:ascii="Arial" w:hAnsi="Arial"/>
      <w:b/>
      <w:bCs/>
      <w:szCs w:val="24"/>
    </w:rPr>
  </w:style>
  <w:style w:type="paragraph" w:styleId="ac">
    <w:name w:val="Document Map"/>
    <w:basedOn w:val="a"/>
    <w:uiPriority w:val="99"/>
    <w:unhideWhenUsed/>
    <w:pPr>
      <w:shd w:val="clear" w:color="auto" w:fill="000080"/>
    </w:pPr>
  </w:style>
  <w:style w:type="paragraph" w:styleId="a7">
    <w:name w:val="Body Text Indent"/>
    <w:basedOn w:val="a"/>
    <w:link w:val="Char0"/>
    <w:uiPriority w:val="99"/>
    <w:unhideWhenUsed/>
    <w:pPr>
      <w:spacing w:after="120"/>
      <w:ind w:leftChars="200" w:left="420"/>
    </w:pPr>
  </w:style>
  <w:style w:type="paragraph" w:styleId="5">
    <w:name w:val="toc 5"/>
    <w:basedOn w:val="a"/>
    <w:next w:val="a"/>
    <w:semiHidden/>
    <w:pPr>
      <w:ind w:left="840"/>
      <w:jc w:val="left"/>
    </w:pPr>
    <w:rPr>
      <w:sz w:val="18"/>
      <w:szCs w:val="18"/>
    </w:rPr>
  </w:style>
  <w:style w:type="paragraph" w:customStyle="1" w:styleId="CharCharChar1Char3">
    <w:name w:val="Char Char Char1 Char3"/>
    <w:basedOn w:val="a"/>
    <w:uiPriority w:val="99"/>
    <w:unhideWhenUsed/>
    <w:pPr>
      <w:spacing w:line="360" w:lineRule="auto"/>
      <w:ind w:firstLineChars="200" w:firstLine="200"/>
    </w:pPr>
    <w:rPr>
      <w:rFonts w:ascii="宋体" w:hAnsi="宋体"/>
      <w:sz w:val="24"/>
    </w:rPr>
  </w:style>
  <w:style w:type="paragraph" w:customStyle="1" w:styleId="Style49">
    <w:name w:val="_Style 49"/>
    <w:basedOn w:val="a"/>
    <w:next w:val="a5"/>
    <w:uiPriority w:val="99"/>
    <w:unhideWhenUsed/>
    <w:rPr>
      <w:rFonts w:ascii="宋体" w:hAnsi="Courier New"/>
      <w:sz w:val="24"/>
    </w:rPr>
  </w:style>
  <w:style w:type="paragraph" w:styleId="7">
    <w:name w:val="toc 7"/>
    <w:basedOn w:val="a"/>
    <w:next w:val="a"/>
    <w:semiHidden/>
    <w:pPr>
      <w:ind w:left="1260"/>
      <w:jc w:val="left"/>
    </w:pPr>
    <w:rPr>
      <w:sz w:val="18"/>
      <w:szCs w:val="18"/>
    </w:rPr>
  </w:style>
  <w:style w:type="paragraph" w:customStyle="1" w:styleId="CharCharChar1Char5">
    <w:name w:val="Char Char Char1 Char5"/>
    <w:basedOn w:val="a"/>
    <w:uiPriority w:val="99"/>
    <w:unhideWhenUsed/>
    <w:pPr>
      <w:spacing w:line="360" w:lineRule="auto"/>
      <w:ind w:firstLineChars="200" w:firstLine="200"/>
    </w:pPr>
    <w:rPr>
      <w:rFonts w:ascii="宋体" w:hAnsi="宋体"/>
      <w:sz w:val="24"/>
    </w:rPr>
  </w:style>
  <w:style w:type="paragraph" w:customStyle="1" w:styleId="CharCharChar1Char">
    <w:name w:val="Char Char Char1 Char"/>
    <w:basedOn w:val="a"/>
    <w:uiPriority w:val="99"/>
    <w:unhideWhenUsed/>
    <w:pPr>
      <w:spacing w:line="360" w:lineRule="auto"/>
      <w:ind w:firstLineChars="200" w:firstLine="200"/>
    </w:pPr>
    <w:rPr>
      <w:rFonts w:ascii="宋体" w:hAnsi="宋体"/>
      <w:sz w:val="24"/>
    </w:rPr>
  </w:style>
  <w:style w:type="paragraph" w:styleId="21">
    <w:name w:val="toc 2"/>
    <w:basedOn w:val="a"/>
    <w:next w:val="a"/>
    <w:uiPriority w:val="39"/>
    <w:unhideWhenUsed/>
    <w:pPr>
      <w:adjustRightInd w:val="0"/>
      <w:snapToGrid w:val="0"/>
      <w:spacing w:line="400" w:lineRule="exact"/>
      <w:ind w:leftChars="200" w:left="200"/>
      <w:jc w:val="left"/>
    </w:pPr>
    <w:rPr>
      <w:rFonts w:eastAsia="仿宋_GB2312"/>
      <w:smallCaps/>
    </w:rPr>
  </w:style>
  <w:style w:type="paragraph" w:styleId="4">
    <w:name w:val="toc 4"/>
    <w:basedOn w:val="a"/>
    <w:next w:val="a"/>
    <w:semiHidden/>
    <w:pPr>
      <w:ind w:left="630"/>
      <w:jc w:val="left"/>
    </w:pPr>
    <w:rPr>
      <w:sz w:val="18"/>
      <w:szCs w:val="18"/>
    </w:rPr>
  </w:style>
  <w:style w:type="paragraph" w:styleId="ad">
    <w:name w:val="header"/>
    <w:basedOn w:val="a"/>
    <w:uiPriority w:val="99"/>
    <w:unhideWhenUsed/>
    <w:pPr>
      <w:pBdr>
        <w:bottom w:val="single" w:sz="6" w:space="1" w:color="auto"/>
      </w:pBdr>
      <w:tabs>
        <w:tab w:val="center" w:pos="4153"/>
        <w:tab w:val="right" w:pos="8306"/>
      </w:tabs>
      <w:snapToGrid w:val="0"/>
      <w:jc w:val="center"/>
    </w:pPr>
    <w:rPr>
      <w:sz w:val="18"/>
    </w:rPr>
  </w:style>
  <w:style w:type="paragraph" w:styleId="ae">
    <w:name w:val="Balloon Text"/>
    <w:basedOn w:val="a"/>
    <w:semiHidden/>
    <w:rPr>
      <w:sz w:val="18"/>
      <w:szCs w:val="18"/>
    </w:rPr>
  </w:style>
  <w:style w:type="paragraph" w:styleId="af">
    <w:name w:val="Date"/>
    <w:basedOn w:val="a"/>
    <w:next w:val="a"/>
    <w:uiPriority w:val="99"/>
    <w:unhideWhenUsed/>
    <w:pPr>
      <w:ind w:leftChars="2500" w:left="100"/>
    </w:pPr>
  </w:style>
  <w:style w:type="paragraph" w:styleId="af0">
    <w:name w:val="Normal (Web)"/>
    <w:basedOn w:val="a"/>
    <w:uiPriority w:val="99"/>
    <w:unhideWhenUsed/>
    <w:pPr>
      <w:widowControl/>
      <w:spacing w:before="100" w:beforeAutospacing="1" w:after="100" w:afterAutospacing="1"/>
      <w:jc w:val="left"/>
    </w:pPr>
    <w:rPr>
      <w:rFonts w:ascii="宋体" w:hAnsi="宋体"/>
      <w:sz w:val="24"/>
    </w:rPr>
  </w:style>
  <w:style w:type="paragraph" w:styleId="a5">
    <w:name w:val="Plain Text"/>
    <w:basedOn w:val="a"/>
    <w:link w:val="Char"/>
    <w:uiPriority w:val="99"/>
    <w:unhideWhenUsed/>
    <w:rPr>
      <w:rFonts w:ascii="宋体" w:hAnsi="Courier New"/>
    </w:rPr>
  </w:style>
  <w:style w:type="paragraph" w:customStyle="1" w:styleId="Char1">
    <w:name w:val=" Char"/>
    <w:basedOn w:val="a"/>
    <w:next w:val="a"/>
    <w:pPr>
      <w:widowControl/>
      <w:spacing w:line="360" w:lineRule="auto"/>
      <w:jc w:val="left"/>
    </w:pPr>
    <w:rPr>
      <w:rFonts w:hint="default"/>
    </w:rPr>
  </w:style>
  <w:style w:type="paragraph" w:customStyle="1" w:styleId="p0">
    <w:name w:val="p0"/>
    <w:basedOn w:val="a"/>
    <w:qFormat/>
    <w:pPr>
      <w:widowControl/>
      <w:spacing w:before="100" w:beforeAutospacing="1" w:after="100" w:afterAutospacing="1"/>
      <w:jc w:val="left"/>
    </w:pPr>
    <w:rPr>
      <w:rFonts w:ascii="宋体" w:hAnsi="宋体" w:cs="宋体" w:hint="default"/>
      <w:kern w:val="0"/>
      <w:sz w:val="24"/>
      <w:szCs w:val="24"/>
    </w:rPr>
  </w:style>
  <w:style w:type="paragraph" w:customStyle="1" w:styleId="Style24">
    <w:name w:val="_Style 24"/>
    <w:basedOn w:val="a"/>
    <w:link w:val="a1"/>
    <w:uiPriority w:val="99"/>
    <w:unhideWhenUsed/>
    <w:pPr>
      <w:spacing w:line="360" w:lineRule="auto"/>
      <w:ind w:firstLineChars="200" w:firstLine="200"/>
    </w:pPr>
    <w:rPr>
      <w:rFonts w:ascii="宋体" w:hAnsi="宋体"/>
      <w:sz w:val="24"/>
    </w:rPr>
  </w:style>
  <w:style w:type="paragraph" w:customStyle="1" w:styleId="CharCharChar1Char0">
    <w:name w:val=" Char Char Char1 Char"/>
    <w:basedOn w:val="a"/>
    <w:semiHidden/>
    <w:pPr>
      <w:spacing w:line="360" w:lineRule="auto"/>
      <w:ind w:firstLineChars="200" w:firstLine="200"/>
    </w:pPr>
    <w:rPr>
      <w:rFonts w:ascii="宋体" w:hAnsi="宋体" w:cs="宋体"/>
      <w:sz w:val="24"/>
    </w:rPr>
  </w:style>
  <w:style w:type="paragraph" w:customStyle="1" w:styleId="CharCharChar1Char6">
    <w:name w:val="Char Char Char1 Char6"/>
    <w:basedOn w:val="a"/>
    <w:uiPriority w:val="99"/>
    <w:unhideWhenUsed/>
    <w:pPr>
      <w:spacing w:line="360" w:lineRule="auto"/>
      <w:ind w:firstLineChars="200" w:firstLine="200"/>
    </w:pPr>
    <w:rPr>
      <w:rFonts w:ascii="宋体" w:hAnsi="宋体"/>
      <w:sz w:val="24"/>
    </w:rPr>
  </w:style>
  <w:style w:type="paragraph" w:customStyle="1" w:styleId="40">
    <w:name w:val="4小节标题"/>
    <w:basedOn w:val="a"/>
    <w:pPr>
      <w:numPr>
        <w:numId w:val="1"/>
      </w:numPr>
      <w:spacing w:beforeLines="100" w:before="312" w:afterLines="100" w:after="312" w:line="360" w:lineRule="auto"/>
      <w:jc w:val="center"/>
      <w:outlineLvl w:val="3"/>
    </w:pPr>
    <w:rPr>
      <w:rFonts w:eastAsia="黑体" w:hint="default"/>
      <w:sz w:val="32"/>
      <w:szCs w:val="24"/>
    </w:rPr>
  </w:style>
  <w:style w:type="paragraph" w:customStyle="1" w:styleId="CharCharChar1Char1">
    <w:name w:val="Char Char Char1 Char1"/>
    <w:basedOn w:val="a"/>
    <w:uiPriority w:val="99"/>
    <w:unhideWhenUsed/>
    <w:pPr>
      <w:spacing w:line="360" w:lineRule="auto"/>
      <w:ind w:firstLineChars="200" w:firstLine="200"/>
    </w:pPr>
    <w:rPr>
      <w:rFonts w:ascii="宋体" w:hAnsi="宋体"/>
      <w:sz w:val="24"/>
    </w:rPr>
  </w:style>
  <w:style w:type="paragraph" w:customStyle="1" w:styleId="Default">
    <w:name w:val="Default"/>
    <w:unhideWhenUsed/>
    <w:pPr>
      <w:widowControl w:val="0"/>
      <w:autoSpaceDE w:val="0"/>
      <w:autoSpaceDN w:val="0"/>
    </w:pPr>
    <w:rPr>
      <w:rFonts w:hint="eastAsia"/>
      <w:color w:val="000000"/>
      <w:sz w:val="24"/>
    </w:rPr>
  </w:style>
  <w:style w:type="paragraph" w:customStyle="1" w:styleId="CharCharCharChar">
    <w:name w:val="Char Char Char Char"/>
    <w:basedOn w:val="a"/>
    <w:uiPriority w:val="99"/>
    <w:unhideWhenUsed/>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31795</Words>
  <Characters>7892</Characters>
  <Application>Microsoft Office Word</Application>
  <DocSecurity>0</DocSecurity>
  <PresentationFormat/>
  <Lines>65</Lines>
  <Paragraphs>79</Paragraphs>
  <Slides>0</Slides>
  <Notes>0</Notes>
  <HiddenSlides>0</HiddenSlides>
  <MMClips>0</MMClips>
  <ScaleCrop>false</ScaleCrop>
  <Company>iTianKong.com</Company>
  <LinksUpToDate>false</LinksUpToDate>
  <CharactersWithSpaces>39608</CharactersWithSpaces>
  <SharedDoc>false</SharedDoc>
  <HLinks>
    <vt:vector size="204" baseType="variant">
      <vt:variant>
        <vt:i4>3014705</vt:i4>
      </vt:variant>
      <vt:variant>
        <vt:i4>202</vt:i4>
      </vt:variant>
      <vt:variant>
        <vt:i4>0</vt:i4>
      </vt:variant>
      <vt:variant>
        <vt:i4>5</vt:i4>
      </vt:variant>
      <vt:variant>
        <vt:lpwstr>http://www.ccgp.gov.cn/</vt:lpwstr>
      </vt:variant>
      <vt:variant>
        <vt:lpwstr/>
      </vt:variant>
      <vt:variant>
        <vt:i4>7471157</vt:i4>
      </vt:variant>
      <vt:variant>
        <vt:i4>199</vt:i4>
      </vt:variant>
      <vt:variant>
        <vt:i4>0</vt:i4>
      </vt:variant>
      <vt:variant>
        <vt:i4>5</vt:i4>
      </vt:variant>
      <vt:variant>
        <vt:lpwstr>http://www.creditchina.gov.cn/</vt:lpwstr>
      </vt:variant>
      <vt:variant>
        <vt:lpwstr/>
      </vt:variant>
      <vt:variant>
        <vt:i4>1966142</vt:i4>
      </vt:variant>
      <vt:variant>
        <vt:i4>188</vt:i4>
      </vt:variant>
      <vt:variant>
        <vt:i4>0</vt:i4>
      </vt:variant>
      <vt:variant>
        <vt:i4>5</vt:i4>
      </vt:variant>
      <vt:variant>
        <vt:lpwstr/>
      </vt:variant>
      <vt:variant>
        <vt:lpwstr>_Toc409627183</vt:lpwstr>
      </vt:variant>
      <vt:variant>
        <vt:i4>1966142</vt:i4>
      </vt:variant>
      <vt:variant>
        <vt:i4>182</vt:i4>
      </vt:variant>
      <vt:variant>
        <vt:i4>0</vt:i4>
      </vt:variant>
      <vt:variant>
        <vt:i4>5</vt:i4>
      </vt:variant>
      <vt:variant>
        <vt:lpwstr/>
      </vt:variant>
      <vt:variant>
        <vt:lpwstr>_Toc409627182</vt:lpwstr>
      </vt:variant>
      <vt:variant>
        <vt:i4>1966142</vt:i4>
      </vt:variant>
      <vt:variant>
        <vt:i4>176</vt:i4>
      </vt:variant>
      <vt:variant>
        <vt:i4>0</vt:i4>
      </vt:variant>
      <vt:variant>
        <vt:i4>5</vt:i4>
      </vt:variant>
      <vt:variant>
        <vt:lpwstr/>
      </vt:variant>
      <vt:variant>
        <vt:lpwstr>_Toc409627181</vt:lpwstr>
      </vt:variant>
      <vt:variant>
        <vt:i4>1966142</vt:i4>
      </vt:variant>
      <vt:variant>
        <vt:i4>170</vt:i4>
      </vt:variant>
      <vt:variant>
        <vt:i4>0</vt:i4>
      </vt:variant>
      <vt:variant>
        <vt:i4>5</vt:i4>
      </vt:variant>
      <vt:variant>
        <vt:lpwstr/>
      </vt:variant>
      <vt:variant>
        <vt:lpwstr>_Toc409627180</vt:lpwstr>
      </vt:variant>
      <vt:variant>
        <vt:i4>1114174</vt:i4>
      </vt:variant>
      <vt:variant>
        <vt:i4>164</vt:i4>
      </vt:variant>
      <vt:variant>
        <vt:i4>0</vt:i4>
      </vt:variant>
      <vt:variant>
        <vt:i4>5</vt:i4>
      </vt:variant>
      <vt:variant>
        <vt:lpwstr/>
      </vt:variant>
      <vt:variant>
        <vt:lpwstr>_Toc409627179</vt:lpwstr>
      </vt:variant>
      <vt:variant>
        <vt:i4>1114174</vt:i4>
      </vt:variant>
      <vt:variant>
        <vt:i4>158</vt:i4>
      </vt:variant>
      <vt:variant>
        <vt:i4>0</vt:i4>
      </vt:variant>
      <vt:variant>
        <vt:i4>5</vt:i4>
      </vt:variant>
      <vt:variant>
        <vt:lpwstr/>
      </vt:variant>
      <vt:variant>
        <vt:lpwstr>_Toc409627178</vt:lpwstr>
      </vt:variant>
      <vt:variant>
        <vt:i4>1114174</vt:i4>
      </vt:variant>
      <vt:variant>
        <vt:i4>152</vt:i4>
      </vt:variant>
      <vt:variant>
        <vt:i4>0</vt:i4>
      </vt:variant>
      <vt:variant>
        <vt:i4>5</vt:i4>
      </vt:variant>
      <vt:variant>
        <vt:lpwstr/>
      </vt:variant>
      <vt:variant>
        <vt:lpwstr>_Toc409627177</vt:lpwstr>
      </vt:variant>
      <vt:variant>
        <vt:i4>1114174</vt:i4>
      </vt:variant>
      <vt:variant>
        <vt:i4>146</vt:i4>
      </vt:variant>
      <vt:variant>
        <vt:i4>0</vt:i4>
      </vt:variant>
      <vt:variant>
        <vt:i4>5</vt:i4>
      </vt:variant>
      <vt:variant>
        <vt:lpwstr/>
      </vt:variant>
      <vt:variant>
        <vt:lpwstr>_Toc409627176</vt:lpwstr>
      </vt:variant>
      <vt:variant>
        <vt:i4>1114174</vt:i4>
      </vt:variant>
      <vt:variant>
        <vt:i4>140</vt:i4>
      </vt:variant>
      <vt:variant>
        <vt:i4>0</vt:i4>
      </vt:variant>
      <vt:variant>
        <vt:i4>5</vt:i4>
      </vt:variant>
      <vt:variant>
        <vt:lpwstr/>
      </vt:variant>
      <vt:variant>
        <vt:lpwstr>_Toc409627175</vt:lpwstr>
      </vt:variant>
      <vt:variant>
        <vt:i4>1114174</vt:i4>
      </vt:variant>
      <vt:variant>
        <vt:i4>134</vt:i4>
      </vt:variant>
      <vt:variant>
        <vt:i4>0</vt:i4>
      </vt:variant>
      <vt:variant>
        <vt:i4>5</vt:i4>
      </vt:variant>
      <vt:variant>
        <vt:lpwstr/>
      </vt:variant>
      <vt:variant>
        <vt:lpwstr>_Toc409627174</vt:lpwstr>
      </vt:variant>
      <vt:variant>
        <vt:i4>1114174</vt:i4>
      </vt:variant>
      <vt:variant>
        <vt:i4>128</vt:i4>
      </vt:variant>
      <vt:variant>
        <vt:i4>0</vt:i4>
      </vt:variant>
      <vt:variant>
        <vt:i4>5</vt:i4>
      </vt:variant>
      <vt:variant>
        <vt:lpwstr/>
      </vt:variant>
      <vt:variant>
        <vt:lpwstr>_Toc409627173</vt:lpwstr>
      </vt:variant>
      <vt:variant>
        <vt:i4>1114174</vt:i4>
      </vt:variant>
      <vt:variant>
        <vt:i4>122</vt:i4>
      </vt:variant>
      <vt:variant>
        <vt:i4>0</vt:i4>
      </vt:variant>
      <vt:variant>
        <vt:i4>5</vt:i4>
      </vt:variant>
      <vt:variant>
        <vt:lpwstr/>
      </vt:variant>
      <vt:variant>
        <vt:lpwstr>_Toc409627172</vt:lpwstr>
      </vt:variant>
      <vt:variant>
        <vt:i4>1114174</vt:i4>
      </vt:variant>
      <vt:variant>
        <vt:i4>116</vt:i4>
      </vt:variant>
      <vt:variant>
        <vt:i4>0</vt:i4>
      </vt:variant>
      <vt:variant>
        <vt:i4>5</vt:i4>
      </vt:variant>
      <vt:variant>
        <vt:lpwstr/>
      </vt:variant>
      <vt:variant>
        <vt:lpwstr>_Toc409627171</vt:lpwstr>
      </vt:variant>
      <vt:variant>
        <vt:i4>1114174</vt:i4>
      </vt:variant>
      <vt:variant>
        <vt:i4>110</vt:i4>
      </vt:variant>
      <vt:variant>
        <vt:i4>0</vt:i4>
      </vt:variant>
      <vt:variant>
        <vt:i4>5</vt:i4>
      </vt:variant>
      <vt:variant>
        <vt:lpwstr/>
      </vt:variant>
      <vt:variant>
        <vt:lpwstr>_Toc409627170</vt:lpwstr>
      </vt:variant>
      <vt:variant>
        <vt:i4>1048638</vt:i4>
      </vt:variant>
      <vt:variant>
        <vt:i4>104</vt:i4>
      </vt:variant>
      <vt:variant>
        <vt:i4>0</vt:i4>
      </vt:variant>
      <vt:variant>
        <vt:i4>5</vt:i4>
      </vt:variant>
      <vt:variant>
        <vt:lpwstr/>
      </vt:variant>
      <vt:variant>
        <vt:lpwstr>_Toc409627169</vt:lpwstr>
      </vt:variant>
      <vt:variant>
        <vt:i4>1048638</vt:i4>
      </vt:variant>
      <vt:variant>
        <vt:i4>98</vt:i4>
      </vt:variant>
      <vt:variant>
        <vt:i4>0</vt:i4>
      </vt:variant>
      <vt:variant>
        <vt:i4>5</vt:i4>
      </vt:variant>
      <vt:variant>
        <vt:lpwstr/>
      </vt:variant>
      <vt:variant>
        <vt:lpwstr>_Toc409627168</vt:lpwstr>
      </vt:variant>
      <vt:variant>
        <vt:i4>1048638</vt:i4>
      </vt:variant>
      <vt:variant>
        <vt:i4>92</vt:i4>
      </vt:variant>
      <vt:variant>
        <vt:i4>0</vt:i4>
      </vt:variant>
      <vt:variant>
        <vt:i4>5</vt:i4>
      </vt:variant>
      <vt:variant>
        <vt:lpwstr/>
      </vt:variant>
      <vt:variant>
        <vt:lpwstr>_Toc409627167</vt:lpwstr>
      </vt:variant>
      <vt:variant>
        <vt:i4>1048638</vt:i4>
      </vt:variant>
      <vt:variant>
        <vt:i4>86</vt:i4>
      </vt:variant>
      <vt:variant>
        <vt:i4>0</vt:i4>
      </vt:variant>
      <vt:variant>
        <vt:i4>5</vt:i4>
      </vt:variant>
      <vt:variant>
        <vt:lpwstr/>
      </vt:variant>
      <vt:variant>
        <vt:lpwstr>_Toc409627166</vt:lpwstr>
      </vt:variant>
      <vt:variant>
        <vt:i4>1048638</vt:i4>
      </vt:variant>
      <vt:variant>
        <vt:i4>80</vt:i4>
      </vt:variant>
      <vt:variant>
        <vt:i4>0</vt:i4>
      </vt:variant>
      <vt:variant>
        <vt:i4>5</vt:i4>
      </vt:variant>
      <vt:variant>
        <vt:lpwstr/>
      </vt:variant>
      <vt:variant>
        <vt:lpwstr>_Toc409627165</vt:lpwstr>
      </vt:variant>
      <vt:variant>
        <vt:i4>1048638</vt:i4>
      </vt:variant>
      <vt:variant>
        <vt:i4>74</vt:i4>
      </vt:variant>
      <vt:variant>
        <vt:i4>0</vt:i4>
      </vt:variant>
      <vt:variant>
        <vt:i4>5</vt:i4>
      </vt:variant>
      <vt:variant>
        <vt:lpwstr/>
      </vt:variant>
      <vt:variant>
        <vt:lpwstr>_Toc409627164</vt:lpwstr>
      </vt:variant>
      <vt:variant>
        <vt:i4>1048638</vt:i4>
      </vt:variant>
      <vt:variant>
        <vt:i4>68</vt:i4>
      </vt:variant>
      <vt:variant>
        <vt:i4>0</vt:i4>
      </vt:variant>
      <vt:variant>
        <vt:i4>5</vt:i4>
      </vt:variant>
      <vt:variant>
        <vt:lpwstr/>
      </vt:variant>
      <vt:variant>
        <vt:lpwstr>_Toc409627163</vt:lpwstr>
      </vt:variant>
      <vt:variant>
        <vt:i4>1048638</vt:i4>
      </vt:variant>
      <vt:variant>
        <vt:i4>62</vt:i4>
      </vt:variant>
      <vt:variant>
        <vt:i4>0</vt:i4>
      </vt:variant>
      <vt:variant>
        <vt:i4>5</vt:i4>
      </vt:variant>
      <vt:variant>
        <vt:lpwstr/>
      </vt:variant>
      <vt:variant>
        <vt:lpwstr>_Toc409627162</vt:lpwstr>
      </vt:variant>
      <vt:variant>
        <vt:i4>1048638</vt:i4>
      </vt:variant>
      <vt:variant>
        <vt:i4>56</vt:i4>
      </vt:variant>
      <vt:variant>
        <vt:i4>0</vt:i4>
      </vt:variant>
      <vt:variant>
        <vt:i4>5</vt:i4>
      </vt:variant>
      <vt:variant>
        <vt:lpwstr/>
      </vt:variant>
      <vt:variant>
        <vt:lpwstr>_Toc409627161</vt:lpwstr>
      </vt:variant>
      <vt:variant>
        <vt:i4>1048638</vt:i4>
      </vt:variant>
      <vt:variant>
        <vt:i4>50</vt:i4>
      </vt:variant>
      <vt:variant>
        <vt:i4>0</vt:i4>
      </vt:variant>
      <vt:variant>
        <vt:i4>5</vt:i4>
      </vt:variant>
      <vt:variant>
        <vt:lpwstr/>
      </vt:variant>
      <vt:variant>
        <vt:lpwstr>_Toc409627160</vt:lpwstr>
      </vt:variant>
      <vt:variant>
        <vt:i4>1245246</vt:i4>
      </vt:variant>
      <vt:variant>
        <vt:i4>44</vt:i4>
      </vt:variant>
      <vt:variant>
        <vt:i4>0</vt:i4>
      </vt:variant>
      <vt:variant>
        <vt:i4>5</vt:i4>
      </vt:variant>
      <vt:variant>
        <vt:lpwstr/>
      </vt:variant>
      <vt:variant>
        <vt:lpwstr>_Toc409627159</vt:lpwstr>
      </vt:variant>
      <vt:variant>
        <vt:i4>1245246</vt:i4>
      </vt:variant>
      <vt:variant>
        <vt:i4>38</vt:i4>
      </vt:variant>
      <vt:variant>
        <vt:i4>0</vt:i4>
      </vt:variant>
      <vt:variant>
        <vt:i4>5</vt:i4>
      </vt:variant>
      <vt:variant>
        <vt:lpwstr/>
      </vt:variant>
      <vt:variant>
        <vt:lpwstr>_Toc409627158</vt:lpwstr>
      </vt:variant>
      <vt:variant>
        <vt:i4>1245246</vt:i4>
      </vt:variant>
      <vt:variant>
        <vt:i4>32</vt:i4>
      </vt:variant>
      <vt:variant>
        <vt:i4>0</vt:i4>
      </vt:variant>
      <vt:variant>
        <vt:i4>5</vt:i4>
      </vt:variant>
      <vt:variant>
        <vt:lpwstr/>
      </vt:variant>
      <vt:variant>
        <vt:lpwstr>_Toc409627157</vt:lpwstr>
      </vt:variant>
      <vt:variant>
        <vt:i4>1245246</vt:i4>
      </vt:variant>
      <vt:variant>
        <vt:i4>26</vt:i4>
      </vt:variant>
      <vt:variant>
        <vt:i4>0</vt:i4>
      </vt:variant>
      <vt:variant>
        <vt:i4>5</vt:i4>
      </vt:variant>
      <vt:variant>
        <vt:lpwstr/>
      </vt:variant>
      <vt:variant>
        <vt:lpwstr>_Toc409627156</vt:lpwstr>
      </vt:variant>
      <vt:variant>
        <vt:i4>1245246</vt:i4>
      </vt:variant>
      <vt:variant>
        <vt:i4>20</vt:i4>
      </vt:variant>
      <vt:variant>
        <vt:i4>0</vt:i4>
      </vt:variant>
      <vt:variant>
        <vt:i4>5</vt:i4>
      </vt:variant>
      <vt:variant>
        <vt:lpwstr/>
      </vt:variant>
      <vt:variant>
        <vt:lpwstr>_Toc409627155</vt:lpwstr>
      </vt:variant>
      <vt:variant>
        <vt:i4>1245246</vt:i4>
      </vt:variant>
      <vt:variant>
        <vt:i4>14</vt:i4>
      </vt:variant>
      <vt:variant>
        <vt:i4>0</vt:i4>
      </vt:variant>
      <vt:variant>
        <vt:i4>5</vt:i4>
      </vt:variant>
      <vt:variant>
        <vt:lpwstr/>
      </vt:variant>
      <vt:variant>
        <vt:lpwstr>_Toc409627154</vt:lpwstr>
      </vt:variant>
      <vt:variant>
        <vt:i4>1245246</vt:i4>
      </vt:variant>
      <vt:variant>
        <vt:i4>8</vt:i4>
      </vt:variant>
      <vt:variant>
        <vt:i4>0</vt:i4>
      </vt:variant>
      <vt:variant>
        <vt:i4>5</vt:i4>
      </vt:variant>
      <vt:variant>
        <vt:lpwstr/>
      </vt:variant>
      <vt:variant>
        <vt:lpwstr>_Toc409627153</vt:lpwstr>
      </vt:variant>
      <vt:variant>
        <vt:i4>1245246</vt:i4>
      </vt:variant>
      <vt:variant>
        <vt:i4>2</vt:i4>
      </vt:variant>
      <vt:variant>
        <vt:i4>0</vt:i4>
      </vt:variant>
      <vt:variant>
        <vt:i4>5</vt:i4>
      </vt:variant>
      <vt:variant>
        <vt:lpwstr/>
      </vt:variant>
      <vt:variant>
        <vt:lpwstr>_Toc409627152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货物类询价通知书</dc:title>
  <dc:subject/>
  <dc:creator>sdta</dc:creator>
  <cp:keywords/>
  <cp:lastModifiedBy>微软用户</cp:lastModifiedBy>
  <cp:revision>2</cp:revision>
  <cp:lastPrinted>2015-01-17T01:40:00Z</cp:lastPrinted>
  <dcterms:created xsi:type="dcterms:W3CDTF">2018-12-03T02:12:00Z</dcterms:created>
  <dcterms:modified xsi:type="dcterms:W3CDTF">2018-12-03T02:12:00Z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